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915"/>
        <w:gridCol w:w="3240"/>
      </w:tblGrid>
      <w:tr w:rsidR="00771131" w:rsidTr="005E7073">
        <w:tc>
          <w:tcPr>
            <w:tcW w:w="10915" w:type="dxa"/>
          </w:tcPr>
          <w:p w:rsidR="00771131" w:rsidRDefault="00771131" w:rsidP="005E7073">
            <w:pPr>
              <w:jc w:val="right"/>
            </w:pPr>
          </w:p>
        </w:tc>
        <w:tc>
          <w:tcPr>
            <w:tcW w:w="3240" w:type="dxa"/>
          </w:tcPr>
          <w:p w:rsidR="00771131" w:rsidRDefault="00771131" w:rsidP="005E7073">
            <w:pPr>
              <w:jc w:val="center"/>
            </w:pPr>
            <w:r>
              <w:t>УТВЕРЖДАЮ</w:t>
            </w:r>
          </w:p>
        </w:tc>
      </w:tr>
      <w:tr w:rsidR="00771131" w:rsidTr="005E7073">
        <w:tc>
          <w:tcPr>
            <w:tcW w:w="10915" w:type="dxa"/>
          </w:tcPr>
          <w:p w:rsidR="00771131" w:rsidRDefault="00771131" w:rsidP="005E7073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3240" w:type="dxa"/>
          </w:tcPr>
          <w:p w:rsidR="00771131" w:rsidRDefault="00771131" w:rsidP="005E7073">
            <w:pPr>
              <w:jc w:val="center"/>
            </w:pPr>
            <w:r>
              <w:rPr>
                <w:color w:val="000000"/>
              </w:rPr>
              <w:t>Ректор  НГТУ</w:t>
            </w:r>
          </w:p>
          <w:p w:rsidR="00771131" w:rsidRDefault="00771131" w:rsidP="005E7073">
            <w:pPr>
              <w:jc w:val="right"/>
            </w:pPr>
            <w:r>
              <w:rPr>
                <w:color w:val="000000"/>
              </w:rPr>
              <w:t>___________ Пустовой Н.В.</w:t>
            </w:r>
          </w:p>
          <w:p w:rsidR="00771131" w:rsidRDefault="00771131" w:rsidP="005E7073">
            <w:pPr>
              <w:jc w:val="right"/>
            </w:pPr>
            <w:r>
              <w:t xml:space="preserve">«___»___________ 2014 г. </w:t>
            </w:r>
          </w:p>
        </w:tc>
      </w:tr>
    </w:tbl>
    <w:p w:rsidR="00771131" w:rsidRDefault="00771131" w:rsidP="00771131">
      <w:pPr>
        <w:pStyle w:val="a3"/>
        <w:jc w:val="center"/>
        <w:outlineLvl w:val="0"/>
      </w:pPr>
      <w:r>
        <w:t xml:space="preserve">План развития </w:t>
      </w:r>
    </w:p>
    <w:p w:rsidR="00771131" w:rsidRPr="009D20C5" w:rsidRDefault="00771131" w:rsidP="00771131">
      <w:pPr>
        <w:jc w:val="center"/>
        <w:rPr>
          <w:color w:val="000000"/>
        </w:rPr>
      </w:pPr>
      <w:r w:rsidRPr="009D20C5">
        <w:rPr>
          <w:color w:val="000000"/>
        </w:rPr>
        <w:t>кафедры Теории государства и права</w:t>
      </w:r>
    </w:p>
    <w:p w:rsidR="00771131" w:rsidRDefault="00771131" w:rsidP="00771131">
      <w:pPr>
        <w:jc w:val="center"/>
        <w:rPr>
          <w:color w:val="000000"/>
        </w:rPr>
      </w:pPr>
      <w:r>
        <w:rPr>
          <w:color w:val="000000"/>
        </w:rPr>
        <w:t>Новосибирского государственного технического университета на 2014 год</w:t>
      </w:r>
    </w:p>
    <w:p w:rsidR="00771131" w:rsidRDefault="00771131" w:rsidP="00771131">
      <w:pPr>
        <w:jc w:val="center"/>
        <w:rPr>
          <w:color w:val="00000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3119"/>
        <w:gridCol w:w="1984"/>
        <w:gridCol w:w="2127"/>
        <w:gridCol w:w="1558"/>
      </w:tblGrid>
      <w:tr w:rsidR="00771131" w:rsidRPr="008377CB" w:rsidTr="000730AE">
        <w:trPr>
          <w:trHeight w:val="2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Направление деятельности и планируемые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Ответственные (ФИО, кафедра)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На достижение каких целевых показателей мероприятие направлено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AD3EFF" w:rsidRPr="008377CB" w:rsidTr="000730AE">
        <w:trPr>
          <w:trHeight w:val="2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FF" w:rsidRPr="008377CB" w:rsidRDefault="00AD3EF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FF" w:rsidRPr="008377CB" w:rsidRDefault="00AD3EF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FF" w:rsidRPr="008377CB" w:rsidRDefault="00AD3EF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FF" w:rsidRPr="008377CB" w:rsidRDefault="00AD3EF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FF" w:rsidRPr="008377CB" w:rsidRDefault="00AD3EF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A27" w:rsidRPr="008377CB" w:rsidTr="000730AE">
        <w:tc>
          <w:tcPr>
            <w:tcW w:w="158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D5A27" w:rsidRPr="008377CB" w:rsidRDefault="00ED5A27" w:rsidP="008377C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sz w:val="22"/>
                <w:szCs w:val="22"/>
                <w:lang w:eastAsia="ru-RU"/>
              </w:rPr>
              <w:t xml:space="preserve">Образовательная деятельность 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ED5A27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Перечень</w:t>
            </w:r>
            <w:r w:rsidR="00950482" w:rsidRPr="008377CB">
              <w:rPr>
                <w:sz w:val="22"/>
                <w:szCs w:val="22"/>
              </w:rPr>
              <w:t xml:space="preserve"> </w:t>
            </w:r>
            <w:r w:rsidRPr="008377CB">
              <w:rPr>
                <w:sz w:val="22"/>
                <w:szCs w:val="22"/>
              </w:rPr>
              <w:t>планируемых к изданию учебников, а также учебных и учебно-методических пособий без грифа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4793B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76BD3" w:rsidRDefault="008B18C9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  <w:p w:rsidR="008B18C9" w:rsidRPr="008377CB" w:rsidRDefault="008B18C9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D100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Приложени</w:t>
            </w:r>
            <w:r w:rsidR="007C7003" w:rsidRPr="008377CB">
              <w:rPr>
                <w:color w:val="000000"/>
                <w:sz w:val="22"/>
                <w:szCs w:val="22"/>
              </w:rPr>
              <w:t>е</w:t>
            </w:r>
            <w:r w:rsidRPr="008377C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ED5A27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Переработка рабочих программ дисциплин, разработанных на основе ФГОС третьего поколения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4793B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15/16</w:t>
            </w:r>
          </w:p>
        </w:tc>
        <w:tc>
          <w:tcPr>
            <w:tcW w:w="1984" w:type="dxa"/>
          </w:tcPr>
          <w:p w:rsidR="008B18C9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  <w:p w:rsidR="00876BD3" w:rsidRPr="008377CB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D100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2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950482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Количество курсов, планируемых к реализации с применением балльно-рейтинговой системы </w:t>
            </w:r>
            <w:r w:rsidRPr="008377CB">
              <w:rPr>
                <w:color w:val="000000"/>
                <w:sz w:val="22"/>
                <w:szCs w:val="22"/>
              </w:rPr>
              <w:t>с учетом ФГОС третьего поколения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4793B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15/16</w:t>
            </w:r>
          </w:p>
        </w:tc>
        <w:tc>
          <w:tcPr>
            <w:tcW w:w="1984" w:type="dxa"/>
          </w:tcPr>
          <w:p w:rsidR="008B18C9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  <w:p w:rsidR="00876BD3" w:rsidRPr="008377CB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D100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404394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курсов, планируемых к размещению на образовательном портале НГТУ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4793B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B18C9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  <w:p w:rsidR="00876BD3" w:rsidRPr="008377CB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D100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404394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Объем контрактных средств за обучение студентов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B524F" w:rsidP="008377CB">
            <w:pPr>
              <w:jc w:val="center"/>
              <w:rPr>
                <w:color w:val="000000"/>
                <w:sz w:val="22"/>
                <w:szCs w:val="22"/>
              </w:rPr>
            </w:pPr>
            <w:hyperlink r:id="rId7" w:tgtFrame="_blank" w:tooltip="подробнее" w:history="1">
              <w:r w:rsidRPr="008377CB">
                <w:rPr>
                  <w:sz w:val="22"/>
                  <w:szCs w:val="22"/>
                </w:rPr>
                <w:t>11604,826</w:t>
              </w:r>
            </w:hyperlink>
            <w:r w:rsidRPr="008377CB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984" w:type="dxa"/>
          </w:tcPr>
          <w:p w:rsidR="00876BD3" w:rsidRPr="008377CB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D100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200B0C" w:rsidRPr="008377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200B0C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Показатель профориентационной работы и участия в довузовской подготовке кафедр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BB524F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76BD3" w:rsidRPr="008377CB" w:rsidRDefault="008B18C9" w:rsidP="008B1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200B0C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Приложение 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76BD3" w:rsidRPr="008377CB" w:rsidTr="000730AE"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876BD3" w:rsidRPr="008377CB" w:rsidRDefault="00200B0C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Организация и проведение практик студентов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76BD3" w:rsidRPr="008377CB" w:rsidRDefault="00160F0C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50/10</w:t>
            </w:r>
          </w:p>
        </w:tc>
        <w:tc>
          <w:tcPr>
            <w:tcW w:w="1984" w:type="dxa"/>
          </w:tcPr>
          <w:p w:rsidR="00876BD3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76BD3" w:rsidRPr="008377CB" w:rsidRDefault="00EC6E27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Приложение 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76BD3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EC6E27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EC6E27" w:rsidRPr="008377CB" w:rsidRDefault="00EC6E27" w:rsidP="008377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color w:val="000000"/>
                <w:sz w:val="22"/>
                <w:szCs w:val="22"/>
              </w:rPr>
              <w:t xml:space="preserve">Научная деятельность </w:t>
            </w:r>
          </w:p>
        </w:tc>
      </w:tr>
      <w:tr w:rsidR="00200B0C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200B0C" w:rsidRPr="008377CB" w:rsidRDefault="00200B0C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студентов, планируемых к участию в конференциях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00B0C" w:rsidRPr="008377CB" w:rsidRDefault="007823D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20/5</w:t>
            </w:r>
          </w:p>
        </w:tc>
        <w:tc>
          <w:tcPr>
            <w:tcW w:w="1984" w:type="dxa"/>
          </w:tcPr>
          <w:p w:rsidR="00200B0C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00B0C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82777" w:rsidRPr="008377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00B0C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82777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82777" w:rsidRPr="008377CB" w:rsidRDefault="00782777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студен</w:t>
            </w:r>
            <w:r w:rsidR="00160F0C" w:rsidRPr="008377CB">
              <w:rPr>
                <w:sz w:val="22"/>
                <w:szCs w:val="22"/>
              </w:rPr>
              <w:t>ческих публикаций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2777" w:rsidRPr="008377CB" w:rsidRDefault="007823D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</w:t>
            </w:r>
            <w:r w:rsidR="00BB524F" w:rsidRPr="008377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782777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82777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A73C5E" w:rsidRPr="008377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82777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82777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82777" w:rsidRPr="008377CB" w:rsidRDefault="00A73C5E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поданных заявок на участие в конкурсах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2777" w:rsidRPr="008377CB" w:rsidRDefault="007823D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82777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82777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B75C6" w:rsidRPr="008377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82777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82777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82777" w:rsidRPr="008377CB" w:rsidRDefault="007B75C6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публикаций в изданиях из списка ВАК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2777" w:rsidRPr="008377CB" w:rsidRDefault="007823D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82777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82777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B75C6" w:rsidRPr="008377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82777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B75C6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B75C6" w:rsidRPr="008377CB" w:rsidRDefault="007B75C6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публикаций в изданиях, не входящих в список ВАК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B75C6" w:rsidRPr="008377CB" w:rsidRDefault="007823D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B75C6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5C6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B75C6" w:rsidRPr="008377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B75C6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B75C6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B75C6" w:rsidRPr="008377CB" w:rsidRDefault="007B75C6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изданных монографий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B75C6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B75C6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5C6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B75C6" w:rsidRPr="008377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B75C6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B75C6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B75C6" w:rsidRPr="008377CB" w:rsidRDefault="00CC79A5" w:rsidP="00CE107D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Подготовка и проведение конференций (секций) на базе НГТУ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B75C6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B75C6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5C6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CC79A5" w:rsidRPr="008377C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B75C6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CC79A5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CC79A5" w:rsidRPr="008377CB" w:rsidRDefault="00CC79A5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Участие ППС в работе научных конференций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C79A5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C79A5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79A5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430EA0" w:rsidRPr="008377C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79A5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EF0E66" w:rsidRPr="008377CB" w:rsidTr="00286AB9">
        <w:trPr>
          <w:trHeight w:val="2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66" w:rsidRPr="008377CB" w:rsidRDefault="00EF0E66" w:rsidP="00286AB9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66" w:rsidRPr="008377CB" w:rsidRDefault="00EF0E66" w:rsidP="00286AB9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66" w:rsidRPr="008377CB" w:rsidRDefault="00EF0E66" w:rsidP="00286AB9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66" w:rsidRPr="008377CB" w:rsidRDefault="00EF0E66" w:rsidP="00286AB9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66" w:rsidRPr="008377CB" w:rsidRDefault="00EF0E66" w:rsidP="00286AB9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5</w:t>
            </w:r>
          </w:p>
        </w:tc>
      </w:tr>
      <w:tr w:rsidR="00AD3EFF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AD3EFF" w:rsidRPr="008377CB" w:rsidRDefault="00AD3EFF" w:rsidP="008377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color w:val="000000"/>
                <w:sz w:val="22"/>
                <w:szCs w:val="22"/>
              </w:rPr>
              <w:t>Кадровый потенциал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Стажировки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6/100</w:t>
            </w:r>
          </w:p>
        </w:tc>
        <w:tc>
          <w:tcPr>
            <w:tcW w:w="1984" w:type="dxa"/>
          </w:tcPr>
          <w:p w:rsidR="00771131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174DBF" w:rsidRPr="008377C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           в т.ч. для преподавания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6/100</w:t>
            </w:r>
          </w:p>
        </w:tc>
        <w:tc>
          <w:tcPr>
            <w:tcW w:w="1984" w:type="dxa"/>
          </w:tcPr>
          <w:p w:rsidR="00771131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174DBF" w:rsidRPr="008377C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           в другом вузе РФ (вуз, количество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5F1442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6/100</w:t>
            </w:r>
          </w:p>
        </w:tc>
        <w:tc>
          <w:tcPr>
            <w:tcW w:w="1984" w:type="dxa"/>
          </w:tcPr>
          <w:p w:rsidR="00771131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C700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174DBF" w:rsidRPr="008377C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           в зарубежном вузе (вуз, количество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1131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771131" w:rsidP="008377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771131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1D2E2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71131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7C7003" w:rsidRPr="008377C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C7003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7C7003" w:rsidRPr="008377CB" w:rsidRDefault="007C7003" w:rsidP="008377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OLE_LINK1"/>
            <w:r w:rsidRPr="008377CB">
              <w:rPr>
                <w:b/>
                <w:i/>
                <w:color w:val="000000"/>
                <w:sz w:val="22"/>
                <w:szCs w:val="22"/>
              </w:rPr>
              <w:t xml:space="preserve">Международная </w:t>
            </w:r>
            <w:r w:rsidRPr="008377CB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377CB">
              <w:rPr>
                <w:b/>
                <w:i/>
                <w:color w:val="000000"/>
                <w:sz w:val="22"/>
                <w:szCs w:val="22"/>
              </w:rPr>
              <w:t>деятельность</w:t>
            </w:r>
          </w:p>
        </w:tc>
      </w:tr>
      <w:tr w:rsidR="00E016DB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E016DB" w:rsidRPr="008377CB" w:rsidRDefault="00B629E4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Подготовка и осуществление международных проектов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016DB" w:rsidRPr="008377CB" w:rsidRDefault="001D2E21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016DB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16DB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B629E4" w:rsidRPr="008377C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016DB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E016DB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E016DB" w:rsidRPr="008377CB" w:rsidRDefault="00B629E4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Международное сотрудничество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016DB" w:rsidRPr="008377CB" w:rsidRDefault="005B6ED9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016DB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16DB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B629E4" w:rsidRPr="008377C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016DB" w:rsidRPr="008377CB" w:rsidRDefault="00CE107D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E016DB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E016DB" w:rsidRPr="008377CB" w:rsidRDefault="00A15D82" w:rsidP="00CE107D">
            <w:pPr>
              <w:jc w:val="both"/>
              <w:rPr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Количество преподавателей, планируемых к овладению ин</w:t>
            </w:r>
            <w:r w:rsidR="00CE107D">
              <w:rPr>
                <w:color w:val="000000"/>
                <w:sz w:val="22"/>
                <w:szCs w:val="22"/>
              </w:rPr>
              <w:t xml:space="preserve">. </w:t>
            </w:r>
            <w:r w:rsidRPr="008377CB">
              <w:rPr>
                <w:color w:val="000000"/>
                <w:sz w:val="22"/>
                <w:szCs w:val="22"/>
              </w:rPr>
              <w:t>языком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016DB" w:rsidRPr="008377CB" w:rsidRDefault="005B6ED9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016DB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16DB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8B1D52" w:rsidRPr="008377C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016DB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D4179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7D4179" w:rsidRPr="008377CB" w:rsidRDefault="007D4179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sz w:val="22"/>
                <w:szCs w:val="22"/>
              </w:rPr>
              <w:t>Выполнение аккредитационных показателей состава ППС</w:t>
            </w:r>
          </w:p>
        </w:tc>
      </w:tr>
      <w:tr w:rsidR="00C13B73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C13B73" w:rsidRPr="008377CB" w:rsidRDefault="00F3130F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Количество ППС</w:t>
            </w:r>
            <w:r w:rsidR="007D4179" w:rsidRPr="008377CB">
              <w:rPr>
                <w:sz w:val="22"/>
                <w:szCs w:val="22"/>
              </w:rPr>
              <w:t xml:space="preserve"> </w:t>
            </w:r>
            <w:r w:rsidRPr="008377CB">
              <w:rPr>
                <w:sz w:val="22"/>
                <w:szCs w:val="22"/>
              </w:rPr>
              <w:t>с учеными степенями и (или) учеными званиями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3B73" w:rsidRPr="008377CB" w:rsidRDefault="00140C5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70/60</w:t>
            </w:r>
          </w:p>
        </w:tc>
        <w:tc>
          <w:tcPr>
            <w:tcW w:w="1984" w:type="dxa"/>
          </w:tcPr>
          <w:p w:rsidR="00C13B73" w:rsidRPr="008377CB" w:rsidRDefault="002A7D53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3B73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2B7E0D" w:rsidRPr="008377C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13B73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D4179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7D4179" w:rsidRPr="008377CB" w:rsidRDefault="007D4179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sz w:val="22"/>
                <w:szCs w:val="22"/>
              </w:rPr>
              <w:t>Внедрение системы менеджмента качества</w:t>
            </w:r>
          </w:p>
        </w:tc>
      </w:tr>
      <w:tr w:rsidR="00F3130F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F3130F" w:rsidRPr="008377CB" w:rsidRDefault="003A5078" w:rsidP="008377CB">
            <w:pPr>
              <w:jc w:val="both"/>
              <w:rPr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Сведения о внедрении системы менеджмента качества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3130F" w:rsidRPr="008377CB" w:rsidRDefault="00140C5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3130F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130F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3A5078" w:rsidRPr="008377C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3130F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bookmarkEnd w:id="0"/>
      <w:tr w:rsidR="00D20339" w:rsidRPr="008377CB" w:rsidTr="00840954">
        <w:tc>
          <w:tcPr>
            <w:tcW w:w="15842" w:type="dxa"/>
            <w:gridSpan w:val="5"/>
            <w:tcBorders>
              <w:right w:val="single" w:sz="4" w:space="0" w:color="auto"/>
            </w:tcBorders>
          </w:tcPr>
          <w:p w:rsidR="00D20339" w:rsidRPr="008377CB" w:rsidRDefault="00D20339" w:rsidP="008377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77CB">
              <w:rPr>
                <w:b/>
                <w:i/>
                <w:color w:val="000000"/>
                <w:sz w:val="22"/>
                <w:szCs w:val="22"/>
              </w:rPr>
              <w:t>Хозяйственная деятельность и развитие материальной базы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F3130F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Сведения о договорах по обслуживанию кафедры СПС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140C5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71131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3A5078" w:rsidRPr="008377C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8B1D52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8B1D52" w:rsidRPr="008377CB" w:rsidRDefault="008B1D52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Сведения об обеспеченности студентов </w:t>
            </w:r>
            <w:r w:rsidRPr="008377CB">
              <w:rPr>
                <w:sz w:val="22"/>
                <w:szCs w:val="22"/>
                <w:lang w:val="en-US"/>
              </w:rPr>
              <w:t>CD</w:t>
            </w:r>
            <w:r w:rsidRPr="008377CB">
              <w:rPr>
                <w:sz w:val="22"/>
                <w:szCs w:val="22"/>
              </w:rPr>
              <w:t xml:space="preserve"> и </w:t>
            </w:r>
            <w:r w:rsidRPr="008377CB">
              <w:rPr>
                <w:sz w:val="22"/>
                <w:szCs w:val="22"/>
                <w:lang w:val="en-US"/>
              </w:rPr>
              <w:t>DVD</w:t>
            </w:r>
            <w:r w:rsidRPr="008377CB">
              <w:rPr>
                <w:sz w:val="22"/>
                <w:szCs w:val="22"/>
              </w:rPr>
              <w:t xml:space="preserve"> дисками СПС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D52" w:rsidRPr="008377CB" w:rsidRDefault="00140C53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84" w:type="dxa"/>
          </w:tcPr>
          <w:p w:rsidR="008B1D52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1D52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3A5078" w:rsidRPr="008377C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B1D52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  <w:tr w:rsidR="00771131" w:rsidRPr="008377CB" w:rsidTr="000730AE">
        <w:tc>
          <w:tcPr>
            <w:tcW w:w="7054" w:type="dxa"/>
            <w:tcBorders>
              <w:right w:val="single" w:sz="4" w:space="0" w:color="auto"/>
            </w:tcBorders>
          </w:tcPr>
          <w:p w:rsidR="00771131" w:rsidRPr="008377CB" w:rsidRDefault="008B1D52" w:rsidP="008377CB">
            <w:pPr>
              <w:jc w:val="both"/>
              <w:rPr>
                <w:color w:val="000000"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Сведения об обеспеченности литературой дисциплин кафедры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1131" w:rsidRPr="008377CB" w:rsidRDefault="004B2EBB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771131" w:rsidRPr="008377CB" w:rsidRDefault="00840954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 М.Г.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1131" w:rsidRPr="008377CB" w:rsidRDefault="007A7314" w:rsidP="008377CB">
            <w:pPr>
              <w:jc w:val="center"/>
              <w:rPr>
                <w:color w:val="000000"/>
                <w:sz w:val="22"/>
                <w:szCs w:val="22"/>
              </w:rPr>
            </w:pPr>
            <w:r w:rsidRPr="008377CB">
              <w:rPr>
                <w:color w:val="000000"/>
                <w:sz w:val="22"/>
                <w:szCs w:val="22"/>
              </w:rPr>
              <w:t xml:space="preserve">Приложение </w:t>
            </w:r>
            <w:r w:rsidR="003A5078" w:rsidRPr="008377C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71131" w:rsidRPr="008377CB" w:rsidRDefault="00A11802" w:rsidP="00837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02-11</w:t>
            </w:r>
          </w:p>
        </w:tc>
      </w:tr>
    </w:tbl>
    <w:p w:rsidR="00771131" w:rsidRPr="008377CB" w:rsidRDefault="00771131" w:rsidP="008377CB">
      <w:pPr>
        <w:rPr>
          <w:color w:val="000000"/>
          <w:sz w:val="22"/>
          <w:szCs w:val="22"/>
        </w:rPr>
      </w:pPr>
    </w:p>
    <w:p w:rsidR="00DE4CFD" w:rsidRPr="008377CB" w:rsidRDefault="00DE4CFD" w:rsidP="008377CB">
      <w:pPr>
        <w:rPr>
          <w:color w:val="000000"/>
          <w:sz w:val="22"/>
          <w:szCs w:val="22"/>
        </w:rPr>
      </w:pPr>
    </w:p>
    <w:tbl>
      <w:tblPr>
        <w:tblW w:w="15853" w:type="dxa"/>
        <w:tblInd w:w="-34" w:type="dxa"/>
        <w:tblLook w:val="01E0"/>
      </w:tblPr>
      <w:tblGrid>
        <w:gridCol w:w="7251"/>
        <w:gridCol w:w="8602"/>
      </w:tblGrid>
      <w:tr w:rsidR="00DE4CFD" w:rsidRPr="008377CB" w:rsidTr="00840954">
        <w:tc>
          <w:tcPr>
            <w:tcW w:w="6912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Зав. кафедрой   Теории государства и права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 ___________________( Потапов М.Г. ) 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            ( подпись)                         Ф.И.О.</w:t>
            </w:r>
          </w:p>
        </w:tc>
        <w:tc>
          <w:tcPr>
            <w:tcW w:w="8199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                                   Декан юридического факультета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                                   ________________( Поляков С.А. )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                                                              ( подпись)                     Ф.И.О.</w:t>
            </w:r>
          </w:p>
        </w:tc>
      </w:tr>
    </w:tbl>
    <w:p w:rsidR="00DE4CFD" w:rsidRPr="008377CB" w:rsidRDefault="00DE4CFD" w:rsidP="008377CB">
      <w:pPr>
        <w:ind w:firstLine="709"/>
        <w:rPr>
          <w:b/>
          <w:sz w:val="22"/>
          <w:szCs w:val="22"/>
        </w:rPr>
      </w:pPr>
      <w:r w:rsidRPr="008377CB">
        <w:rPr>
          <w:sz w:val="22"/>
          <w:szCs w:val="22"/>
        </w:rPr>
        <w:t>Визы:</w:t>
      </w:r>
    </w:p>
    <w:tbl>
      <w:tblPr>
        <w:tblW w:w="13793" w:type="dxa"/>
        <w:tblInd w:w="1951" w:type="dxa"/>
        <w:tblLook w:val="04A0"/>
      </w:tblPr>
      <w:tblGrid>
        <w:gridCol w:w="6897"/>
        <w:gridCol w:w="6896"/>
      </w:tblGrid>
      <w:tr w:rsidR="00DE4CFD" w:rsidRPr="008377CB" w:rsidTr="00840954">
        <w:tc>
          <w:tcPr>
            <w:tcW w:w="6897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Первый проректор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________________ Г.И. Расторгуев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"____"____________ 2014 г.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6896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Проректор по научной работе 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________________ А.Г. Вострецов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"____"____________ 2014 г. 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DE4CFD" w:rsidRPr="008377CB" w:rsidTr="00840954">
        <w:tc>
          <w:tcPr>
            <w:tcW w:w="6897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Проректор по учебной работе 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________________ А.А. Батаев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"____"____________ 2014 г.</w:t>
            </w:r>
          </w:p>
        </w:tc>
        <w:tc>
          <w:tcPr>
            <w:tcW w:w="6896" w:type="dxa"/>
          </w:tcPr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Проректор по международным связям 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>________________ Е.Б. Цой</w:t>
            </w:r>
          </w:p>
          <w:p w:rsidR="00DE4CFD" w:rsidRPr="008377CB" w:rsidRDefault="00DE4CFD" w:rsidP="008377CB">
            <w:pPr>
              <w:ind w:firstLine="709"/>
              <w:rPr>
                <w:b/>
                <w:sz w:val="22"/>
                <w:szCs w:val="22"/>
              </w:rPr>
            </w:pPr>
            <w:r w:rsidRPr="008377CB">
              <w:rPr>
                <w:sz w:val="22"/>
                <w:szCs w:val="22"/>
              </w:rPr>
              <w:t xml:space="preserve">"____"____________ 2014 г. </w:t>
            </w:r>
          </w:p>
        </w:tc>
      </w:tr>
    </w:tbl>
    <w:p w:rsidR="00DE4CFD" w:rsidRPr="008377CB" w:rsidRDefault="00DE4CFD" w:rsidP="008377CB">
      <w:pPr>
        <w:rPr>
          <w:color w:val="000000"/>
          <w:sz w:val="22"/>
          <w:szCs w:val="22"/>
        </w:rPr>
      </w:pPr>
    </w:p>
    <w:p w:rsidR="00DE4CFD" w:rsidRDefault="00DE4CFD" w:rsidP="008377CB">
      <w:pPr>
        <w:rPr>
          <w:color w:val="000000"/>
          <w:sz w:val="22"/>
          <w:szCs w:val="22"/>
        </w:rPr>
      </w:pPr>
    </w:p>
    <w:p w:rsidR="00CE107D" w:rsidRDefault="00CE107D" w:rsidP="008377CB">
      <w:pPr>
        <w:rPr>
          <w:color w:val="000000"/>
          <w:sz w:val="22"/>
          <w:szCs w:val="22"/>
        </w:rPr>
      </w:pPr>
    </w:p>
    <w:p w:rsidR="00CE107D" w:rsidRPr="008377CB" w:rsidRDefault="00CE107D" w:rsidP="008377CB">
      <w:pPr>
        <w:rPr>
          <w:color w:val="000000"/>
          <w:sz w:val="22"/>
          <w:szCs w:val="22"/>
        </w:rPr>
      </w:pPr>
    </w:p>
    <w:p w:rsidR="00631186" w:rsidRPr="00F74DFB" w:rsidRDefault="00631186" w:rsidP="00631186">
      <w:pPr>
        <w:jc w:val="center"/>
      </w:pPr>
      <w:r w:rsidRPr="00F74DFB">
        <w:rPr>
          <w:b/>
          <w:i/>
        </w:rPr>
        <w:lastRenderedPageBreak/>
        <w:t>Образовательная деятельность</w:t>
      </w:r>
    </w:p>
    <w:p w:rsidR="00CC6013" w:rsidRPr="00233CA9" w:rsidRDefault="00CC6013" w:rsidP="00CC6013">
      <w:pPr>
        <w:ind w:firstLine="709"/>
        <w:jc w:val="right"/>
      </w:pPr>
      <w:r w:rsidRPr="00233CA9">
        <w:t>Приложение 1</w:t>
      </w:r>
    </w:p>
    <w:p w:rsidR="00CC6013" w:rsidRPr="00233CA9" w:rsidRDefault="00CC6013" w:rsidP="009F06A6">
      <w:pPr>
        <w:ind w:firstLine="709"/>
        <w:jc w:val="center"/>
      </w:pPr>
      <w:r w:rsidRPr="00233CA9">
        <w:t>Перечень</w:t>
      </w:r>
    </w:p>
    <w:p w:rsidR="00CC6013" w:rsidRPr="00233CA9" w:rsidRDefault="00CC6013" w:rsidP="009F06A6">
      <w:pPr>
        <w:ind w:firstLine="709"/>
        <w:jc w:val="center"/>
      </w:pPr>
      <w:r>
        <w:t xml:space="preserve">планируемых к </w:t>
      </w:r>
      <w:r w:rsidRPr="00233CA9">
        <w:t>издан</w:t>
      </w:r>
      <w:r>
        <w:t>ию</w:t>
      </w:r>
      <w:r w:rsidRPr="00233CA9">
        <w:t xml:space="preserve"> учебников, а также учебных и учебно-методических пособий без грифа</w:t>
      </w:r>
    </w:p>
    <w:p w:rsidR="00320ABA" w:rsidRDefault="00320ABA" w:rsidP="00CC6013">
      <w:pPr>
        <w:ind w:firstLine="709"/>
        <w:jc w:val="both"/>
      </w:pPr>
    </w:p>
    <w:p w:rsidR="009F06A6" w:rsidRDefault="00531C32" w:rsidP="00CC6013">
      <w:pPr>
        <w:ind w:firstLine="709"/>
        <w:jc w:val="both"/>
      </w:pPr>
      <w:r>
        <w:t>1. </w:t>
      </w:r>
      <w:r w:rsidR="009F06A6">
        <w:t>Киселева Е.И. Курс лекций по дисциплине  Финансовое право для студентов юридического факультета, специальности (030</w:t>
      </w:r>
      <w:r w:rsidR="009F06A6" w:rsidRPr="00B261AF">
        <w:t>9</w:t>
      </w:r>
      <w:r w:rsidR="009F06A6">
        <w:t>0</w:t>
      </w:r>
      <w:r w:rsidR="009F06A6" w:rsidRPr="00B261AF">
        <w:t>0.62</w:t>
      </w:r>
      <w:r w:rsidR="009F06A6">
        <w:t>), всех форм обучения: Учебно-методическое пособие</w:t>
      </w:r>
      <w:r w:rsidR="00874BC5">
        <w:t>, планируемым объемом 5</w:t>
      </w:r>
      <w:r w:rsidR="00874BC5" w:rsidRPr="00874BC5">
        <w:t xml:space="preserve"> </w:t>
      </w:r>
      <w:r w:rsidR="00874BC5">
        <w:t>п.л.</w:t>
      </w:r>
      <w:r w:rsidR="00874BC5" w:rsidRPr="00874BC5">
        <w:t xml:space="preserve"> </w:t>
      </w:r>
      <w:r w:rsidR="003B7EF3">
        <w:t>Передать в издательство в с</w:t>
      </w:r>
      <w:r w:rsidR="00874BC5">
        <w:t>ентябр</w:t>
      </w:r>
      <w:r w:rsidR="003B7EF3">
        <w:t xml:space="preserve">е – </w:t>
      </w:r>
      <w:r w:rsidR="00874BC5">
        <w:t>октябр</w:t>
      </w:r>
      <w:r w:rsidR="003B7EF3">
        <w:t>е, средства МТБ ЮФ</w:t>
      </w:r>
      <w:r w:rsidR="00BD3EF8">
        <w:t>, тираж 50 экз.</w:t>
      </w:r>
    </w:p>
    <w:p w:rsidR="00874BC5" w:rsidRDefault="00531C32" w:rsidP="00874BC5">
      <w:pPr>
        <w:ind w:firstLine="709"/>
        <w:jc w:val="both"/>
      </w:pPr>
      <w:r>
        <w:t>2. </w:t>
      </w:r>
      <w:r w:rsidR="00874BC5">
        <w:t>Кравец И.А. Конституционное правосудие: учебное пособие для студентов юридического факультета, специальности (030</w:t>
      </w:r>
      <w:r w:rsidR="00874BC5" w:rsidRPr="00B261AF">
        <w:t>9</w:t>
      </w:r>
      <w:r w:rsidR="00874BC5">
        <w:t>0</w:t>
      </w:r>
      <w:r w:rsidR="00874BC5" w:rsidRPr="00B261AF">
        <w:t>0.62</w:t>
      </w:r>
      <w:r w:rsidR="00874BC5">
        <w:t>),</w:t>
      </w:r>
    </w:p>
    <w:p w:rsidR="00874BC5" w:rsidRDefault="00874BC5" w:rsidP="00874BC5">
      <w:r>
        <w:t xml:space="preserve"> всех форм обучения</w:t>
      </w:r>
      <w:r w:rsidR="00BD3EF8">
        <w:t>.</w:t>
      </w:r>
      <w:r w:rsidR="00BD3EF8" w:rsidRPr="00BD3EF8">
        <w:t xml:space="preserve"> </w:t>
      </w:r>
      <w:r w:rsidR="00BD3EF8">
        <w:t xml:space="preserve">Практикум объемом 9 п.л., </w:t>
      </w:r>
      <w:r w:rsidR="00235DC7">
        <w:t>Передать в издательство в апреле – мае, тираж 50 экз. за счет бюджетных средств.</w:t>
      </w:r>
    </w:p>
    <w:p w:rsidR="00235DC7" w:rsidRDefault="00531C32" w:rsidP="00531C32">
      <w:pPr>
        <w:ind w:firstLine="709"/>
        <w:jc w:val="both"/>
      </w:pPr>
      <w:r>
        <w:t>3. </w:t>
      </w:r>
      <w:r w:rsidR="00235DC7">
        <w:t>Сидорова Е.А. Налоговое право: практикум для студентов юридического факультета, специальности (030</w:t>
      </w:r>
      <w:r w:rsidR="00235DC7" w:rsidRPr="00B261AF">
        <w:t>9</w:t>
      </w:r>
      <w:r w:rsidR="00235DC7">
        <w:t>0</w:t>
      </w:r>
      <w:r w:rsidR="00235DC7" w:rsidRPr="00B261AF">
        <w:t>0.62</w:t>
      </w:r>
      <w:r w:rsidR="00235DC7">
        <w:t>),</w:t>
      </w:r>
      <w:r>
        <w:t xml:space="preserve"> </w:t>
      </w:r>
      <w:r w:rsidR="00235DC7">
        <w:t xml:space="preserve"> всех форм обучения</w:t>
      </w:r>
      <w:r>
        <w:t>, объем 5 п.л., передать в издательство в октябре – ноябре, тираж 150 экз. за счет МТБ ЮФ.</w:t>
      </w:r>
    </w:p>
    <w:p w:rsidR="00531C32" w:rsidRDefault="00531C32" w:rsidP="00531C32">
      <w:pPr>
        <w:ind w:firstLine="709"/>
        <w:jc w:val="both"/>
      </w:pPr>
      <w:r>
        <w:t>4. Балакина И.В. Органы государственной власти в субъектах Российской Федерации: учебное  пособие по дисциплине региональное право для студентов юридического факультета, специальности (030</w:t>
      </w:r>
      <w:r w:rsidRPr="00B261AF">
        <w:t>9</w:t>
      </w:r>
      <w:r>
        <w:t>0</w:t>
      </w:r>
      <w:r w:rsidRPr="00B261AF">
        <w:t>0.62</w:t>
      </w:r>
      <w:r>
        <w:t>), всех форм обучения</w:t>
      </w:r>
      <w:r w:rsidR="00B76F0B">
        <w:t>. Учебно-методическое пособие объемом 5 п.л., передать в издательство в сентябре – октябре, тираж 50 экз. за счет МТБ ЮФ</w:t>
      </w:r>
      <w:r w:rsidR="001B1B35">
        <w:t>.</w:t>
      </w:r>
    </w:p>
    <w:p w:rsidR="005D765F" w:rsidRPr="00F74DFB" w:rsidRDefault="005D765F" w:rsidP="005D765F">
      <w:pPr>
        <w:jc w:val="right"/>
      </w:pPr>
      <w:r w:rsidRPr="00F74DFB">
        <w:t>Приложение 2</w:t>
      </w:r>
    </w:p>
    <w:p w:rsidR="005D765F" w:rsidRPr="00F74DFB" w:rsidRDefault="003E2FBA" w:rsidP="005D765F">
      <w:pPr>
        <w:jc w:val="center"/>
      </w:pPr>
      <w:r>
        <w:t xml:space="preserve">Переработка </w:t>
      </w:r>
      <w:r w:rsidR="005D765F" w:rsidRPr="00F74DFB">
        <w:t>рабочих программ дисциплин, разработанных на основе ФГОС третьего поколения</w:t>
      </w:r>
    </w:p>
    <w:p w:rsidR="00320ABA" w:rsidRDefault="00320ABA" w:rsidP="00D1129B">
      <w:pPr>
        <w:tabs>
          <w:tab w:val="left" w:pos="318"/>
        </w:tabs>
        <w:ind w:firstLine="709"/>
        <w:jc w:val="both"/>
      </w:pPr>
    </w:p>
    <w:p w:rsidR="00D1129B" w:rsidRPr="00F74DFB" w:rsidRDefault="00D1129B" w:rsidP="00D1129B">
      <w:pPr>
        <w:tabs>
          <w:tab w:val="left" w:pos="318"/>
        </w:tabs>
        <w:ind w:firstLine="709"/>
        <w:jc w:val="both"/>
      </w:pPr>
      <w:r>
        <w:t xml:space="preserve">Переработать рабочие программы на основе ФГСО-3 </w:t>
      </w:r>
      <w:r w:rsidRPr="00F74DFB">
        <w:t xml:space="preserve">по 15 </w:t>
      </w:r>
      <w:r>
        <w:t xml:space="preserve">учебным дисциплинам </w:t>
      </w:r>
      <w:r w:rsidRPr="00F74DFB">
        <w:t>юриспруденции: Теория государства и права; Административное право; Экологическое право; Финансовое право; Налоговое право; Прокурорский надзор; Юридическая техника; Проблемы теории государства и права; Региональное право; Источники и толкование права; Правотворчество и экспертиза нормативных актов; Конституционное правосудие; Административный процесс; Таможенное право; Миграционное право.</w:t>
      </w:r>
    </w:p>
    <w:p w:rsidR="0015225E" w:rsidRDefault="0015225E" w:rsidP="00865084">
      <w:pPr>
        <w:ind w:firstLine="709"/>
        <w:jc w:val="both"/>
      </w:pPr>
      <w:r>
        <w:t xml:space="preserve">Переработать рабочие программы на основе ФГСО-3 </w:t>
      </w:r>
      <w:r w:rsidRPr="00F74DFB">
        <w:t xml:space="preserve">по </w:t>
      </w:r>
      <w:r w:rsidR="00B040B6" w:rsidRPr="00EA7DF1">
        <w:t>1</w:t>
      </w:r>
      <w:r w:rsidR="00B040B6">
        <w:t>6</w:t>
      </w:r>
      <w:r w:rsidR="00B040B6" w:rsidRPr="00EA7DF1">
        <w:t xml:space="preserve"> курс</w:t>
      </w:r>
      <w:r w:rsidR="00B040B6">
        <w:t xml:space="preserve">ам правоведения </w:t>
      </w:r>
      <w:r w:rsidR="00B040B6" w:rsidRPr="00EA7DF1">
        <w:t xml:space="preserve">по </w:t>
      </w:r>
      <w:r w:rsidR="00B040B6">
        <w:t xml:space="preserve">18 </w:t>
      </w:r>
      <w:r w:rsidR="00B040B6" w:rsidRPr="00EA7DF1">
        <w:t>образовательным программам, направлениям и специальностям</w:t>
      </w:r>
      <w:r w:rsidR="00865084">
        <w:t xml:space="preserve"> </w:t>
      </w:r>
      <w:r w:rsidR="00073378">
        <w:t>четырёх факультетов (ФБ, МТФ, ФЭН, ЗФ)</w:t>
      </w:r>
      <w:r w:rsidR="00716B98">
        <w:t>.</w:t>
      </w:r>
    </w:p>
    <w:p w:rsidR="00865084" w:rsidRDefault="00865084" w:rsidP="00865084">
      <w:pPr>
        <w:ind w:firstLine="709"/>
        <w:jc w:val="both"/>
      </w:pPr>
    </w:p>
    <w:p w:rsidR="00CC6013" w:rsidRPr="00AE5613" w:rsidRDefault="00CC6013" w:rsidP="00CC6013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AE5613"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CC6013" w:rsidRPr="00577DA4" w:rsidRDefault="00CC6013" w:rsidP="00E6120E">
      <w:pPr>
        <w:ind w:firstLine="709"/>
        <w:jc w:val="center"/>
      </w:pPr>
      <w:r w:rsidRPr="00577DA4">
        <w:t>Количество курсов,</w:t>
      </w:r>
    </w:p>
    <w:p w:rsidR="00CC6013" w:rsidRDefault="00237D71" w:rsidP="00E6120E">
      <w:pPr>
        <w:ind w:firstLine="709"/>
        <w:jc w:val="center"/>
        <w:rPr>
          <w:color w:val="000000"/>
        </w:rPr>
      </w:pPr>
      <w:r>
        <w:t xml:space="preserve">планируемых к </w:t>
      </w:r>
      <w:r w:rsidR="00CC6013" w:rsidRPr="00577DA4">
        <w:t>реализ</w:t>
      </w:r>
      <w:r>
        <w:t xml:space="preserve">ации </w:t>
      </w:r>
      <w:r w:rsidR="00CC6013" w:rsidRPr="00577DA4">
        <w:t xml:space="preserve">с применением балльно-рейтинговой системы </w:t>
      </w:r>
      <w:r w:rsidR="00CC6013">
        <w:rPr>
          <w:color w:val="000000"/>
        </w:rPr>
        <w:t>с учетом ФГОС третьего поколения:</w:t>
      </w:r>
    </w:p>
    <w:p w:rsidR="00320ABA" w:rsidRDefault="00320ABA" w:rsidP="000C6AF4">
      <w:pPr>
        <w:tabs>
          <w:tab w:val="left" w:pos="318"/>
        </w:tabs>
        <w:ind w:firstLine="709"/>
        <w:jc w:val="both"/>
        <w:rPr>
          <w:color w:val="000000"/>
        </w:rPr>
      </w:pPr>
    </w:p>
    <w:p w:rsidR="000C6AF4" w:rsidRDefault="00CC6013" w:rsidP="000C6AF4">
      <w:pPr>
        <w:tabs>
          <w:tab w:val="left" w:pos="318"/>
        </w:tabs>
        <w:ind w:firstLine="709"/>
        <w:jc w:val="both"/>
      </w:pPr>
      <w:r>
        <w:rPr>
          <w:color w:val="000000"/>
        </w:rPr>
        <w:t>В соответствии с Учебным планом бакалавриата по юриспруденции переработать БРС по следующим 1</w:t>
      </w:r>
      <w:r w:rsidR="000C6AF4">
        <w:rPr>
          <w:color w:val="000000"/>
        </w:rPr>
        <w:t>5</w:t>
      </w:r>
      <w:r>
        <w:rPr>
          <w:color w:val="000000"/>
        </w:rPr>
        <w:t xml:space="preserve"> дисциплинам: </w:t>
      </w:r>
      <w:r w:rsidR="000C6AF4" w:rsidRPr="00F74DFB">
        <w:t>Теория государства и права; Административное право; Экологическое право; Финансовое право; Налоговое право; Прокурорский надзор; Юридическая техника; Проблемы теории государства и права; Региональное право; Источники и толкование права; Правотворчество и экспертиза нормативных актов; Конституционное правосудие; Административный процесс; Таможенное право; Миграционное право.</w:t>
      </w:r>
    </w:p>
    <w:p w:rsidR="002F7880" w:rsidRDefault="00CD5C4C" w:rsidP="002F7880">
      <w:pPr>
        <w:ind w:firstLine="709"/>
        <w:jc w:val="both"/>
        <w:outlineLvl w:val="0"/>
      </w:pPr>
      <w:r>
        <w:t xml:space="preserve">Переработать БРС рабочих программ на основе ФГСО-3 </w:t>
      </w:r>
      <w:r w:rsidR="002F7880" w:rsidRPr="00F74DFB">
        <w:t xml:space="preserve">по </w:t>
      </w:r>
      <w:r w:rsidR="002F7880" w:rsidRPr="00EA7DF1">
        <w:t>1</w:t>
      </w:r>
      <w:r w:rsidR="002F7880">
        <w:t>6</w:t>
      </w:r>
      <w:r w:rsidR="002F7880" w:rsidRPr="00EA7DF1">
        <w:t xml:space="preserve"> курс</w:t>
      </w:r>
      <w:r w:rsidR="002F7880">
        <w:t xml:space="preserve">ам правоведения </w:t>
      </w:r>
      <w:r w:rsidR="002F7880" w:rsidRPr="00EA7DF1">
        <w:t xml:space="preserve">по </w:t>
      </w:r>
      <w:r w:rsidR="002F7880">
        <w:t xml:space="preserve">18 </w:t>
      </w:r>
      <w:r w:rsidR="002F7880" w:rsidRPr="00EA7DF1">
        <w:t>образовательным программам, направлениям и специальностям</w:t>
      </w:r>
      <w:r w:rsidR="002F7880">
        <w:t xml:space="preserve"> четырёх факультетов (ФБ, МТФ, ФЭН, ЗФ).</w:t>
      </w:r>
    </w:p>
    <w:p w:rsidR="00CC6013" w:rsidRPr="002C71E7" w:rsidRDefault="00CC6013" w:rsidP="00CC6013">
      <w:pPr>
        <w:ind w:firstLine="709"/>
        <w:jc w:val="right"/>
      </w:pPr>
      <w:r w:rsidRPr="002C71E7">
        <w:lastRenderedPageBreak/>
        <w:t xml:space="preserve">Приложение </w:t>
      </w:r>
      <w:r w:rsidR="00B13D60">
        <w:t>4</w:t>
      </w:r>
    </w:p>
    <w:p w:rsidR="00CC6013" w:rsidRPr="002C71E7" w:rsidRDefault="00CC6013" w:rsidP="00EF6261">
      <w:pPr>
        <w:ind w:firstLine="709"/>
        <w:jc w:val="center"/>
      </w:pPr>
      <w:r w:rsidRPr="002C71E7">
        <w:t xml:space="preserve">Количество курсов, </w:t>
      </w:r>
      <w:r w:rsidR="00EF6261">
        <w:t>планируемых к размещению</w:t>
      </w:r>
      <w:r w:rsidRPr="002C71E7">
        <w:t xml:space="preserve"> на образовательном портале НГТУ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EF6261" w:rsidRDefault="00EF6261" w:rsidP="00EF6261">
      <w:pPr>
        <w:ind w:firstLine="709"/>
        <w:jc w:val="both"/>
      </w:pPr>
      <w:r>
        <w:t>1. Киселева Е.И. Курс лекций по дисциплине  Финансовое право для студентов юридического факультета, специальности (030</w:t>
      </w:r>
      <w:r w:rsidRPr="00B261AF">
        <w:t>9</w:t>
      </w:r>
      <w:r>
        <w:t>0</w:t>
      </w:r>
      <w:r w:rsidRPr="00B261AF">
        <w:t>0.62</w:t>
      </w:r>
      <w:r>
        <w:t>), всех форм обучения: Учебно-методическое пособие, планируемым объемом 5</w:t>
      </w:r>
      <w:r w:rsidRPr="00874BC5">
        <w:t xml:space="preserve"> </w:t>
      </w:r>
      <w:r>
        <w:t>п.л.</w:t>
      </w:r>
      <w:r w:rsidRPr="00874BC5">
        <w:t xml:space="preserve"> </w:t>
      </w:r>
      <w:r>
        <w:t>Передать в издательство в сентябре – октябре, средства МТБ ЮФ, тираж 50 экз.</w:t>
      </w:r>
    </w:p>
    <w:p w:rsidR="00EF6261" w:rsidRDefault="00EF6261" w:rsidP="00EF6261">
      <w:pPr>
        <w:ind w:firstLine="709"/>
        <w:jc w:val="both"/>
      </w:pPr>
      <w:r>
        <w:t>2. Кравец И.А. Конституционное правосудие: учебное пособие для студентов юридического факультета, специальности (030</w:t>
      </w:r>
      <w:r w:rsidRPr="00B261AF">
        <w:t>9</w:t>
      </w:r>
      <w:r>
        <w:t>0</w:t>
      </w:r>
      <w:r w:rsidRPr="00B261AF">
        <w:t>0.62</w:t>
      </w:r>
      <w:r>
        <w:t>),</w:t>
      </w:r>
    </w:p>
    <w:p w:rsidR="00EF6261" w:rsidRDefault="00EF6261" w:rsidP="00EF6261">
      <w:r>
        <w:t xml:space="preserve"> всех форм обучения.</w:t>
      </w:r>
      <w:r w:rsidRPr="00BD3EF8">
        <w:t xml:space="preserve"> </w:t>
      </w:r>
      <w:r>
        <w:t>Практикум объемом 9 п.л., Передать в издательство в апреле – мае, тираж 50 экз. за счет бюджетных средств.</w:t>
      </w:r>
    </w:p>
    <w:p w:rsidR="00EF6261" w:rsidRDefault="00EF6261" w:rsidP="00EF6261">
      <w:pPr>
        <w:ind w:firstLine="709"/>
        <w:jc w:val="both"/>
      </w:pPr>
      <w:r>
        <w:t>3. Сидорова Е.А. Налоговое право: практикум для студентов юридического факультета, специальности (030</w:t>
      </w:r>
      <w:r w:rsidRPr="00B261AF">
        <w:t>9</w:t>
      </w:r>
      <w:r>
        <w:t>0</w:t>
      </w:r>
      <w:r w:rsidRPr="00B261AF">
        <w:t>0.62</w:t>
      </w:r>
      <w:r>
        <w:t>),  всех форм обучения, объем 5 п.л., передать в издательство в октябре – ноябре, тираж 150 экз. за счет МТБ ЮФ.</w:t>
      </w:r>
    </w:p>
    <w:p w:rsidR="00EF6261" w:rsidRDefault="00EF6261" w:rsidP="00EF6261">
      <w:pPr>
        <w:ind w:firstLine="709"/>
        <w:jc w:val="both"/>
      </w:pPr>
      <w:r>
        <w:t>4. Балакина И.В. Органы государственной власти в субъектах Российской Федерации: учебное  пособие по дисциплине региональное право для студентов юридического факультета, специальности (030</w:t>
      </w:r>
      <w:r w:rsidRPr="00B261AF">
        <w:t>9</w:t>
      </w:r>
      <w:r>
        <w:t>0</w:t>
      </w:r>
      <w:r w:rsidRPr="00B261AF">
        <w:t>0.62</w:t>
      </w:r>
      <w:r>
        <w:t>), всех форм обучения. Учебно-методическое пособие объемом 5 п.л., передать в издательство в сентябре – октябре, тираж 50 экз. за счет МТБ ЮФ.</w:t>
      </w:r>
    </w:p>
    <w:p w:rsidR="00CC6013" w:rsidRPr="00E655E1" w:rsidRDefault="00CC6013" w:rsidP="00CC6013">
      <w:pPr>
        <w:ind w:firstLine="709"/>
        <w:jc w:val="both"/>
      </w:pPr>
    </w:p>
    <w:p w:rsidR="00B13D60" w:rsidRPr="00B13D60" w:rsidRDefault="00B13D60" w:rsidP="00B13D60">
      <w:pPr>
        <w:jc w:val="right"/>
      </w:pPr>
      <w:r>
        <w:rPr>
          <w:color w:val="000000"/>
        </w:rPr>
        <w:t>Приложение 5</w:t>
      </w:r>
    </w:p>
    <w:p w:rsidR="00B13D60" w:rsidRPr="00B13D60" w:rsidRDefault="00B13D60" w:rsidP="00B13D60"/>
    <w:p w:rsidR="00B13D60" w:rsidRPr="00B13D60" w:rsidRDefault="00B13D60" w:rsidP="00B13D60">
      <w:pPr>
        <w:jc w:val="center"/>
      </w:pPr>
      <w:r w:rsidRPr="00B13D60">
        <w:t>Объем контрактных средств за обучение студентов</w:t>
      </w:r>
    </w:p>
    <w:p w:rsidR="00B13D60" w:rsidRPr="00B13D60" w:rsidRDefault="00B13D60" w:rsidP="00B13D60"/>
    <w:p w:rsidR="0039024E" w:rsidRDefault="00B13D60" w:rsidP="00B13D60">
      <w:pPr>
        <w:jc w:val="both"/>
      </w:pPr>
      <w:r w:rsidRPr="00B13D60">
        <w:t>Объем контрактных средств за обучение студентов в 201</w:t>
      </w:r>
      <w:r w:rsidR="0039024E">
        <w:t>4</w:t>
      </w:r>
      <w:r w:rsidRPr="00B13D60">
        <w:t xml:space="preserve"> г. по кафедре </w:t>
      </w:r>
      <w:r w:rsidR="0039024E">
        <w:t xml:space="preserve">планируется в объёме </w:t>
      </w:r>
      <w:hyperlink r:id="rId8" w:tgtFrame="_blank" w:tooltip="подробнее" w:history="1">
        <w:r w:rsidRPr="00B13D60">
          <w:t>11604,826</w:t>
        </w:r>
      </w:hyperlink>
      <w:r w:rsidRPr="00B13D60">
        <w:t xml:space="preserve"> тыс. руб. </w:t>
      </w:r>
    </w:p>
    <w:p w:rsidR="00B13D60" w:rsidRPr="00B13D60" w:rsidRDefault="00B13D60" w:rsidP="00B13D60"/>
    <w:p w:rsidR="00B13D60" w:rsidRPr="00B13D60" w:rsidRDefault="00B13D60" w:rsidP="00B13D60">
      <w:pPr>
        <w:jc w:val="right"/>
      </w:pPr>
      <w:r w:rsidRPr="00B13D60">
        <w:t xml:space="preserve">Приложение </w:t>
      </w:r>
      <w:r w:rsidR="0085588C">
        <w:t>6</w:t>
      </w:r>
    </w:p>
    <w:p w:rsidR="00B13D60" w:rsidRPr="00B13D60" w:rsidRDefault="00B13D60" w:rsidP="00B13D60">
      <w:pPr>
        <w:jc w:val="both"/>
      </w:pPr>
    </w:p>
    <w:p w:rsidR="00B13D60" w:rsidRDefault="00B13D60" w:rsidP="00B13D60">
      <w:pPr>
        <w:jc w:val="center"/>
      </w:pPr>
      <w:r w:rsidRPr="00B13D60">
        <w:t>Показатель профориентационной работы и участия в довузовской подготовке кафедр</w:t>
      </w:r>
    </w:p>
    <w:p w:rsidR="00404394" w:rsidRPr="00B13D60" w:rsidRDefault="00404394" w:rsidP="00404394">
      <w:pPr>
        <w:jc w:val="both"/>
      </w:pP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shd w:val="clear" w:color="auto" w:fill="FFFFFF"/>
        <w:tblCellMar>
          <w:top w:w="15" w:type="dxa"/>
          <w:left w:w="30" w:type="dxa"/>
          <w:bottom w:w="15" w:type="dxa"/>
          <w:right w:w="30" w:type="dxa"/>
        </w:tblCellMar>
        <w:tblLook w:val="04A0"/>
      </w:tblPr>
      <w:tblGrid>
        <w:gridCol w:w="420"/>
        <w:gridCol w:w="15164"/>
        <w:gridCol w:w="420"/>
      </w:tblGrid>
      <w:tr w:rsidR="00B13D60" w:rsidRPr="00B13D60" w:rsidTr="005E7073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B13D60" w:rsidRPr="00B13D60" w:rsidRDefault="00B13D60" w:rsidP="00B13D60">
            <w:r w:rsidRPr="00B13D60"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B13D60" w:rsidRPr="00B13D60" w:rsidRDefault="00B13D60" w:rsidP="00EE0223">
            <w:r w:rsidRPr="00B13D60">
              <w:t>Участие кафедры в профориентационных мероприятиях: День открытых дверей НГТУ. Представител</w:t>
            </w:r>
            <w:r w:rsidR="0085588C">
              <w:t xml:space="preserve">ям </w:t>
            </w:r>
            <w:r w:rsidRPr="00B13D60">
              <w:t>кафедры приня</w:t>
            </w:r>
            <w:r w:rsidR="0085588C">
              <w:t xml:space="preserve">ть </w:t>
            </w:r>
            <w:r w:rsidRPr="00B13D60">
              <w:t xml:space="preserve"> участие в дн</w:t>
            </w:r>
            <w:r w:rsidR="0085588C">
              <w:t>ях</w:t>
            </w:r>
            <w:r w:rsidRPr="00B13D60">
              <w:t xml:space="preserve"> открытых дверей НГТУ. 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B13D60" w:rsidRPr="00B13D60" w:rsidRDefault="00B036F5" w:rsidP="00B13D60">
            <w:r>
              <w:t>2</w:t>
            </w:r>
          </w:p>
        </w:tc>
      </w:tr>
      <w:tr w:rsidR="00B13D60" w:rsidRPr="00B13D60" w:rsidTr="005E7073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B13D60" w:rsidRPr="00B13D60" w:rsidRDefault="00B036F5" w:rsidP="00B13D60">
            <w: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B13D60" w:rsidRPr="00B13D60" w:rsidRDefault="00B13D60" w:rsidP="00B13D60">
            <w:r w:rsidRPr="00B13D60">
              <w:t>Участие кафедры в профориентационных мероприятиях: Проведение беседы с учащимися и учителями школ города Новосибирска по вопросам поступления и обучения на юридическом факультете НГТУ. Проведение беседы с учащимися и учителями школы №122, Калининского района города Новосибирска по вопросам поступления и обучения на юридическом факультете НГТУ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B13D60" w:rsidRPr="00B13D60" w:rsidRDefault="00B13D60" w:rsidP="00B13D60">
            <w:r w:rsidRPr="00B13D60">
              <w:t>1</w:t>
            </w:r>
          </w:p>
        </w:tc>
      </w:tr>
      <w:tr w:rsidR="00B13D60" w:rsidRPr="00B13D60" w:rsidTr="005E7073">
        <w:tc>
          <w:tcPr>
            <w:tcW w:w="0" w:type="auto"/>
            <w:gridSpan w:val="2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B13D60" w:rsidRPr="00B13D60" w:rsidRDefault="00B13D60" w:rsidP="00B13D60">
            <w:r w:rsidRPr="00B13D60">
              <w:t>Итого: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B13D60" w:rsidRPr="00B13D60" w:rsidRDefault="00E9084C" w:rsidP="00B13D60">
            <w:r>
              <w:t>3</w:t>
            </w:r>
          </w:p>
        </w:tc>
      </w:tr>
    </w:tbl>
    <w:p w:rsidR="00B13D60" w:rsidRDefault="00B13D60" w:rsidP="00CC6013">
      <w:pPr>
        <w:ind w:firstLine="709"/>
        <w:jc w:val="both"/>
        <w:rPr>
          <w:b/>
        </w:rPr>
      </w:pPr>
    </w:p>
    <w:p w:rsidR="00320ABA" w:rsidRDefault="00320ABA" w:rsidP="00CC6013">
      <w:pPr>
        <w:ind w:firstLine="709"/>
        <w:jc w:val="both"/>
        <w:rPr>
          <w:b/>
        </w:rPr>
      </w:pPr>
    </w:p>
    <w:p w:rsidR="00320ABA" w:rsidRDefault="00320ABA" w:rsidP="00CC6013">
      <w:pPr>
        <w:ind w:firstLine="709"/>
        <w:jc w:val="both"/>
        <w:rPr>
          <w:b/>
        </w:rPr>
      </w:pPr>
    </w:p>
    <w:p w:rsidR="00320ABA" w:rsidRDefault="00320ABA" w:rsidP="00CC6013">
      <w:pPr>
        <w:ind w:firstLine="709"/>
        <w:jc w:val="both"/>
        <w:rPr>
          <w:b/>
        </w:rPr>
      </w:pPr>
    </w:p>
    <w:p w:rsidR="00320ABA" w:rsidRPr="00516E17" w:rsidRDefault="00320ABA" w:rsidP="00CC6013">
      <w:pPr>
        <w:ind w:firstLine="709"/>
        <w:jc w:val="both"/>
        <w:rPr>
          <w:b/>
        </w:rPr>
      </w:pPr>
    </w:p>
    <w:p w:rsidR="00CC6013" w:rsidRPr="006346B4" w:rsidRDefault="00CC6013" w:rsidP="00CC6013">
      <w:pPr>
        <w:ind w:firstLine="709"/>
        <w:jc w:val="right"/>
      </w:pPr>
      <w:r w:rsidRPr="006346B4">
        <w:lastRenderedPageBreak/>
        <w:t xml:space="preserve">Приложение </w:t>
      </w:r>
      <w:r w:rsidR="00751484">
        <w:t>7</w:t>
      </w:r>
    </w:p>
    <w:p w:rsidR="00CC6013" w:rsidRPr="006346B4" w:rsidRDefault="00CC6013" w:rsidP="00EF6261">
      <w:pPr>
        <w:ind w:firstLine="709"/>
        <w:jc w:val="center"/>
      </w:pPr>
      <w:r w:rsidRPr="006346B4">
        <w:t>Организация и проведение практик студентов</w:t>
      </w:r>
    </w:p>
    <w:p w:rsidR="00FE6177" w:rsidRDefault="00FE6177" w:rsidP="00CC6013">
      <w:pPr>
        <w:ind w:firstLine="709"/>
        <w:jc w:val="both"/>
        <w:rPr>
          <w:b/>
        </w:rPr>
      </w:pPr>
    </w:p>
    <w:p w:rsidR="00511334" w:rsidRPr="00C00B2B" w:rsidRDefault="00511334" w:rsidP="00511334">
      <w:pPr>
        <w:ind w:firstLine="709"/>
        <w:jc w:val="center"/>
      </w:pPr>
      <w:r w:rsidRPr="00C00B2B">
        <w:t xml:space="preserve">Сведения о </w:t>
      </w:r>
      <w:r w:rsidR="00CE2AD3">
        <w:t xml:space="preserve">планируемом </w:t>
      </w:r>
      <w:r w:rsidRPr="00C00B2B">
        <w:t>прохождении студентами учебной, производственной и преддипломной  практик</w:t>
      </w:r>
    </w:p>
    <w:p w:rsidR="00511334" w:rsidRDefault="00511334" w:rsidP="00511334">
      <w:pPr>
        <w:ind w:firstLine="709"/>
        <w:jc w:val="center"/>
      </w:pPr>
      <w:r w:rsidRPr="00C00B2B">
        <w:t>по государственно-правовой специализации в 201</w:t>
      </w:r>
      <w:r w:rsidR="00CE2AD3">
        <w:t>4</w:t>
      </w:r>
      <w:r w:rsidRPr="00C00B2B">
        <w:t xml:space="preserve"> г.</w:t>
      </w:r>
    </w:p>
    <w:p w:rsidR="00511334" w:rsidRDefault="00511334" w:rsidP="00511334">
      <w:pPr>
        <w:ind w:firstLine="709"/>
        <w:jc w:val="both"/>
      </w:pPr>
    </w:p>
    <w:p w:rsidR="00CE2AD3" w:rsidRDefault="00CE2AD3" w:rsidP="00511334">
      <w:pPr>
        <w:ind w:firstLine="709"/>
        <w:jc w:val="both"/>
      </w:pPr>
      <w:r w:rsidRPr="00C00B2B">
        <w:t>Учебная (ознакомительная) практика</w:t>
      </w:r>
      <w:r>
        <w:t xml:space="preserve"> –</w:t>
      </w:r>
      <w:r w:rsidR="004E3D8B">
        <w:t xml:space="preserve"> 20</w:t>
      </w:r>
      <w:r>
        <w:t xml:space="preserve"> студентов</w:t>
      </w:r>
      <w:r w:rsidR="004E3D8B">
        <w:t>.</w:t>
      </w:r>
    </w:p>
    <w:p w:rsidR="00CE2AD3" w:rsidRDefault="004E3D8B" w:rsidP="00511334">
      <w:pPr>
        <w:ind w:firstLine="709"/>
        <w:jc w:val="both"/>
      </w:pPr>
      <w:r>
        <w:t>Производственная практика – 15 человек.</w:t>
      </w:r>
    </w:p>
    <w:p w:rsidR="00CE2AD3" w:rsidRDefault="004E3D8B" w:rsidP="00511334">
      <w:pPr>
        <w:ind w:firstLine="709"/>
        <w:jc w:val="both"/>
      </w:pPr>
      <w:r>
        <w:t>Преддипломная практика – 15 человек.</w:t>
      </w:r>
    </w:p>
    <w:p w:rsidR="0088439B" w:rsidRDefault="005E7073" w:rsidP="00511334">
      <w:pPr>
        <w:ind w:firstLine="709"/>
        <w:jc w:val="both"/>
      </w:pPr>
      <w:r>
        <w:t>Организации, в которых планируется прохождение практик студентов:</w:t>
      </w:r>
      <w:r w:rsidR="003039A8">
        <w:t xml:space="preserve"> 1. </w:t>
      </w:r>
      <w:r w:rsidR="000A2FF9">
        <w:t>Управление федеральной службы судебных приставов по НСО</w:t>
      </w:r>
      <w:r w:rsidR="003039A8">
        <w:t>; 2. </w:t>
      </w:r>
      <w:r w:rsidR="000A2FF9">
        <w:t>НГТУ юридическая клиника</w:t>
      </w:r>
      <w:r w:rsidR="003039A8">
        <w:t>; 3. </w:t>
      </w:r>
      <w:r w:rsidR="000A2FF9" w:rsidRPr="00C00B2B">
        <w:t>Управление Ф</w:t>
      </w:r>
      <w:r w:rsidR="000A2FF9">
        <w:t>СКН</w:t>
      </w:r>
      <w:r w:rsidR="000A2FF9" w:rsidRPr="00C00B2B">
        <w:t xml:space="preserve"> по Новосибирской области</w:t>
      </w:r>
      <w:r w:rsidR="003039A8">
        <w:t>; 4. </w:t>
      </w:r>
      <w:r w:rsidR="000A2FF9">
        <w:t>Главное управление Министерства юстиции РФ по Новосибирской области</w:t>
      </w:r>
      <w:r w:rsidR="003039A8">
        <w:t>; 5. </w:t>
      </w:r>
      <w:r w:rsidR="000A2FF9">
        <w:t>Управление федеральной налоговой службы по НСО</w:t>
      </w:r>
      <w:r w:rsidR="003039A8">
        <w:t>; 6. </w:t>
      </w:r>
      <w:r w:rsidR="000A2FF9">
        <w:t>Министерство здравоохранения  НСО</w:t>
      </w:r>
      <w:r w:rsidR="003039A8">
        <w:t>; 7. </w:t>
      </w:r>
      <w:r w:rsidR="000A2FF9">
        <w:t>Прокуратура Новосибирской области</w:t>
      </w:r>
      <w:r w:rsidR="003039A8">
        <w:t>; 8. </w:t>
      </w:r>
      <w:r w:rsidR="000A2FF9" w:rsidRPr="00973CE6">
        <w:t>Главное управление  в</w:t>
      </w:r>
      <w:r w:rsidR="000A2FF9">
        <w:t xml:space="preserve">нутренних </w:t>
      </w:r>
      <w:r w:rsidR="000A2FF9" w:rsidRPr="00973CE6">
        <w:t>дел п</w:t>
      </w:r>
      <w:r w:rsidR="000A2FF9">
        <w:t>о</w:t>
      </w:r>
      <w:r w:rsidR="000A2FF9" w:rsidRPr="00973CE6">
        <w:t xml:space="preserve"> НСО</w:t>
      </w:r>
      <w:r w:rsidR="003039A8">
        <w:t>; 9. </w:t>
      </w:r>
      <w:r w:rsidR="0088439B">
        <w:t>Управление по делам записи АГС НСО</w:t>
      </w:r>
      <w:r w:rsidR="003039A8">
        <w:t>; 10. </w:t>
      </w:r>
      <w:r w:rsidR="0088439B">
        <w:t>Мэрия г. Новосибирска</w:t>
      </w:r>
      <w:r w:rsidR="003039A8">
        <w:t>.</w:t>
      </w:r>
    </w:p>
    <w:p w:rsidR="00CC6013" w:rsidRDefault="00CC6013" w:rsidP="00CC6013">
      <w:pPr>
        <w:ind w:firstLine="709"/>
        <w:jc w:val="both"/>
        <w:rPr>
          <w:b/>
        </w:rPr>
      </w:pPr>
    </w:p>
    <w:p w:rsidR="00631186" w:rsidRPr="00F74DFB" w:rsidRDefault="00631186" w:rsidP="00631186">
      <w:pPr>
        <w:jc w:val="center"/>
      </w:pPr>
      <w:r w:rsidRPr="00F74DFB">
        <w:rPr>
          <w:b/>
          <w:i/>
        </w:rPr>
        <w:t>Научная деятельность</w:t>
      </w:r>
    </w:p>
    <w:p w:rsidR="00DC300C" w:rsidRDefault="00DC300C" w:rsidP="00DC300C">
      <w:pPr>
        <w:ind w:firstLine="709"/>
        <w:jc w:val="both"/>
      </w:pPr>
    </w:p>
    <w:p w:rsidR="00CC6013" w:rsidRPr="00020ED3" w:rsidRDefault="00CC6013" w:rsidP="00CC6013">
      <w:pPr>
        <w:ind w:firstLine="709"/>
        <w:jc w:val="right"/>
      </w:pPr>
      <w:r w:rsidRPr="00020ED3">
        <w:t xml:space="preserve">Приложение </w:t>
      </w:r>
      <w:r w:rsidR="00CA6E91">
        <w:t>8</w:t>
      </w:r>
    </w:p>
    <w:p w:rsidR="00E9084C" w:rsidRDefault="00E9084C" w:rsidP="00CC6013">
      <w:pPr>
        <w:ind w:firstLine="709"/>
      </w:pPr>
    </w:p>
    <w:p w:rsidR="00CC6013" w:rsidRPr="00020ED3" w:rsidRDefault="00CC6013" w:rsidP="00AA16AA">
      <w:pPr>
        <w:ind w:firstLine="709"/>
        <w:jc w:val="center"/>
      </w:pPr>
      <w:r w:rsidRPr="00020ED3">
        <w:t xml:space="preserve">Количество студентов, </w:t>
      </w:r>
      <w:r w:rsidR="00504E90">
        <w:t xml:space="preserve">планируемых к </w:t>
      </w:r>
      <w:r w:rsidRPr="00020ED3">
        <w:t>участи</w:t>
      </w:r>
      <w:r w:rsidR="00504E90">
        <w:t>ю</w:t>
      </w:r>
      <w:r w:rsidRPr="00020ED3">
        <w:t xml:space="preserve"> в конференциях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504E90" w:rsidRDefault="00CC6013" w:rsidP="00CC6013">
      <w:pPr>
        <w:ind w:firstLine="709"/>
        <w:jc w:val="both"/>
      </w:pPr>
      <w:r w:rsidRPr="00516E17">
        <w:t xml:space="preserve">Под руководством преподавателей кафедры </w:t>
      </w:r>
      <w:r>
        <w:t xml:space="preserve">подготовить не менее </w:t>
      </w:r>
      <w:r w:rsidR="00820A39">
        <w:t>20</w:t>
      </w:r>
      <w:r>
        <w:t xml:space="preserve"> студентов для участия </w:t>
      </w:r>
      <w:r w:rsidRPr="00516E17">
        <w:t xml:space="preserve">в </w:t>
      </w:r>
      <w:r>
        <w:t xml:space="preserve">следующих </w:t>
      </w:r>
      <w:r w:rsidRPr="00516E17">
        <w:t>научных конференциях</w:t>
      </w:r>
      <w:r>
        <w:t>:</w:t>
      </w:r>
      <w:r w:rsidRPr="00516E17">
        <w:t xml:space="preserve"> </w:t>
      </w:r>
    </w:p>
    <w:p w:rsidR="0035367C" w:rsidRPr="0035367C" w:rsidRDefault="008744C5" w:rsidP="008744C5">
      <w:pPr>
        <w:ind w:firstLine="709"/>
        <w:jc w:val="both"/>
        <w:outlineLvl w:val="0"/>
      </w:pPr>
      <w:r w:rsidRPr="00F74DFB">
        <w:t>1) </w:t>
      </w:r>
      <w:r w:rsidR="0035367C">
        <w:t xml:space="preserve">в феврале 2 студента для участия в </w:t>
      </w:r>
      <w:r w:rsidR="0035367C">
        <w:rPr>
          <w:lang w:val="en-US"/>
        </w:rPr>
        <w:t>I</w:t>
      </w:r>
      <w:r w:rsidR="0035367C">
        <w:t xml:space="preserve"> Всероссийской научно-практической конференции</w:t>
      </w:r>
      <w:r w:rsidR="000E31EA">
        <w:t xml:space="preserve"> студентов, аспирантов и молодых ученых "Современные проблемы административного судопроизводства и административного процесса"</w:t>
      </w:r>
      <w:r w:rsidR="008F2C14">
        <w:t xml:space="preserve"> (доце</w:t>
      </w:r>
      <w:r w:rsidR="00FD6174">
        <w:t>н</w:t>
      </w:r>
      <w:r w:rsidR="008F2C14">
        <w:t>ты Давыдов К.В., Шерстобоев О.Н.);</w:t>
      </w:r>
    </w:p>
    <w:p w:rsidR="008744C5" w:rsidRPr="00F74DFB" w:rsidRDefault="0035367C" w:rsidP="008744C5">
      <w:pPr>
        <w:ind w:firstLine="709"/>
        <w:jc w:val="both"/>
        <w:outlineLvl w:val="0"/>
      </w:pPr>
      <w:r w:rsidRPr="00F74DFB">
        <w:t>2) </w:t>
      </w:r>
      <w:r w:rsidR="00D32C27">
        <w:t>в</w:t>
      </w:r>
      <w:r w:rsidR="008E73F4">
        <w:t xml:space="preserve"> марте </w:t>
      </w:r>
      <w:r w:rsidR="00B87298">
        <w:t>4</w:t>
      </w:r>
      <w:r w:rsidR="008744C5" w:rsidRPr="00F74DFB">
        <w:t xml:space="preserve"> студент</w:t>
      </w:r>
      <w:r w:rsidR="00B87298">
        <w:t>а</w:t>
      </w:r>
      <w:r w:rsidR="008744C5" w:rsidRPr="00F74DFB">
        <w:t xml:space="preserve"> государственно-правовой специализации по кафедре </w:t>
      </w:r>
      <w:r w:rsidR="00D66868">
        <w:t xml:space="preserve">для </w:t>
      </w:r>
      <w:r w:rsidR="008744C5" w:rsidRPr="00F74DFB">
        <w:t>участи</w:t>
      </w:r>
      <w:r w:rsidR="00D66868">
        <w:t>я</w:t>
      </w:r>
      <w:r w:rsidR="008744C5" w:rsidRPr="00F74DFB">
        <w:t xml:space="preserve"> в Научной студенческой конференция "Дни студенческой науки 201</w:t>
      </w:r>
      <w:r w:rsidR="00D66868">
        <w:t>4</w:t>
      </w:r>
      <w:r w:rsidR="008744C5" w:rsidRPr="00F74DFB">
        <w:t>" НГТУ г. Новосибирск</w:t>
      </w:r>
      <w:r w:rsidR="008F2C14">
        <w:t xml:space="preserve"> (ст. пр. Грухин Ю.А.</w:t>
      </w:r>
      <w:r w:rsidR="00B87298">
        <w:t xml:space="preserve">, доцент Сидорова Е.А., </w:t>
      </w:r>
      <w:r w:rsidR="00C56736">
        <w:t>Балакина И.В., Киселева Е.И.</w:t>
      </w:r>
      <w:r w:rsidR="008F2C14">
        <w:t>)</w:t>
      </w:r>
      <w:r w:rsidR="008744C5" w:rsidRPr="00F74DFB">
        <w:t xml:space="preserve">; </w:t>
      </w:r>
    </w:p>
    <w:p w:rsidR="008744C5" w:rsidRDefault="008744C5" w:rsidP="008744C5">
      <w:pPr>
        <w:ind w:firstLine="709"/>
        <w:jc w:val="both"/>
        <w:outlineLvl w:val="0"/>
      </w:pPr>
      <w:r w:rsidRPr="00F74DFB">
        <w:t>3) </w:t>
      </w:r>
      <w:r w:rsidR="00D32C27">
        <w:t xml:space="preserve">в апреле 2 студента для </w:t>
      </w:r>
      <w:r>
        <w:t>участи</w:t>
      </w:r>
      <w:r w:rsidR="00D32C27">
        <w:t>я</w:t>
      </w:r>
      <w:r>
        <w:t xml:space="preserve"> в </w:t>
      </w:r>
      <w:r w:rsidRPr="00F74DFB">
        <w:rPr>
          <w:rStyle w:val="main"/>
        </w:rPr>
        <w:t>Международн</w:t>
      </w:r>
      <w:r>
        <w:rPr>
          <w:rStyle w:val="main"/>
        </w:rPr>
        <w:t>ой</w:t>
      </w:r>
      <w:r w:rsidRPr="00F74DFB">
        <w:rPr>
          <w:rStyle w:val="main"/>
        </w:rPr>
        <w:t xml:space="preserve"> научн</w:t>
      </w:r>
      <w:r>
        <w:rPr>
          <w:rStyle w:val="main"/>
        </w:rPr>
        <w:t>ой</w:t>
      </w:r>
      <w:r w:rsidRPr="00F74DFB">
        <w:rPr>
          <w:rStyle w:val="main"/>
        </w:rPr>
        <w:t xml:space="preserve"> студенческ</w:t>
      </w:r>
      <w:r>
        <w:rPr>
          <w:rStyle w:val="main"/>
        </w:rPr>
        <w:t>ой</w:t>
      </w:r>
      <w:r w:rsidRPr="00F74DFB">
        <w:rPr>
          <w:rStyle w:val="main"/>
        </w:rPr>
        <w:t xml:space="preserve"> конференци</w:t>
      </w:r>
      <w:r>
        <w:rPr>
          <w:rStyle w:val="main"/>
        </w:rPr>
        <w:t>и</w:t>
      </w:r>
      <w:r w:rsidRPr="00F74DFB">
        <w:rPr>
          <w:rStyle w:val="main"/>
        </w:rPr>
        <w:t xml:space="preserve"> "Студент и научно-технический прогресс"</w:t>
      </w:r>
      <w:r w:rsidR="004946F6">
        <w:rPr>
          <w:rStyle w:val="main"/>
        </w:rPr>
        <w:t>,</w:t>
      </w:r>
      <w:r w:rsidRPr="00F74DFB">
        <w:rPr>
          <w:rStyle w:val="main"/>
        </w:rPr>
        <w:t xml:space="preserve"> СибАГС</w:t>
      </w:r>
      <w:r w:rsidRPr="00F74DFB">
        <w:t xml:space="preserve"> г. Новосибирск</w:t>
      </w:r>
      <w:r w:rsidR="004946F6">
        <w:t xml:space="preserve"> (ст. пр. Грухин Ю.А.)</w:t>
      </w:r>
      <w:r>
        <w:t>;</w:t>
      </w:r>
    </w:p>
    <w:p w:rsidR="008744C5" w:rsidRDefault="008744C5" w:rsidP="008744C5">
      <w:pPr>
        <w:ind w:firstLine="709"/>
        <w:jc w:val="both"/>
        <w:outlineLvl w:val="0"/>
        <w:rPr>
          <w:rFonts w:eastAsia="Times New Roman"/>
        </w:rPr>
      </w:pPr>
      <w:r>
        <w:t>4</w:t>
      </w:r>
      <w:r w:rsidRPr="00F74DFB">
        <w:t>) </w:t>
      </w:r>
      <w:r w:rsidR="00D70476">
        <w:t xml:space="preserve">в мае 2 </w:t>
      </w:r>
      <w:r w:rsidRPr="00F74DFB">
        <w:rPr>
          <w:rFonts w:eastAsia="Times New Roman"/>
        </w:rPr>
        <w:t>студент</w:t>
      </w:r>
      <w:r w:rsidR="00D70476">
        <w:rPr>
          <w:rFonts w:eastAsia="Times New Roman"/>
        </w:rPr>
        <w:t>а для</w:t>
      </w:r>
      <w:r w:rsidRPr="00F74DFB">
        <w:rPr>
          <w:rFonts w:eastAsia="Times New Roman"/>
        </w:rPr>
        <w:t xml:space="preserve"> участи</w:t>
      </w:r>
      <w:r w:rsidR="00D70476">
        <w:rPr>
          <w:rFonts w:eastAsia="Times New Roman"/>
        </w:rPr>
        <w:t>я</w:t>
      </w:r>
      <w:r w:rsidRPr="00F74DFB">
        <w:rPr>
          <w:rFonts w:eastAsia="Times New Roman"/>
        </w:rPr>
        <w:t xml:space="preserve"> в работе Межвузовской научно-студенческой конференции "Интеллектуальный потенциал Сибири"</w:t>
      </w:r>
      <w:r w:rsidR="004946F6">
        <w:rPr>
          <w:rFonts w:eastAsia="Times New Roman"/>
        </w:rPr>
        <w:t>,</w:t>
      </w:r>
      <w:r w:rsidRPr="00F74DFB">
        <w:rPr>
          <w:rFonts w:eastAsia="Times New Roman"/>
        </w:rPr>
        <w:t xml:space="preserve"> СГУПС</w:t>
      </w:r>
      <w:r w:rsidRPr="00F74DFB">
        <w:t xml:space="preserve">, </w:t>
      </w:r>
      <w:r w:rsidRPr="00F74DFB">
        <w:rPr>
          <w:rFonts w:eastAsia="Times New Roman"/>
        </w:rPr>
        <w:t>Новосибирск</w:t>
      </w:r>
      <w:r w:rsidR="004946F6">
        <w:rPr>
          <w:rFonts w:eastAsia="Times New Roman"/>
        </w:rPr>
        <w:t xml:space="preserve"> (ст. пр. Грухин Ю.А)</w:t>
      </w:r>
      <w:r w:rsidRPr="00F74DFB">
        <w:rPr>
          <w:rFonts w:eastAsia="Times New Roman"/>
        </w:rPr>
        <w:t xml:space="preserve">; </w:t>
      </w:r>
    </w:p>
    <w:p w:rsidR="008744C5" w:rsidRDefault="00FD6174" w:rsidP="008744C5">
      <w:pPr>
        <w:ind w:firstLine="709"/>
        <w:jc w:val="both"/>
        <w:outlineLvl w:val="0"/>
      </w:pPr>
      <w:r>
        <w:rPr>
          <w:rFonts w:eastAsia="Times New Roman"/>
        </w:rPr>
        <w:t>5) </w:t>
      </w:r>
      <w:r w:rsidR="00D70476">
        <w:rPr>
          <w:rFonts w:eastAsia="Times New Roman"/>
        </w:rPr>
        <w:t xml:space="preserve">в </w:t>
      </w:r>
      <w:r w:rsidR="008744C5">
        <w:rPr>
          <w:rFonts w:eastAsia="Times New Roman"/>
        </w:rPr>
        <w:t>ноябр</w:t>
      </w:r>
      <w:r w:rsidR="00BB2110">
        <w:rPr>
          <w:rFonts w:eastAsia="Times New Roman"/>
        </w:rPr>
        <w:t>е</w:t>
      </w:r>
      <w:r w:rsidR="008744C5" w:rsidRPr="00F74DFB">
        <w:rPr>
          <w:rFonts w:eastAsia="Times New Roman"/>
        </w:rPr>
        <w:t xml:space="preserve"> 1</w:t>
      </w:r>
      <w:r w:rsidR="00BB2110">
        <w:rPr>
          <w:rFonts w:eastAsia="Times New Roman"/>
        </w:rPr>
        <w:t>0</w:t>
      </w:r>
      <w:r w:rsidR="008744C5" w:rsidRPr="00F74DFB">
        <w:rPr>
          <w:rFonts w:eastAsia="Times New Roman"/>
        </w:rPr>
        <w:t xml:space="preserve"> студентов </w:t>
      </w:r>
      <w:r w:rsidR="00BB2110">
        <w:rPr>
          <w:rFonts w:eastAsia="Times New Roman"/>
        </w:rPr>
        <w:t xml:space="preserve">для </w:t>
      </w:r>
      <w:r w:rsidR="008744C5" w:rsidRPr="00F74DFB">
        <w:rPr>
          <w:rFonts w:eastAsia="Times New Roman"/>
        </w:rPr>
        <w:t>участи</w:t>
      </w:r>
      <w:r w:rsidR="00BB2110">
        <w:rPr>
          <w:rFonts w:eastAsia="Times New Roman"/>
        </w:rPr>
        <w:t>я</w:t>
      </w:r>
      <w:r w:rsidR="008744C5" w:rsidRPr="00F74DFB">
        <w:rPr>
          <w:rFonts w:eastAsia="Times New Roman"/>
        </w:rPr>
        <w:t xml:space="preserve"> в работе секции "Государственно-правовые проблемы", проходившей в рамках Всероссийской научной  конференции молодых ученых "Наука, технологии, инновации"</w:t>
      </w:r>
      <w:r w:rsidR="004946F6">
        <w:rPr>
          <w:rFonts w:eastAsia="Times New Roman"/>
        </w:rPr>
        <w:t xml:space="preserve">, </w:t>
      </w:r>
      <w:r w:rsidR="008744C5" w:rsidRPr="00F74DFB">
        <w:rPr>
          <w:rFonts w:eastAsia="Times New Roman"/>
        </w:rPr>
        <w:t>НГТУ</w:t>
      </w:r>
      <w:r w:rsidR="008744C5" w:rsidRPr="00F74DFB">
        <w:t>,</w:t>
      </w:r>
      <w:r w:rsidR="008744C5" w:rsidRPr="00F74DFB">
        <w:rPr>
          <w:rFonts w:eastAsia="Times New Roman"/>
        </w:rPr>
        <w:t xml:space="preserve"> Новосибирск</w:t>
      </w:r>
      <w:r w:rsidR="00447ADC">
        <w:rPr>
          <w:rFonts w:eastAsia="Times New Roman"/>
        </w:rPr>
        <w:t xml:space="preserve"> (</w:t>
      </w:r>
      <w:r w:rsidR="00447ADC">
        <w:t>ст. пр. Грухин Ю.А., доцент Сидорова Е.А., Балакина И.В., Киселева Е.И.</w:t>
      </w:r>
      <w:r w:rsidR="008744C5" w:rsidRPr="00F74DFB">
        <w:t xml:space="preserve">). </w:t>
      </w:r>
    </w:p>
    <w:p w:rsidR="00DC300C" w:rsidRDefault="00DC300C" w:rsidP="008744C5">
      <w:pPr>
        <w:ind w:firstLine="709"/>
        <w:jc w:val="both"/>
        <w:outlineLvl w:val="0"/>
      </w:pPr>
    </w:p>
    <w:p w:rsidR="00DC300C" w:rsidRDefault="00DC300C" w:rsidP="008744C5">
      <w:pPr>
        <w:ind w:firstLine="709"/>
        <w:jc w:val="both"/>
        <w:outlineLvl w:val="0"/>
      </w:pPr>
    </w:p>
    <w:p w:rsidR="00CC6013" w:rsidRPr="003C0A64" w:rsidRDefault="00CC6013" w:rsidP="00CC6013">
      <w:pPr>
        <w:ind w:firstLine="709"/>
        <w:jc w:val="right"/>
      </w:pPr>
      <w:r w:rsidRPr="003C0A64">
        <w:lastRenderedPageBreak/>
        <w:t xml:space="preserve">Приложение </w:t>
      </w:r>
      <w:r>
        <w:t>9</w:t>
      </w:r>
    </w:p>
    <w:p w:rsidR="00DC300C" w:rsidRDefault="00DC300C" w:rsidP="00DC300C">
      <w:pPr>
        <w:ind w:firstLine="709"/>
        <w:jc w:val="both"/>
      </w:pPr>
    </w:p>
    <w:p w:rsidR="00CC6013" w:rsidRPr="003C0A64" w:rsidRDefault="00CC6013" w:rsidP="00AE4CFB">
      <w:pPr>
        <w:ind w:firstLine="709"/>
        <w:jc w:val="center"/>
      </w:pPr>
      <w:r w:rsidRPr="003C0A64">
        <w:t>Количество студенческих публикаций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Default="00CC6013" w:rsidP="00CC6013">
      <w:pPr>
        <w:ind w:firstLine="709"/>
        <w:jc w:val="both"/>
        <w:rPr>
          <w:b/>
        </w:rPr>
      </w:pPr>
      <w:r>
        <w:t xml:space="preserve">Подготовить к изданию </w:t>
      </w:r>
      <w:r w:rsidR="00CA6E91">
        <w:t xml:space="preserve">и опубликовать </w:t>
      </w:r>
      <w:r>
        <w:t>не менее 10 научных работ студентов</w:t>
      </w:r>
      <w:r w:rsidR="000C727D">
        <w:t xml:space="preserve"> в изданиях</w:t>
      </w:r>
      <w:r w:rsidR="008C32C0">
        <w:t xml:space="preserve"> вузов, проводивших научно-практические конференции</w:t>
      </w:r>
      <w:r w:rsidR="008159D7">
        <w:t>, на</w:t>
      </w:r>
      <w:r w:rsidR="00BD3EFF">
        <w:t>з</w:t>
      </w:r>
      <w:r w:rsidR="008159D7">
        <w:t>ванных в приложении 8</w:t>
      </w:r>
      <w:r>
        <w:t xml:space="preserve">. 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Pr="003B4D56" w:rsidRDefault="00CC6013" w:rsidP="00CC6013">
      <w:pPr>
        <w:ind w:firstLine="709"/>
        <w:jc w:val="right"/>
      </w:pPr>
      <w:r w:rsidRPr="003B4D56">
        <w:t>Приложение 1</w:t>
      </w:r>
      <w:r>
        <w:t>0</w:t>
      </w:r>
    </w:p>
    <w:p w:rsidR="00DC300C" w:rsidRDefault="00DC300C" w:rsidP="00DC300C">
      <w:pPr>
        <w:ind w:firstLine="709"/>
        <w:jc w:val="both"/>
      </w:pPr>
    </w:p>
    <w:p w:rsidR="00CC6013" w:rsidRPr="003B4D56" w:rsidRDefault="00CC6013" w:rsidP="00BD3EFF">
      <w:pPr>
        <w:ind w:firstLine="709"/>
        <w:jc w:val="center"/>
      </w:pPr>
      <w:r w:rsidRPr="003B4D56">
        <w:t>Количество поданных заявок на участие в конкурсах</w:t>
      </w:r>
    </w:p>
    <w:p w:rsidR="00CC6013" w:rsidRDefault="00CC6013" w:rsidP="00CC6013">
      <w:pPr>
        <w:ind w:firstLine="709"/>
        <w:jc w:val="both"/>
        <w:rPr>
          <w:b/>
        </w:rPr>
      </w:pPr>
    </w:p>
    <w:p w:rsidR="0017535E" w:rsidRDefault="00CC6013" w:rsidP="0017535E">
      <w:pPr>
        <w:ind w:firstLine="709"/>
        <w:jc w:val="both"/>
      </w:pPr>
      <w:r w:rsidRPr="00CB06C2">
        <w:t xml:space="preserve">1. В январе - феврале </w:t>
      </w:r>
      <w:r>
        <w:t xml:space="preserve">в процессе подготовки </w:t>
      </w:r>
      <w:r w:rsidRPr="00CB06C2">
        <w:t xml:space="preserve">проведения "Научной сессии НГТУ", оформить заявки авторов на участие в конкурсе по номинации лучшее учебное пособие, изданных за два последних года с использованием ранее опубликованных результатов собственных научных исследований. Заявки представить в Конкурсную комиссию НГТУ. На конкурс представить следующие работы: </w:t>
      </w:r>
    </w:p>
    <w:p w:rsidR="0017535E" w:rsidRPr="00F74DFB" w:rsidRDefault="0017535E" w:rsidP="0017535E">
      <w:pPr>
        <w:ind w:firstLine="709"/>
        <w:jc w:val="both"/>
      </w:pPr>
      <w:r w:rsidRPr="00F74DFB">
        <w:t>Шерстобоев О.Н. Муниципальное право России: учеб. пособие. - Новосибирск: НГТУ, 2013. - 283 с.</w:t>
      </w:r>
    </w:p>
    <w:p w:rsidR="0017535E" w:rsidRDefault="0017535E" w:rsidP="00CC6013">
      <w:pPr>
        <w:ind w:firstLine="709"/>
        <w:jc w:val="both"/>
        <w:rPr>
          <w:b/>
        </w:rPr>
      </w:pPr>
      <w:r w:rsidRPr="00F74DFB">
        <w:t>Третьякова Е. С. Правотворчество и экспертиза нормативных правовых актов: учеб. пособие. - Новосибирск: Изд-во НГТУ, 2013. - 63с.</w:t>
      </w:r>
    </w:p>
    <w:p w:rsidR="00CC6013" w:rsidRDefault="00CC6013" w:rsidP="00CC6013">
      <w:pPr>
        <w:ind w:firstLine="709"/>
        <w:jc w:val="both"/>
        <w:rPr>
          <w:rFonts w:eastAsia="Times New Roman"/>
          <w:bCs/>
          <w:lang w:eastAsia="ru-RU"/>
        </w:rPr>
      </w:pPr>
      <w:r w:rsidRPr="00CB06C2">
        <w:t xml:space="preserve">2. В марте – апреле оформить  заявки на Всероссийский конкурс </w:t>
      </w:r>
      <w:r w:rsidRPr="00CB06C2">
        <w:rPr>
          <w:rFonts w:eastAsia="Times New Roman"/>
          <w:lang w:eastAsia="ru-RU"/>
        </w:rPr>
        <w:t>на лучшую научную книгу среди преподавателей высших учебных заведений и научных сотрудников научно-исследовательских учреждений, проводимый Фондом развития отечественного образования (354000, Сочи, ул.</w:t>
      </w:r>
      <w:r>
        <w:rPr>
          <w:rFonts w:eastAsia="Times New Roman"/>
          <w:lang w:eastAsia="ru-RU"/>
        </w:rPr>
        <w:t xml:space="preserve"> </w:t>
      </w:r>
      <w:r w:rsidRPr="00CB06C2">
        <w:rPr>
          <w:rFonts w:eastAsia="Times New Roman"/>
          <w:lang w:eastAsia="ru-RU"/>
        </w:rPr>
        <w:t xml:space="preserve">Орджоникидзе, д. 10-а;  телефон/факс: (8622) 62-08-29; </w:t>
      </w:r>
      <w:r w:rsidRPr="00CB06C2">
        <w:rPr>
          <w:rFonts w:eastAsia="Times New Roman"/>
          <w:lang w:val="en-US" w:eastAsia="ru-RU"/>
        </w:rPr>
        <w:t>e</w:t>
      </w:r>
      <w:r w:rsidRPr="00CB06C2">
        <w:rPr>
          <w:rFonts w:eastAsia="Times New Roman"/>
          <w:lang w:eastAsia="ru-RU"/>
        </w:rPr>
        <w:t>-</w:t>
      </w:r>
      <w:r w:rsidRPr="00CB06C2">
        <w:rPr>
          <w:rFonts w:eastAsia="Times New Roman"/>
          <w:lang w:val="en-US" w:eastAsia="ru-RU"/>
        </w:rPr>
        <w:t>mail</w:t>
      </w:r>
      <w:r w:rsidRPr="00CB06C2">
        <w:rPr>
          <w:rFonts w:eastAsia="Times New Roman"/>
          <w:lang w:eastAsia="ru-RU"/>
        </w:rPr>
        <w:t xml:space="preserve">: </w:t>
      </w:r>
      <w:hyperlink r:id="rId9" w:history="1"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@</w:t>
        </w:r>
        <w:r w:rsidRPr="00CB06C2">
          <w:rPr>
            <w:rFonts w:eastAsia="Times New Roman"/>
            <w:bCs/>
            <w:lang w:val="en-US" w:eastAsia="ru-RU"/>
          </w:rPr>
          <w:t>inbox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rPr>
          <w:rFonts w:eastAsia="Times New Roman"/>
          <w:lang w:eastAsia="ru-RU"/>
        </w:rPr>
        <w:t>;  </w:t>
      </w:r>
      <w:r w:rsidRPr="00CB06C2">
        <w:rPr>
          <w:rFonts w:eastAsia="Times New Roman"/>
          <w:bCs/>
          <w:lang w:val="en-US" w:eastAsia="ru-RU"/>
        </w:rPr>
        <w:t>http</w:t>
      </w:r>
      <w:r w:rsidRPr="00CB06C2">
        <w:rPr>
          <w:rFonts w:eastAsia="Times New Roman"/>
          <w:bCs/>
          <w:lang w:eastAsia="ru-RU"/>
        </w:rPr>
        <w:t>://</w:t>
      </w:r>
      <w:hyperlink r:id="rId10" w:history="1">
        <w:r w:rsidRPr="00CB06C2">
          <w:rPr>
            <w:rFonts w:eastAsia="Times New Roman"/>
            <w:bCs/>
            <w:lang w:val="en-US" w:eastAsia="ru-RU"/>
          </w:rPr>
          <w:t>www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sochi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rPr>
          <w:rFonts w:eastAsia="Times New Roman"/>
          <w:bCs/>
          <w:lang w:eastAsia="ru-RU"/>
        </w:rPr>
        <w:t xml:space="preserve">, </w:t>
      </w:r>
      <w:hyperlink r:id="rId11" w:history="1">
        <w:r w:rsidRPr="00CB06C2">
          <w:rPr>
            <w:rFonts w:eastAsia="Times New Roman"/>
            <w:bCs/>
            <w:lang w:val="en-US" w:eastAsia="ru-RU"/>
          </w:rPr>
          <w:t>www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t>)</w:t>
      </w:r>
      <w:r w:rsidRPr="00CB06C2">
        <w:rPr>
          <w:rFonts w:eastAsia="Times New Roman"/>
          <w:bCs/>
          <w:lang w:eastAsia="ru-RU"/>
        </w:rPr>
        <w:t xml:space="preserve">. На конкурс представить следующие работы: </w:t>
      </w:r>
    </w:p>
    <w:p w:rsidR="0017535E" w:rsidRPr="00F74DFB" w:rsidRDefault="0017535E" w:rsidP="0017535E">
      <w:pPr>
        <w:ind w:firstLine="709"/>
        <w:jc w:val="both"/>
      </w:pPr>
      <w:r w:rsidRPr="00F74DFB">
        <w:t>Шерстобоев О.Н. Муниципальное право России: учеб. пособие. - Новосибирск: НГТУ, 2013. - 283 с.</w:t>
      </w:r>
    </w:p>
    <w:p w:rsidR="0017535E" w:rsidRDefault="0017535E" w:rsidP="0017535E">
      <w:pPr>
        <w:ind w:firstLine="709"/>
        <w:jc w:val="both"/>
        <w:rPr>
          <w:b/>
        </w:rPr>
      </w:pPr>
      <w:r w:rsidRPr="00F74DFB">
        <w:t>Третьякова Е. С. Правотворчество и экспертиза нормативных правовых актов: учеб. пособие. - Новосибирск: Изд-во НГТУ, 2013. - 63с.</w:t>
      </w:r>
    </w:p>
    <w:p w:rsidR="00CC6013" w:rsidRDefault="00CC6013" w:rsidP="00CC6013">
      <w:pPr>
        <w:ind w:firstLine="709"/>
        <w:jc w:val="both"/>
        <w:rPr>
          <w:rFonts w:eastAsia="Times New Roman"/>
          <w:b/>
          <w:bCs/>
          <w:lang w:eastAsia="ru-RU"/>
        </w:rPr>
      </w:pPr>
      <w:r w:rsidRPr="00CB06C2">
        <w:rPr>
          <w:rFonts w:eastAsia="Times New Roman"/>
          <w:lang w:eastAsia="ru-RU"/>
        </w:rPr>
        <w:t xml:space="preserve">Заявки и работы направить по адресу: Фонд развития отечественного образования </w:t>
      </w:r>
      <w:smartTag w:uri="urn:schemas-microsoft-com:office:smarttags" w:element="metricconverter">
        <w:smartTagPr>
          <w:attr w:name="ProductID" w:val="354000, г"/>
        </w:smartTagPr>
        <w:r w:rsidRPr="00CB06C2">
          <w:rPr>
            <w:rFonts w:eastAsia="Times New Roman"/>
            <w:lang w:eastAsia="ru-RU"/>
          </w:rPr>
          <w:t>354000, г</w:t>
        </w:r>
      </w:smartTag>
      <w:r w:rsidRPr="00CB06C2">
        <w:rPr>
          <w:rFonts w:eastAsia="Times New Roman"/>
          <w:lang w:eastAsia="ru-RU"/>
        </w:rPr>
        <w:t xml:space="preserve">. Сочи, ул. Орджоникидзе, д. 10-а;  телефон/факс: (8622) 62-08-29; </w:t>
      </w:r>
      <w:r w:rsidRPr="00CB06C2">
        <w:rPr>
          <w:rFonts w:eastAsia="Times New Roman"/>
          <w:lang w:val="en-US" w:eastAsia="ru-RU"/>
        </w:rPr>
        <w:t>e</w:t>
      </w:r>
      <w:r w:rsidRPr="00CB06C2">
        <w:rPr>
          <w:rFonts w:eastAsia="Times New Roman"/>
          <w:lang w:eastAsia="ru-RU"/>
        </w:rPr>
        <w:t>-</w:t>
      </w:r>
      <w:r w:rsidRPr="00CB06C2">
        <w:rPr>
          <w:rFonts w:eastAsia="Times New Roman"/>
          <w:lang w:val="en-US" w:eastAsia="ru-RU"/>
        </w:rPr>
        <w:t>mail</w:t>
      </w:r>
      <w:r w:rsidRPr="00CB06C2">
        <w:rPr>
          <w:rFonts w:eastAsia="Times New Roman"/>
          <w:lang w:eastAsia="ru-RU"/>
        </w:rPr>
        <w:t xml:space="preserve">: </w:t>
      </w:r>
      <w:hyperlink r:id="rId12" w:history="1"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@</w:t>
        </w:r>
        <w:r w:rsidRPr="00CB06C2">
          <w:rPr>
            <w:rFonts w:eastAsia="Times New Roman"/>
            <w:bCs/>
            <w:lang w:val="en-US" w:eastAsia="ru-RU"/>
          </w:rPr>
          <w:t>inbox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rPr>
          <w:rFonts w:eastAsia="Times New Roman"/>
          <w:lang w:eastAsia="ru-RU"/>
        </w:rPr>
        <w:t>;  </w:t>
      </w:r>
      <w:r w:rsidRPr="00CB06C2">
        <w:rPr>
          <w:rFonts w:eastAsia="Times New Roman"/>
          <w:bCs/>
          <w:lang w:val="en-US" w:eastAsia="ru-RU"/>
        </w:rPr>
        <w:t>http</w:t>
      </w:r>
      <w:r w:rsidRPr="00CB06C2">
        <w:rPr>
          <w:rFonts w:eastAsia="Times New Roman"/>
          <w:bCs/>
          <w:lang w:eastAsia="ru-RU"/>
        </w:rPr>
        <w:t>://</w:t>
      </w:r>
      <w:hyperlink r:id="rId13" w:history="1">
        <w:r w:rsidRPr="00CB06C2">
          <w:rPr>
            <w:rFonts w:eastAsia="Times New Roman"/>
            <w:bCs/>
            <w:lang w:val="en-US" w:eastAsia="ru-RU"/>
          </w:rPr>
          <w:t>www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sochi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rPr>
          <w:rFonts w:eastAsia="Times New Roman"/>
          <w:bCs/>
          <w:lang w:eastAsia="ru-RU"/>
        </w:rPr>
        <w:t xml:space="preserve">, </w:t>
      </w:r>
      <w:hyperlink r:id="rId14" w:history="1">
        <w:r w:rsidRPr="00CB06C2">
          <w:rPr>
            <w:rFonts w:eastAsia="Times New Roman"/>
            <w:bCs/>
            <w:lang w:val="en-US" w:eastAsia="ru-RU"/>
          </w:rPr>
          <w:t>www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fondro</w:t>
        </w:r>
        <w:r w:rsidRPr="00CB06C2">
          <w:rPr>
            <w:rFonts w:eastAsia="Times New Roman"/>
            <w:bCs/>
            <w:lang w:eastAsia="ru-RU"/>
          </w:rPr>
          <w:t>.</w:t>
        </w:r>
        <w:r w:rsidRPr="00CB06C2">
          <w:rPr>
            <w:rFonts w:eastAsia="Times New Roman"/>
            <w:bCs/>
            <w:lang w:val="en-US" w:eastAsia="ru-RU"/>
          </w:rPr>
          <w:t>ru</w:t>
        </w:r>
      </w:hyperlink>
      <w:r w:rsidRPr="00CB06C2">
        <w:rPr>
          <w:rFonts w:eastAsia="Times New Roman"/>
          <w:bCs/>
          <w:lang w:eastAsia="ru-RU"/>
        </w:rPr>
        <w:t xml:space="preserve">. </w:t>
      </w:r>
    </w:p>
    <w:p w:rsidR="00CC6013" w:rsidRPr="00A67F60" w:rsidRDefault="00CC6013" w:rsidP="00CC6013">
      <w:pPr>
        <w:ind w:firstLine="709"/>
        <w:jc w:val="both"/>
        <w:rPr>
          <w:b/>
        </w:rPr>
      </w:pPr>
      <w:r>
        <w:rPr>
          <w:rFonts w:eastAsia="Times New Roman"/>
          <w:bCs/>
          <w:lang w:eastAsia="ru-RU"/>
        </w:rPr>
        <w:t xml:space="preserve">3. Оформить заявки и принять участие в </w:t>
      </w:r>
      <w:r w:rsidRPr="001D0723">
        <w:rPr>
          <w:color w:val="000000"/>
        </w:rPr>
        <w:t>Всероссийск</w:t>
      </w:r>
      <w:r>
        <w:rPr>
          <w:color w:val="000000"/>
        </w:rPr>
        <w:t>ом</w:t>
      </w:r>
      <w:r w:rsidRPr="001D0723">
        <w:rPr>
          <w:color w:val="000000"/>
        </w:rPr>
        <w:t xml:space="preserve"> профессиональн</w:t>
      </w:r>
      <w:r>
        <w:rPr>
          <w:color w:val="000000"/>
        </w:rPr>
        <w:t>ом</w:t>
      </w:r>
      <w:r w:rsidRPr="001D0723">
        <w:rPr>
          <w:color w:val="000000"/>
        </w:rPr>
        <w:t xml:space="preserve"> </w:t>
      </w:r>
      <w:r>
        <w:rPr>
          <w:color w:val="000000"/>
        </w:rPr>
        <w:t>к</w:t>
      </w:r>
      <w:r w:rsidRPr="001D0723">
        <w:rPr>
          <w:color w:val="000000"/>
        </w:rPr>
        <w:t>онкурс</w:t>
      </w:r>
      <w:r>
        <w:rPr>
          <w:color w:val="000000"/>
        </w:rPr>
        <w:t>е</w:t>
      </w:r>
      <w:r w:rsidRPr="001D0723">
        <w:rPr>
          <w:color w:val="000000"/>
        </w:rPr>
        <w:t xml:space="preserve"> </w:t>
      </w:r>
      <w:r>
        <w:rPr>
          <w:color w:val="000000"/>
        </w:rPr>
        <w:t>"</w:t>
      </w:r>
      <w:r w:rsidRPr="001D0723">
        <w:rPr>
          <w:color w:val="000000"/>
        </w:rPr>
        <w:t>П</w:t>
      </w:r>
      <w:r>
        <w:rPr>
          <w:color w:val="000000"/>
        </w:rPr>
        <w:t xml:space="preserve">равовая </w:t>
      </w:r>
      <w:r w:rsidRPr="001D0723">
        <w:rPr>
          <w:color w:val="000000"/>
        </w:rPr>
        <w:t xml:space="preserve"> Р</w:t>
      </w:r>
      <w:r>
        <w:rPr>
          <w:color w:val="000000"/>
        </w:rPr>
        <w:t xml:space="preserve">оссия". </w:t>
      </w:r>
      <w:hyperlink r:id="rId15" w:anchor="a1" w:history="1">
        <w:r w:rsidRPr="00A67F60">
          <w:rPr>
            <w:rStyle w:val="a5"/>
            <w:bCs/>
            <w:shd w:val="clear" w:color="auto" w:fill="FFFFFF"/>
          </w:rPr>
          <w:t>Отборочный тур:</w:t>
        </w:r>
      </w:hyperlink>
      <w:r>
        <w:rPr>
          <w:bCs/>
          <w:shd w:val="clear" w:color="auto" w:fill="FFFFFF"/>
        </w:rPr>
        <w:t xml:space="preserve"> до </w:t>
      </w:r>
      <w:r w:rsidRPr="00A67F60">
        <w:rPr>
          <w:bCs/>
          <w:shd w:val="clear" w:color="auto" w:fill="FFFFFF"/>
        </w:rPr>
        <w:t>24 февраля</w:t>
      </w:r>
      <w:r>
        <w:rPr>
          <w:bCs/>
          <w:shd w:val="clear" w:color="auto" w:fill="FFFFFF"/>
        </w:rPr>
        <w:t xml:space="preserve">. </w:t>
      </w:r>
      <w:hyperlink r:id="rId16" w:anchor="a11" w:history="1">
        <w:r w:rsidRPr="00A67F60">
          <w:rPr>
            <w:rStyle w:val="a5"/>
            <w:bCs/>
            <w:shd w:val="clear" w:color="auto" w:fill="FFFFFF"/>
          </w:rPr>
          <w:t>Основной тур:</w:t>
        </w:r>
      </w:hyperlink>
      <w:r w:rsidRPr="00A67F60">
        <w:rPr>
          <w:bCs/>
          <w:shd w:val="clear" w:color="auto" w:fill="FFFFFF"/>
        </w:rPr>
        <w:t xml:space="preserve"> 5 марта - 5 апреля </w:t>
      </w:r>
      <w:r>
        <w:rPr>
          <w:bCs/>
          <w:shd w:val="clear" w:color="auto" w:fill="FFFFFF"/>
        </w:rPr>
        <w:t xml:space="preserve">/ </w:t>
      </w:r>
      <w:hyperlink r:id="rId17" w:history="1">
        <w:r>
          <w:rPr>
            <w:rStyle w:val="a5"/>
          </w:rPr>
          <w:t>http://www.garant.ru/konkurs/</w:t>
        </w:r>
      </w:hyperlink>
    </w:p>
    <w:p w:rsidR="006338E0" w:rsidRPr="001D0723" w:rsidRDefault="006338E0" w:rsidP="00CC6013">
      <w:pPr>
        <w:ind w:firstLine="709"/>
        <w:jc w:val="both"/>
        <w:rPr>
          <w:b/>
        </w:rPr>
      </w:pPr>
    </w:p>
    <w:p w:rsidR="00CC6013" w:rsidRPr="005C1A00" w:rsidRDefault="00CC6013" w:rsidP="00CC6013">
      <w:pPr>
        <w:ind w:firstLine="709"/>
        <w:jc w:val="right"/>
      </w:pPr>
      <w:r w:rsidRPr="005C1A00">
        <w:t>Приложение 1</w:t>
      </w:r>
      <w:r>
        <w:t>1</w:t>
      </w:r>
    </w:p>
    <w:p w:rsidR="00CC6013" w:rsidRPr="005C1A00" w:rsidRDefault="00CC6013" w:rsidP="006338E0">
      <w:pPr>
        <w:ind w:firstLine="709"/>
        <w:jc w:val="center"/>
      </w:pPr>
      <w:r w:rsidRPr="005C1A00">
        <w:t>Количество публикаций в изданиях из списка ВАК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Default="00CC6013" w:rsidP="00CC6013">
      <w:pPr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Подготовить и опубликовать не менее 10 научных работ преподавателей в изданиях из списка ВАК. </w:t>
      </w:r>
      <w:hyperlink r:id="rId18" w:tgtFrame="_blank" w:history="1">
        <w:r w:rsidRPr="00C45372">
          <w:rPr>
            <w:rFonts w:eastAsia="Times New Roman"/>
            <w:bCs/>
            <w:lang w:eastAsia="ru-RU"/>
          </w:rPr>
          <w:t>Шерстобоев О.Н.</w:t>
        </w:r>
      </w:hyperlink>
      <w:r w:rsidRPr="00C45372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по проблемам административного права; </w:t>
      </w:r>
      <w:hyperlink r:id="rId19" w:tgtFrame="_blank" w:history="1">
        <w:r w:rsidRPr="00C45372">
          <w:rPr>
            <w:rFonts w:eastAsia="Times New Roman"/>
            <w:bCs/>
            <w:lang w:eastAsia="ru-RU"/>
          </w:rPr>
          <w:t>Давыдов К.В.</w:t>
        </w:r>
      </w:hyperlink>
      <w:r w:rsidRPr="00C45372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по административным регламентам; Потапов М.Г. по проблемам регионального права; </w:t>
      </w:r>
      <w:hyperlink r:id="rId20" w:tgtFrame="_blank" w:history="1">
        <w:r w:rsidRPr="00C45372">
          <w:rPr>
            <w:rFonts w:eastAsia="Times New Roman"/>
            <w:bCs/>
            <w:lang w:eastAsia="ru-RU"/>
          </w:rPr>
          <w:t>Кравец И.А.</w:t>
        </w:r>
      </w:hyperlink>
      <w:r w:rsidRPr="00C45372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по вопросам конституционного права; </w:t>
      </w:r>
      <w:r w:rsidR="00D16A13">
        <w:rPr>
          <w:rFonts w:eastAsia="Times New Roman"/>
          <w:bCs/>
          <w:lang w:eastAsia="ru-RU"/>
        </w:rPr>
        <w:t xml:space="preserve">Раздъяконова Е.В. </w:t>
      </w:r>
      <w:r>
        <w:rPr>
          <w:rFonts w:eastAsia="Times New Roman"/>
          <w:bCs/>
          <w:lang w:eastAsia="ru-RU"/>
        </w:rPr>
        <w:t xml:space="preserve">по проблемам юридической технике; </w:t>
      </w:r>
      <w:r w:rsidR="00D16A13">
        <w:rPr>
          <w:rFonts w:eastAsia="Times New Roman"/>
          <w:bCs/>
          <w:lang w:eastAsia="ru-RU"/>
        </w:rPr>
        <w:t>Киселева Е.И. п</w:t>
      </w:r>
      <w:r>
        <w:rPr>
          <w:rFonts w:eastAsia="Times New Roman"/>
          <w:bCs/>
          <w:lang w:eastAsia="ru-RU"/>
        </w:rPr>
        <w:t xml:space="preserve">о </w:t>
      </w:r>
      <w:r w:rsidR="00D16A13">
        <w:rPr>
          <w:rFonts w:eastAsia="Times New Roman"/>
          <w:bCs/>
          <w:lang w:eastAsia="ru-RU"/>
        </w:rPr>
        <w:t>проблемам финансового права</w:t>
      </w:r>
      <w:r>
        <w:rPr>
          <w:rFonts w:eastAsia="Times New Roman"/>
          <w:bCs/>
          <w:lang w:eastAsia="ru-RU"/>
        </w:rPr>
        <w:t xml:space="preserve">. 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Pr="005C1A00" w:rsidRDefault="00CC6013" w:rsidP="00CC6013">
      <w:pPr>
        <w:ind w:firstLine="709"/>
        <w:jc w:val="right"/>
      </w:pPr>
      <w:r w:rsidRPr="005C1A00">
        <w:lastRenderedPageBreak/>
        <w:t>Приложение 1</w:t>
      </w:r>
      <w:r>
        <w:t>2</w:t>
      </w:r>
    </w:p>
    <w:p w:rsidR="00CC6013" w:rsidRPr="005C1A00" w:rsidRDefault="00CC6013" w:rsidP="00A01DE5">
      <w:pPr>
        <w:ind w:firstLine="709"/>
        <w:jc w:val="center"/>
      </w:pPr>
      <w:r w:rsidRPr="005C1A00">
        <w:t>Количество публикаций в изданиях, не входящих в список ВАК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A01DE5" w:rsidRPr="00C35AD8" w:rsidRDefault="00CC6013" w:rsidP="00C35A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>В издания, не входящие в список ВАК преподаватели кафедры подготовят не менее 10 научны</w:t>
      </w:r>
      <w:r w:rsidR="00C35AD8">
        <w:rPr>
          <w:rFonts w:ascii="Times New Roman" w:hAnsi="Times New Roman"/>
          <w:b w:val="0"/>
          <w:sz w:val="24"/>
          <w:szCs w:val="24"/>
        </w:rPr>
        <w:t xml:space="preserve">х работ: </w:t>
      </w:r>
      <w:hyperlink r:id="rId21" w:tgtFrame="_blank" w:history="1">
        <w:r w:rsidR="00A01DE5" w:rsidRPr="00C35AD8">
          <w:rPr>
            <w:rFonts w:ascii="Times New Roman" w:eastAsia="Times New Roman" w:hAnsi="Times New Roman"/>
            <w:b w:val="0"/>
            <w:bCs/>
            <w:sz w:val="24"/>
            <w:szCs w:val="24"/>
            <w:lang w:eastAsia="ru-RU"/>
          </w:rPr>
          <w:t>Давыдов К.В.</w:t>
        </w:r>
      </w:hyperlink>
      <w:r w:rsidR="00A01DE5" w:rsidRPr="00C35AD8"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  <w:t xml:space="preserve"> по административным регламентам; Потапов М.Г. по проблемам регионального права; </w:t>
      </w:r>
      <w:hyperlink r:id="rId22" w:tgtFrame="_blank" w:history="1">
        <w:r w:rsidR="00A01DE5" w:rsidRPr="00C35AD8">
          <w:rPr>
            <w:rFonts w:ascii="Times New Roman" w:eastAsia="Times New Roman" w:hAnsi="Times New Roman"/>
            <w:b w:val="0"/>
            <w:bCs/>
            <w:sz w:val="24"/>
            <w:szCs w:val="24"/>
            <w:lang w:eastAsia="ru-RU"/>
          </w:rPr>
          <w:t>Кравец И.А.</w:t>
        </w:r>
      </w:hyperlink>
      <w:r w:rsidR="00A01DE5" w:rsidRPr="00C35AD8"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  <w:t xml:space="preserve"> по вопросам конституционного права; Раздъяконова Е.В. по проблемам юридической технике; </w:t>
      </w:r>
      <w:r w:rsidR="00A01DE5" w:rsidRPr="00C35AD8">
        <w:rPr>
          <w:rFonts w:ascii="Times New Roman" w:eastAsia="Times New Roman" w:hAnsi="Times New Roman"/>
          <w:b w:val="0"/>
          <w:bCs/>
          <w:lang w:eastAsia="ru-RU"/>
        </w:rPr>
        <w:t xml:space="preserve">Киселева Е.И. по проблемам финансового права; </w:t>
      </w:r>
      <w:hyperlink r:id="rId23" w:tgtFrame="_blank" w:history="1">
        <w:r w:rsidR="00A01DE5" w:rsidRPr="00C35AD8">
          <w:rPr>
            <w:rFonts w:ascii="Times New Roman" w:eastAsia="Times New Roman" w:hAnsi="Times New Roman"/>
            <w:b w:val="0"/>
            <w:bCs/>
            <w:lang w:eastAsia="ru-RU"/>
          </w:rPr>
          <w:t>Шерстобоев О.Н.</w:t>
        </w:r>
      </w:hyperlink>
      <w:r w:rsidR="00A01DE5" w:rsidRPr="00C35AD8">
        <w:rPr>
          <w:rFonts w:ascii="Times New Roman" w:eastAsia="Times New Roman" w:hAnsi="Times New Roman"/>
          <w:b w:val="0"/>
          <w:bCs/>
          <w:lang w:eastAsia="ru-RU"/>
        </w:rPr>
        <w:t xml:space="preserve"> по проблемам административного права.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Pr="00E04D8C" w:rsidRDefault="00CC6013" w:rsidP="00CC6013">
      <w:pPr>
        <w:ind w:firstLine="709"/>
        <w:jc w:val="right"/>
      </w:pPr>
      <w:r w:rsidRPr="00E04D8C">
        <w:t>Приложение 1</w:t>
      </w:r>
      <w:r>
        <w:t>3</w:t>
      </w:r>
    </w:p>
    <w:p w:rsidR="004B0886" w:rsidRDefault="004B0886" w:rsidP="00CC6013">
      <w:pPr>
        <w:ind w:firstLine="709"/>
      </w:pPr>
    </w:p>
    <w:p w:rsidR="00CC6013" w:rsidRPr="00E04D8C" w:rsidRDefault="00CC6013" w:rsidP="004B0886">
      <w:pPr>
        <w:ind w:firstLine="709"/>
        <w:jc w:val="center"/>
      </w:pPr>
      <w:r w:rsidRPr="00E04D8C">
        <w:t>Количество изданных монографий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Pr="00516E17" w:rsidRDefault="00CC6013" w:rsidP="00CC6013">
      <w:pPr>
        <w:ind w:firstLine="709"/>
        <w:jc w:val="both"/>
        <w:rPr>
          <w:b/>
        </w:rPr>
      </w:pPr>
      <w:r>
        <w:t xml:space="preserve">Подготовить к </w:t>
      </w:r>
      <w:r w:rsidRPr="00516E17">
        <w:t>изда</w:t>
      </w:r>
      <w:r>
        <w:t>нию 2</w:t>
      </w:r>
      <w:r w:rsidRPr="00516E17">
        <w:t xml:space="preserve"> монографии:</w:t>
      </w:r>
    </w:p>
    <w:p w:rsidR="00CC6013" w:rsidRDefault="00CC6013" w:rsidP="00CC6013">
      <w:pPr>
        <w:ind w:firstLine="709"/>
        <w:jc w:val="both"/>
        <w:rPr>
          <w:b/>
        </w:rPr>
      </w:pPr>
      <w:r w:rsidRPr="00516E17">
        <w:t xml:space="preserve">1. Потапов М.Г. </w:t>
      </w:r>
      <w:r>
        <w:t>История р</w:t>
      </w:r>
      <w:r w:rsidRPr="00516E17">
        <w:t>егионально</w:t>
      </w:r>
      <w:r>
        <w:t>го</w:t>
      </w:r>
      <w:r w:rsidRPr="00516E17">
        <w:t xml:space="preserve"> прав</w:t>
      </w:r>
      <w:r>
        <w:t>а</w:t>
      </w:r>
      <w:r w:rsidRPr="00516E17">
        <w:t>.</w:t>
      </w:r>
    </w:p>
    <w:p w:rsidR="00CC6013" w:rsidRPr="005D52C3" w:rsidRDefault="00CC6013" w:rsidP="00CC6013">
      <w:pPr>
        <w:ind w:firstLine="709"/>
        <w:jc w:val="both"/>
      </w:pPr>
      <w:r w:rsidRPr="00516E17">
        <w:t xml:space="preserve">2. Шерстобоев О.Н. </w:t>
      </w:r>
      <w:r w:rsidR="005D52C3" w:rsidRPr="005D52C3">
        <w:rPr>
          <w:bCs/>
        </w:rPr>
        <w:t>Административно-правовая институализация высылки иностранных граждан за пределы Российской Федерации</w:t>
      </w:r>
    </w:p>
    <w:p w:rsidR="00FD7A6C" w:rsidRPr="00516E17" w:rsidRDefault="00FD7A6C" w:rsidP="00CC6013">
      <w:pPr>
        <w:ind w:firstLine="709"/>
        <w:jc w:val="both"/>
        <w:rPr>
          <w:b/>
        </w:rPr>
      </w:pPr>
    </w:p>
    <w:p w:rsidR="005D52C3" w:rsidRDefault="005D52C3" w:rsidP="00CC6013">
      <w:pPr>
        <w:ind w:firstLine="709"/>
      </w:pPr>
    </w:p>
    <w:p w:rsidR="00733D25" w:rsidRDefault="00733D25" w:rsidP="00CC6013">
      <w:pPr>
        <w:ind w:firstLine="709"/>
      </w:pPr>
    </w:p>
    <w:p w:rsidR="00733D25" w:rsidRPr="00F74DFB" w:rsidRDefault="00733D25" w:rsidP="00733D25">
      <w:pPr>
        <w:jc w:val="right"/>
      </w:pPr>
      <w:r w:rsidRPr="00F74DFB">
        <w:t>Приложение 1</w:t>
      </w:r>
      <w:r w:rsidR="00A91FA6">
        <w:t>4</w:t>
      </w:r>
    </w:p>
    <w:p w:rsidR="00733D25" w:rsidRPr="00F74DFB" w:rsidRDefault="00733D25" w:rsidP="00733D25"/>
    <w:p w:rsidR="00733D25" w:rsidRPr="00F74DFB" w:rsidRDefault="00733D25" w:rsidP="00733D25">
      <w:pPr>
        <w:jc w:val="center"/>
      </w:pPr>
      <w:r w:rsidRPr="00F74DFB">
        <w:t>Подготовка и проведение конференций (секций) на базе НГТУ – перечислить</w:t>
      </w:r>
    </w:p>
    <w:p w:rsidR="00733D25" w:rsidRDefault="00733D25" w:rsidP="00733D25">
      <w:pPr>
        <w:jc w:val="both"/>
      </w:pPr>
    </w:p>
    <w:p w:rsidR="00733D25" w:rsidRDefault="00733D25" w:rsidP="00733D25">
      <w:pPr>
        <w:jc w:val="both"/>
      </w:pPr>
      <w:r>
        <w:rPr>
          <w:rFonts w:eastAsia="Times New Roman"/>
        </w:rPr>
        <w:t xml:space="preserve">1. Организация и проведение работы секции "Государственно-правовые проблемы" </w:t>
      </w:r>
      <w:r w:rsidR="00A91FA6">
        <w:rPr>
          <w:rFonts w:eastAsia="Times New Roman"/>
        </w:rPr>
        <w:t xml:space="preserve">в </w:t>
      </w:r>
      <w:r w:rsidRPr="00796B53">
        <w:rPr>
          <w:rFonts w:eastAsia="Times New Roman"/>
        </w:rPr>
        <w:t>март</w:t>
      </w:r>
      <w:r w:rsidR="00A91FA6">
        <w:rPr>
          <w:rFonts w:eastAsia="Times New Roman"/>
        </w:rPr>
        <w:t>е</w:t>
      </w:r>
      <w:r w:rsidRPr="00796B53">
        <w:rPr>
          <w:rFonts w:eastAsia="Times New Roman"/>
        </w:rPr>
        <w:t xml:space="preserve"> </w:t>
      </w:r>
      <w:r>
        <w:rPr>
          <w:rFonts w:eastAsia="Times New Roman"/>
        </w:rPr>
        <w:t xml:space="preserve">в рамках </w:t>
      </w:r>
      <w:r w:rsidRPr="00796B53">
        <w:rPr>
          <w:rFonts w:eastAsia="Times New Roman"/>
        </w:rPr>
        <w:t>Научн</w:t>
      </w:r>
      <w:r>
        <w:rPr>
          <w:rFonts w:eastAsia="Times New Roman"/>
        </w:rPr>
        <w:t>ой</w:t>
      </w:r>
      <w:r w:rsidRPr="00796B53">
        <w:rPr>
          <w:rFonts w:eastAsia="Times New Roman"/>
        </w:rPr>
        <w:t xml:space="preserve"> студенческ</w:t>
      </w:r>
      <w:r>
        <w:rPr>
          <w:rFonts w:eastAsia="Times New Roman"/>
        </w:rPr>
        <w:t>ой</w:t>
      </w:r>
      <w:r w:rsidRPr="00796B53">
        <w:rPr>
          <w:rFonts w:eastAsia="Times New Roman"/>
        </w:rPr>
        <w:t xml:space="preserve"> конференци</w:t>
      </w:r>
      <w:r>
        <w:rPr>
          <w:rFonts w:eastAsia="Times New Roman"/>
        </w:rPr>
        <w:t>и</w:t>
      </w:r>
      <w:r w:rsidRPr="00796B53">
        <w:rPr>
          <w:rFonts w:eastAsia="Times New Roman"/>
        </w:rPr>
        <w:t xml:space="preserve"> "Дни студенческой науки 201</w:t>
      </w:r>
      <w:r w:rsidR="00A91FA6">
        <w:rPr>
          <w:rFonts w:eastAsia="Times New Roman"/>
        </w:rPr>
        <w:t>4</w:t>
      </w:r>
      <w:r w:rsidRPr="00796B53">
        <w:rPr>
          <w:rFonts w:eastAsia="Times New Roman"/>
        </w:rPr>
        <w:t>" (НГТУ,  Новосибирск).</w:t>
      </w:r>
    </w:p>
    <w:p w:rsidR="00733D25" w:rsidRPr="00F74DFB" w:rsidRDefault="00733D25" w:rsidP="00733D25">
      <w:pPr>
        <w:jc w:val="both"/>
        <w:outlineLvl w:val="0"/>
        <w:rPr>
          <w:rFonts w:eastAsia="Times New Roman"/>
        </w:rPr>
      </w:pPr>
      <w:r>
        <w:t xml:space="preserve">2. Организация и проведение работы секции "Государственно-правовые проблемы" </w:t>
      </w:r>
      <w:r w:rsidR="00A91FA6">
        <w:t xml:space="preserve">в </w:t>
      </w:r>
      <w:r w:rsidRPr="00F74DFB">
        <w:t>ноябр</w:t>
      </w:r>
      <w:r w:rsidR="00247201">
        <w:t>е</w:t>
      </w:r>
      <w:r w:rsidRPr="00F74DFB">
        <w:t xml:space="preserve"> </w:t>
      </w:r>
      <w:r>
        <w:rPr>
          <w:rFonts w:eastAsia="Times New Roman"/>
        </w:rPr>
        <w:t xml:space="preserve">в рамках </w:t>
      </w:r>
      <w:r w:rsidRPr="00F74DFB">
        <w:rPr>
          <w:rFonts w:eastAsia="Times New Roman"/>
        </w:rPr>
        <w:t>Всероссийск</w:t>
      </w:r>
      <w:r>
        <w:rPr>
          <w:rFonts w:eastAsia="Times New Roman"/>
        </w:rPr>
        <w:t>ой</w:t>
      </w:r>
      <w:r w:rsidRPr="00F74DFB">
        <w:rPr>
          <w:rFonts w:eastAsia="Times New Roman"/>
        </w:rPr>
        <w:t xml:space="preserve"> научн</w:t>
      </w:r>
      <w:r>
        <w:rPr>
          <w:rFonts w:eastAsia="Times New Roman"/>
        </w:rPr>
        <w:t>ой</w:t>
      </w:r>
      <w:r w:rsidRPr="00F74DFB">
        <w:rPr>
          <w:rFonts w:eastAsia="Times New Roman"/>
        </w:rPr>
        <w:t xml:space="preserve">  конференци</w:t>
      </w:r>
      <w:r>
        <w:rPr>
          <w:rFonts w:eastAsia="Times New Roman"/>
        </w:rPr>
        <w:t>и</w:t>
      </w:r>
      <w:r w:rsidRPr="00F74DFB">
        <w:rPr>
          <w:rFonts w:eastAsia="Times New Roman"/>
        </w:rPr>
        <w:t xml:space="preserve"> молодых ученых "Наука, технологии и инновации" (НГТУ, Новосибирск).</w:t>
      </w:r>
    </w:p>
    <w:p w:rsidR="00733D25" w:rsidRDefault="00733D25" w:rsidP="00CC6013">
      <w:pPr>
        <w:ind w:firstLine="709"/>
      </w:pPr>
    </w:p>
    <w:p w:rsidR="00A91FA6" w:rsidRPr="00370D78" w:rsidRDefault="00A91FA6" w:rsidP="00A91FA6">
      <w:pPr>
        <w:ind w:firstLine="709"/>
        <w:jc w:val="right"/>
      </w:pPr>
      <w:r w:rsidRPr="00370D78">
        <w:t>Приложение 1</w:t>
      </w:r>
      <w:r w:rsidR="001E3C95">
        <w:t>5</w:t>
      </w:r>
    </w:p>
    <w:p w:rsidR="00733D25" w:rsidRDefault="00733D25" w:rsidP="00CC6013">
      <w:pPr>
        <w:ind w:firstLine="709"/>
      </w:pPr>
    </w:p>
    <w:p w:rsidR="00CC6013" w:rsidRPr="00370D78" w:rsidRDefault="00CC6013" w:rsidP="005D52C3">
      <w:pPr>
        <w:ind w:firstLine="709"/>
        <w:jc w:val="center"/>
      </w:pPr>
      <w:r w:rsidRPr="00370D78">
        <w:t>Участие ППС в работе научных конференций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Pr="00FA66BE" w:rsidRDefault="00CC6013" w:rsidP="00CC6013">
      <w:pPr>
        <w:ind w:firstLine="709"/>
        <w:jc w:val="both"/>
        <w:rPr>
          <w:b/>
        </w:rPr>
      </w:pPr>
      <w:r w:rsidRPr="00FA66BE">
        <w:t xml:space="preserve">1. В январе – феврале принять участие в работе Всероссийской итоговой научно-практической конференции "Правовые проблемы укрепления российской государственности", организованной Юридическим институтом Томского государственного университета. </w:t>
      </w:r>
    </w:p>
    <w:p w:rsidR="00A86261" w:rsidRPr="00FA66BE" w:rsidRDefault="00CC6013" w:rsidP="00A86261">
      <w:pPr>
        <w:ind w:firstLine="709"/>
        <w:jc w:val="both"/>
        <w:rPr>
          <w:b/>
        </w:rPr>
      </w:pPr>
      <w:r w:rsidRPr="00FA66BE">
        <w:rPr>
          <w:rStyle w:val="bigger"/>
          <w:bCs/>
        </w:rPr>
        <w:t>2. </w:t>
      </w:r>
      <w:r w:rsidR="00A86261" w:rsidRPr="00FA66BE">
        <w:t xml:space="preserve">В марте - апреле года принять участие в работе Межрегиональной научно-практической конференции "Современные проблемы юридической науки", планируемой Новосибирским юридическим институтом (филиал) ТГУ (ул. Советская, 7). </w:t>
      </w:r>
    </w:p>
    <w:p w:rsidR="00A86261" w:rsidRPr="00A86261" w:rsidRDefault="00CC6013" w:rsidP="00A86261">
      <w:pPr>
        <w:ind w:firstLine="709"/>
        <w:jc w:val="both"/>
      </w:pPr>
      <w:r w:rsidRPr="00FA66BE">
        <w:lastRenderedPageBreak/>
        <w:t>3. </w:t>
      </w:r>
      <w:r w:rsidR="00A86261">
        <w:t>В октябре принять участие в Международной научно-практической конференции: "</w:t>
      </w:r>
      <w:r w:rsidR="00A86261" w:rsidRPr="00BE5E6C">
        <w:rPr>
          <w:rFonts w:eastAsia="Times New Roman"/>
          <w:color w:val="111111"/>
          <w:sz w:val="21"/>
          <w:szCs w:val="21"/>
          <w:lang w:eastAsia="ru-RU"/>
        </w:rPr>
        <w:t>Актуальные проблемы современного международного права», посвященная памяти профессора И.П. Блищенко</w:t>
      </w:r>
      <w:r w:rsidR="00A86261">
        <w:rPr>
          <w:rFonts w:eastAsia="Times New Roman"/>
          <w:color w:val="111111"/>
          <w:sz w:val="21"/>
          <w:szCs w:val="21"/>
          <w:lang w:eastAsia="ru-RU"/>
        </w:rPr>
        <w:t>", РУДН</w:t>
      </w:r>
      <w:r w:rsidR="0086509A">
        <w:rPr>
          <w:rFonts w:eastAsia="Times New Roman"/>
          <w:color w:val="111111"/>
          <w:sz w:val="21"/>
          <w:szCs w:val="21"/>
          <w:lang w:eastAsia="ru-RU"/>
        </w:rPr>
        <w:t>.</w:t>
      </w:r>
    </w:p>
    <w:p w:rsidR="00A86261" w:rsidRPr="00FA66BE" w:rsidRDefault="00CC6013" w:rsidP="00A86261">
      <w:pPr>
        <w:ind w:firstLine="709"/>
        <w:jc w:val="both"/>
        <w:rPr>
          <w:rFonts w:eastAsia="Times New Roman"/>
          <w:b/>
          <w:lang w:eastAsia="ru-RU"/>
        </w:rPr>
      </w:pPr>
      <w:r>
        <w:t>4</w:t>
      </w:r>
      <w:r w:rsidRPr="00FA66BE">
        <w:t>. </w:t>
      </w:r>
      <w:r w:rsidR="00A86261" w:rsidRPr="00FA66BE">
        <w:rPr>
          <w:rFonts w:eastAsia="Times New Roman"/>
          <w:lang w:eastAsia="ru-RU"/>
        </w:rPr>
        <w:t>В ноябре - декабре 5 преподавателей планируют принять участие в работе Международной научно-практической конференции "Актуальные проблемы юридической науки и правоприменительной практики", планируемой к проведению НОУ ВПО "СПбИВЭСЭП (Киров).</w:t>
      </w:r>
    </w:p>
    <w:p w:rsidR="00CC6013" w:rsidRDefault="00CC6013" w:rsidP="00CC6013">
      <w:pPr>
        <w:ind w:firstLine="709"/>
        <w:jc w:val="both"/>
        <w:rPr>
          <w:b/>
        </w:rPr>
      </w:pPr>
    </w:p>
    <w:p w:rsidR="00774536" w:rsidRPr="00F74DFB" w:rsidRDefault="00774536" w:rsidP="00774536">
      <w:pPr>
        <w:jc w:val="center"/>
      </w:pPr>
      <w:r w:rsidRPr="00F74DFB">
        <w:rPr>
          <w:b/>
          <w:i/>
        </w:rPr>
        <w:t>Кадровый потенциал</w:t>
      </w:r>
    </w:p>
    <w:p w:rsidR="00774536" w:rsidRDefault="00774536" w:rsidP="00CC6013">
      <w:pPr>
        <w:ind w:firstLine="709"/>
        <w:jc w:val="both"/>
        <w:rPr>
          <w:b/>
        </w:rPr>
      </w:pPr>
    </w:p>
    <w:p w:rsidR="00CC6013" w:rsidRPr="00496B50" w:rsidRDefault="00CC6013" w:rsidP="00CC6013">
      <w:pPr>
        <w:ind w:firstLine="709"/>
        <w:jc w:val="right"/>
      </w:pPr>
      <w:r w:rsidRPr="00496B50">
        <w:t>Приложение 1</w:t>
      </w:r>
      <w:r w:rsidR="00247201">
        <w:t>6</w:t>
      </w:r>
    </w:p>
    <w:p w:rsidR="00615CB4" w:rsidRDefault="00615CB4" w:rsidP="00CC6013">
      <w:pPr>
        <w:ind w:firstLine="709"/>
      </w:pPr>
    </w:p>
    <w:p w:rsidR="00CC6013" w:rsidRPr="00496B50" w:rsidRDefault="00CC6013" w:rsidP="00615CB4">
      <w:pPr>
        <w:ind w:firstLine="709"/>
        <w:jc w:val="center"/>
      </w:pPr>
      <w:r w:rsidRPr="00496B50">
        <w:t>Стажировки преподавателей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Default="00CC6013" w:rsidP="00CC6013">
      <w:pPr>
        <w:ind w:firstLine="709"/>
        <w:jc w:val="both"/>
        <w:rPr>
          <w:b/>
        </w:rPr>
      </w:pPr>
      <w:r>
        <w:t>Провести следующие стажировки преподавателей в других вузах:</w:t>
      </w:r>
    </w:p>
    <w:p w:rsidR="00CC6013" w:rsidRDefault="00CC6013" w:rsidP="00CC6013">
      <w:pPr>
        <w:ind w:firstLine="709"/>
        <w:jc w:val="both"/>
        <w:rPr>
          <w:b/>
        </w:rPr>
      </w:pPr>
      <w:r>
        <w:t>1.  Шерстобоев О.Н. – СибАГС – 100 часов;</w:t>
      </w:r>
    </w:p>
    <w:p w:rsidR="00CC6013" w:rsidRDefault="00362C98" w:rsidP="00CC6013">
      <w:pPr>
        <w:ind w:firstLine="709"/>
        <w:jc w:val="both"/>
        <w:rPr>
          <w:b/>
        </w:rPr>
      </w:pPr>
      <w:r>
        <w:t>2</w:t>
      </w:r>
      <w:r w:rsidR="00CC6013">
        <w:t xml:space="preserve">. Кравец И.А. – СибАГС – 100 часов; </w:t>
      </w:r>
    </w:p>
    <w:p w:rsidR="00CC6013" w:rsidRDefault="00362C98" w:rsidP="00CC6013">
      <w:pPr>
        <w:ind w:firstLine="709"/>
        <w:jc w:val="both"/>
        <w:rPr>
          <w:b/>
        </w:rPr>
      </w:pPr>
      <w:bookmarkStart w:id="1" w:name="_GoBack"/>
      <w:bookmarkEnd w:id="1"/>
      <w:r>
        <w:t>3</w:t>
      </w:r>
      <w:r w:rsidR="00CC6013">
        <w:t xml:space="preserve">. Киселева Е.И. СибУПК – 100 часов; </w:t>
      </w:r>
    </w:p>
    <w:p w:rsidR="00CC6013" w:rsidRDefault="00362C98" w:rsidP="00CC6013">
      <w:pPr>
        <w:ind w:firstLine="709"/>
        <w:jc w:val="both"/>
        <w:rPr>
          <w:b/>
        </w:rPr>
      </w:pPr>
      <w:r>
        <w:t>4</w:t>
      </w:r>
      <w:r w:rsidR="00CC6013">
        <w:t xml:space="preserve">. Давыдов К.В. НЮИ ТГУ – 100 часов; </w:t>
      </w:r>
    </w:p>
    <w:p w:rsidR="00CC6013" w:rsidRPr="00D91F92" w:rsidRDefault="00362C98" w:rsidP="00CC6013">
      <w:pPr>
        <w:ind w:firstLine="709"/>
        <w:jc w:val="both"/>
        <w:rPr>
          <w:b/>
        </w:rPr>
      </w:pPr>
      <w:r>
        <w:t>5.</w:t>
      </w:r>
      <w:r w:rsidR="00CC6013">
        <w:t xml:space="preserve"> Пота</w:t>
      </w:r>
      <w:r w:rsidR="009322E8">
        <w:t>пов М.Г. НВИ ВВ МВД – 100 часов;</w:t>
      </w:r>
    </w:p>
    <w:p w:rsidR="00CC6013" w:rsidRPr="0094254E" w:rsidRDefault="0094254E" w:rsidP="00CC6013">
      <w:pPr>
        <w:ind w:firstLine="709"/>
        <w:jc w:val="both"/>
      </w:pPr>
      <w:r w:rsidRPr="0094254E">
        <w:t>6. </w:t>
      </w:r>
      <w:r>
        <w:t xml:space="preserve">Сапунов А.А. </w:t>
      </w:r>
      <w:r w:rsidRPr="00F74DFB">
        <w:rPr>
          <w:rFonts w:eastAsia="Times New Roman"/>
        </w:rPr>
        <w:t>НИ ФСБ</w:t>
      </w:r>
      <w:r w:rsidR="009322E8">
        <w:rPr>
          <w:rFonts w:eastAsia="Times New Roman"/>
        </w:rPr>
        <w:t>.</w:t>
      </w:r>
    </w:p>
    <w:p w:rsidR="00CC6013" w:rsidRDefault="00CC6013" w:rsidP="00CC6013">
      <w:pPr>
        <w:ind w:firstLine="709"/>
        <w:jc w:val="both"/>
        <w:rPr>
          <w:b/>
        </w:rPr>
      </w:pPr>
    </w:p>
    <w:p w:rsidR="00A15F62" w:rsidRPr="00496B50" w:rsidRDefault="00A15F62" w:rsidP="00A15F62">
      <w:pPr>
        <w:ind w:firstLine="709"/>
        <w:jc w:val="right"/>
      </w:pPr>
      <w:r w:rsidRPr="00496B50">
        <w:t>Приложение 1</w:t>
      </w:r>
      <w:r>
        <w:t>7</w:t>
      </w:r>
    </w:p>
    <w:p w:rsidR="00A15F62" w:rsidRDefault="00A15F62" w:rsidP="00CC6013">
      <w:pPr>
        <w:ind w:firstLine="709"/>
        <w:jc w:val="both"/>
        <w:rPr>
          <w:b/>
        </w:rPr>
      </w:pPr>
    </w:p>
    <w:p w:rsidR="00A15F62" w:rsidRPr="00F74DFB" w:rsidRDefault="00A15F62" w:rsidP="00A15F62">
      <w:pPr>
        <w:jc w:val="center"/>
      </w:pPr>
      <w:r w:rsidRPr="00F74DFB">
        <w:t>Повышение квалификации, в том числе в области ИТ</w:t>
      </w:r>
    </w:p>
    <w:p w:rsidR="00A15F62" w:rsidRDefault="00A15F62" w:rsidP="00A15F62">
      <w:pPr>
        <w:pStyle w:val="a4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A05641" w:rsidRPr="00A05641" w:rsidRDefault="00A05641" w:rsidP="00A0564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05641">
        <w:rPr>
          <w:rFonts w:ascii="Times New Roman" w:hAnsi="Times New Roman"/>
          <w:b w:val="0"/>
          <w:sz w:val="24"/>
          <w:szCs w:val="24"/>
        </w:rPr>
        <w:t xml:space="preserve">Повышение квалификации </w:t>
      </w:r>
      <w:r w:rsidR="00FF5D53">
        <w:rPr>
          <w:rFonts w:ascii="Times New Roman" w:hAnsi="Times New Roman"/>
          <w:b w:val="0"/>
          <w:sz w:val="24"/>
          <w:szCs w:val="24"/>
        </w:rPr>
        <w:t xml:space="preserve">планируют </w:t>
      </w:r>
      <w:r w:rsidRPr="00A05641">
        <w:rPr>
          <w:rFonts w:ascii="Times New Roman" w:hAnsi="Times New Roman"/>
          <w:b w:val="0"/>
          <w:sz w:val="24"/>
          <w:szCs w:val="24"/>
        </w:rPr>
        <w:t>пройт</w:t>
      </w:r>
      <w:r w:rsidR="00FF5D53">
        <w:rPr>
          <w:rFonts w:ascii="Times New Roman" w:hAnsi="Times New Roman"/>
          <w:b w:val="0"/>
          <w:sz w:val="24"/>
          <w:szCs w:val="24"/>
        </w:rPr>
        <w:t>и</w:t>
      </w:r>
      <w:r w:rsidRPr="00A05641">
        <w:rPr>
          <w:rFonts w:ascii="Times New Roman" w:hAnsi="Times New Roman"/>
          <w:b w:val="0"/>
          <w:sz w:val="24"/>
          <w:szCs w:val="24"/>
        </w:rPr>
        <w:t xml:space="preserve"> следующие преподаватели кафедры: </w:t>
      </w:r>
      <w:r w:rsidRPr="00A05641">
        <w:rPr>
          <w:rFonts w:ascii="Times New Roman" w:hAnsi="Times New Roman"/>
          <w:b w:val="0"/>
          <w:color w:val="000000"/>
          <w:sz w:val="24"/>
          <w:szCs w:val="24"/>
        </w:rPr>
        <w:t xml:space="preserve">Давыдов К.В., Слепцов В.А., Балакина И.В., </w:t>
      </w:r>
      <w:r w:rsidR="00FF5D53">
        <w:rPr>
          <w:rFonts w:ascii="Times New Roman" w:hAnsi="Times New Roman"/>
          <w:b w:val="0"/>
          <w:color w:val="000000"/>
          <w:sz w:val="24"/>
          <w:szCs w:val="24"/>
        </w:rPr>
        <w:t>Швецова И.Ю.,</w:t>
      </w:r>
      <w:r w:rsidRPr="00A056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F5D53">
        <w:rPr>
          <w:rFonts w:ascii="Times New Roman" w:hAnsi="Times New Roman"/>
          <w:b w:val="0"/>
          <w:color w:val="000000"/>
          <w:sz w:val="24"/>
          <w:szCs w:val="24"/>
        </w:rPr>
        <w:t>Грухин Ю.А., Шерстобоев О.Н.</w:t>
      </w:r>
    </w:p>
    <w:p w:rsidR="00A15F62" w:rsidRDefault="00A15F62" w:rsidP="00CC6013">
      <w:pPr>
        <w:ind w:firstLine="709"/>
        <w:jc w:val="both"/>
        <w:rPr>
          <w:b/>
        </w:rPr>
      </w:pPr>
    </w:p>
    <w:p w:rsidR="00FC41C2" w:rsidRPr="00F74DFB" w:rsidRDefault="00FC41C2" w:rsidP="00FC41C2">
      <w:pPr>
        <w:jc w:val="center"/>
      </w:pPr>
      <w:r w:rsidRPr="00F74DFB">
        <w:rPr>
          <w:b/>
          <w:i/>
        </w:rPr>
        <w:t>Международная  деятельность</w:t>
      </w:r>
    </w:p>
    <w:p w:rsidR="00D93090" w:rsidRPr="00E15D5E" w:rsidRDefault="00D93090" w:rsidP="00D93090">
      <w:pPr>
        <w:ind w:firstLine="709"/>
        <w:jc w:val="right"/>
      </w:pPr>
      <w:r w:rsidRPr="00E15D5E">
        <w:t xml:space="preserve">Приложение </w:t>
      </w:r>
      <w:r>
        <w:t>18</w:t>
      </w:r>
    </w:p>
    <w:p w:rsidR="00D93090" w:rsidRPr="00F74DFB" w:rsidRDefault="00D93090" w:rsidP="00D93090">
      <w:pPr>
        <w:jc w:val="center"/>
      </w:pPr>
      <w:r w:rsidRPr="00F74DFB">
        <w:t>Подготовка и осуще</w:t>
      </w:r>
      <w:r>
        <w:t>ствление международных проектов</w:t>
      </w:r>
    </w:p>
    <w:p w:rsidR="004E0FEF" w:rsidRDefault="004E0FEF" w:rsidP="00BA1F7C">
      <w:pPr>
        <w:ind w:firstLine="709"/>
        <w:jc w:val="both"/>
      </w:pPr>
    </w:p>
    <w:p w:rsidR="00BA1F7C" w:rsidRPr="00BA1F7C" w:rsidRDefault="00BA1F7C" w:rsidP="00BA1F7C">
      <w:pPr>
        <w:ind w:firstLine="709"/>
        <w:jc w:val="both"/>
      </w:pPr>
      <w:r>
        <w:t xml:space="preserve">Организация и </w:t>
      </w:r>
      <w:r w:rsidRPr="00BA1F7C">
        <w:t xml:space="preserve">проведение 14-15 марта  2014 г. </w:t>
      </w:r>
      <w:r w:rsidR="00905674">
        <w:t>М</w:t>
      </w:r>
      <w:r w:rsidRPr="00BA1F7C">
        <w:t>еждународной научной заочной конференции "Глобализм и миграции: вызов толерантности", с изданием сборника её материалов</w:t>
      </w:r>
      <w:r w:rsidR="00905674">
        <w:t>, НГТУ</w:t>
      </w:r>
      <w:r w:rsidRPr="00BA1F7C">
        <w:t>.</w:t>
      </w:r>
    </w:p>
    <w:p w:rsidR="00BA1F7C" w:rsidRDefault="00BA1F7C" w:rsidP="00BA1F7C">
      <w:pPr>
        <w:ind w:firstLine="709"/>
        <w:jc w:val="both"/>
      </w:pPr>
      <w:r w:rsidRPr="00BA1F7C">
        <w:t>С целью реализации договора между НГТУ и некоммерческой организацией "</w:t>
      </w:r>
      <w:r w:rsidRPr="00BA1F7C">
        <w:rPr>
          <w:lang w:val="en-US"/>
        </w:rPr>
        <w:t>Integrity</w:t>
      </w:r>
      <w:r w:rsidRPr="00BA1F7C">
        <w:t xml:space="preserve"> </w:t>
      </w:r>
      <w:r w:rsidRPr="00BA1F7C">
        <w:rPr>
          <w:lang w:val="en-US"/>
        </w:rPr>
        <w:t>Action</w:t>
      </w:r>
      <w:r w:rsidRPr="00BA1F7C">
        <w:t>" (Великобритания) проведение 15-16 апреля 2014 г. международной научной очно-заочной конференции "Добросовестность в действии: российский и зарубежный опыт".</w:t>
      </w:r>
      <w:r>
        <w:t xml:space="preserve"> </w:t>
      </w:r>
      <w:r w:rsidR="001E7A89">
        <w:t xml:space="preserve">Организация и проведение </w:t>
      </w:r>
      <w:r w:rsidR="001E7A89" w:rsidRPr="001E7A89">
        <w:t xml:space="preserve">15-16 </w:t>
      </w:r>
      <w:r w:rsidR="001E7A89" w:rsidRPr="001E7A89">
        <w:lastRenderedPageBreak/>
        <w:t>апреля 2014 г.</w:t>
      </w:r>
      <w:r w:rsidR="001E7A89">
        <w:t xml:space="preserve"> </w:t>
      </w:r>
      <w:r w:rsidR="001E7A89" w:rsidRPr="00822D67">
        <w:t xml:space="preserve">Международной научно-практической очно-заочной конференции </w:t>
      </w:r>
      <w:r w:rsidR="001E7A89">
        <w:t>"</w:t>
      </w:r>
      <w:r w:rsidR="001E7A89" w:rsidRPr="00822D67">
        <w:t>Добросовестность в действии: российский и зарубежный опыт</w:t>
      </w:r>
      <w:r w:rsidR="001E7A89">
        <w:t xml:space="preserve">" </w:t>
      </w:r>
      <w:r w:rsidR="001E7A89" w:rsidRPr="001E7A89">
        <w:t>на базе Новосибирского государственного технического университета</w:t>
      </w:r>
      <w:r w:rsidR="007E4C54">
        <w:t xml:space="preserve">. Основные направления </w:t>
      </w:r>
      <w:r w:rsidR="007E4C54" w:rsidRPr="007E4C54">
        <w:t>работы конференции:</w:t>
      </w:r>
      <w:r w:rsidR="007E4C54">
        <w:t xml:space="preserve"> </w:t>
      </w:r>
      <w:r w:rsidR="007E4C54" w:rsidRPr="007E4C54">
        <w:t>Добросовестность в предпринимательской деятельности; Проблемы коррумпированности сферы здравоохранения и последствия; Гендер и добросовестность; Проблемы формирования добросовестного правосознания; Исторический опыт противодействия коррупции; Антикоррупционное законодательство: российский и зарубежный опыт; Проблемы добросовестности в государственном секторе; Гражданское общество как механизм противостояния коррупции; Добросовестность и СМИ;</w:t>
      </w:r>
      <w:r w:rsidR="007E4C54">
        <w:rPr>
          <w:b/>
        </w:rPr>
        <w:t xml:space="preserve"> </w:t>
      </w:r>
      <w:r w:rsidR="007E4C54" w:rsidRPr="00377A60">
        <w:t>Добросовестность в образовании: проблемы и перспективы</w:t>
      </w:r>
      <w:r w:rsidR="007E4C54">
        <w:t>.</w:t>
      </w:r>
    </w:p>
    <w:p w:rsidR="00CC6013" w:rsidRPr="00CC410E" w:rsidRDefault="00CC6013" w:rsidP="00CC6013">
      <w:pPr>
        <w:ind w:firstLine="709"/>
        <w:jc w:val="both"/>
      </w:pPr>
    </w:p>
    <w:p w:rsidR="00907A4A" w:rsidRPr="00E15D5E" w:rsidRDefault="00907A4A" w:rsidP="00907A4A">
      <w:pPr>
        <w:ind w:firstLine="709"/>
        <w:jc w:val="right"/>
      </w:pPr>
      <w:r w:rsidRPr="00E15D5E">
        <w:t xml:space="preserve">Приложение </w:t>
      </w:r>
      <w:r>
        <w:t>1</w:t>
      </w:r>
      <w:r w:rsidR="00D15160">
        <w:t>9</w:t>
      </w:r>
    </w:p>
    <w:p w:rsidR="004E0FEF" w:rsidRDefault="004E0FEF" w:rsidP="004E0FEF">
      <w:pPr>
        <w:ind w:firstLine="709"/>
        <w:jc w:val="both"/>
      </w:pPr>
    </w:p>
    <w:p w:rsidR="00907A4A" w:rsidRPr="00CC410E" w:rsidRDefault="00907A4A" w:rsidP="00907A4A">
      <w:pPr>
        <w:ind w:firstLine="709"/>
        <w:jc w:val="center"/>
      </w:pPr>
      <w:r w:rsidRPr="00CC410E">
        <w:t>Международное сотрудничество</w:t>
      </w:r>
    </w:p>
    <w:p w:rsidR="006F0FEB" w:rsidRDefault="006F0FEB" w:rsidP="00CC6013">
      <w:pPr>
        <w:ind w:firstLine="709"/>
        <w:jc w:val="both"/>
      </w:pPr>
    </w:p>
    <w:p w:rsidR="00907A4A" w:rsidRDefault="00CC410E" w:rsidP="00CC6013">
      <w:pPr>
        <w:ind w:firstLine="709"/>
        <w:jc w:val="both"/>
      </w:pPr>
      <w:r w:rsidRPr="00CC410E">
        <w:t xml:space="preserve">Реализация </w:t>
      </w:r>
      <w:r>
        <w:t>Договора о сотрудничестве между НГТУ и Кавказским гуманитарным университетом (Тбилиси, Грузия)</w:t>
      </w:r>
      <w:r w:rsidR="00A00C4E">
        <w:t xml:space="preserve"> от 20 августа 2013 г., по участию в научных конференциях, семинарах, проектах</w:t>
      </w:r>
      <w:r w:rsidR="00B2612E">
        <w:t>.</w:t>
      </w:r>
    </w:p>
    <w:p w:rsidR="00B2612E" w:rsidRDefault="007129A4" w:rsidP="00B2612E">
      <w:pPr>
        <w:ind w:firstLine="709"/>
        <w:jc w:val="both"/>
      </w:pPr>
      <w:r w:rsidRPr="00CC410E">
        <w:t xml:space="preserve">Реализация </w:t>
      </w:r>
      <w:r>
        <w:t>Договора о сотрудничестве между НГТУ и Казахской фина</w:t>
      </w:r>
      <w:r w:rsidR="00B2612E">
        <w:t>нсово-экономической академии от 12 марта 2013 г., по участию в научных конференциях, семинарах, проектах.</w:t>
      </w:r>
    </w:p>
    <w:p w:rsidR="00B2612E" w:rsidRDefault="00B2612E" w:rsidP="007129A4">
      <w:pPr>
        <w:ind w:firstLine="709"/>
        <w:jc w:val="both"/>
      </w:pPr>
    </w:p>
    <w:p w:rsidR="00D15160" w:rsidRPr="00E15D5E" w:rsidRDefault="00D15160" w:rsidP="00D15160">
      <w:pPr>
        <w:ind w:firstLine="709"/>
        <w:jc w:val="right"/>
      </w:pPr>
      <w:r w:rsidRPr="00E15D5E">
        <w:t xml:space="preserve">Приложение </w:t>
      </w:r>
      <w:r>
        <w:t>20</w:t>
      </w:r>
    </w:p>
    <w:p w:rsidR="0027228A" w:rsidRPr="00F74DFB" w:rsidRDefault="0027228A" w:rsidP="0027228A">
      <w:pPr>
        <w:jc w:val="center"/>
        <w:rPr>
          <w:color w:val="000000"/>
        </w:rPr>
      </w:pPr>
      <w:r w:rsidRPr="00F74DFB">
        <w:rPr>
          <w:color w:val="000000"/>
        </w:rPr>
        <w:t xml:space="preserve">Количество и Ф.И.О. преподавателей, </w:t>
      </w:r>
      <w:r w:rsidR="00ED254B">
        <w:rPr>
          <w:color w:val="000000"/>
        </w:rPr>
        <w:t>планируемых к о</w:t>
      </w:r>
      <w:r w:rsidRPr="00F74DFB">
        <w:rPr>
          <w:color w:val="000000"/>
        </w:rPr>
        <w:t>владе</w:t>
      </w:r>
      <w:r w:rsidR="00ED254B">
        <w:rPr>
          <w:color w:val="000000"/>
        </w:rPr>
        <w:t xml:space="preserve">нию </w:t>
      </w:r>
      <w:r w:rsidRPr="00F74DFB">
        <w:rPr>
          <w:color w:val="000000"/>
        </w:rPr>
        <w:t>иностранным языком на уровне,</w:t>
      </w:r>
    </w:p>
    <w:p w:rsidR="0027228A" w:rsidRPr="00F74DFB" w:rsidRDefault="0027228A" w:rsidP="0027228A">
      <w:pPr>
        <w:jc w:val="center"/>
        <w:rPr>
          <w:color w:val="000000"/>
        </w:rPr>
      </w:pPr>
      <w:r w:rsidRPr="00F74DFB">
        <w:rPr>
          <w:color w:val="000000"/>
        </w:rPr>
        <w:t xml:space="preserve">достаточном для чтения лекций, научного руководства иностранными магистрантами и аспирантами </w:t>
      </w:r>
    </w:p>
    <w:p w:rsidR="0027228A" w:rsidRPr="00F74DFB" w:rsidRDefault="0027228A" w:rsidP="0027228A">
      <w:pPr>
        <w:jc w:val="center"/>
      </w:pPr>
      <w:r w:rsidRPr="00F74DFB">
        <w:rPr>
          <w:color w:val="000000"/>
        </w:rPr>
        <w:t>(прошедших добровольную внутривузовскую сертификацию)</w:t>
      </w:r>
    </w:p>
    <w:p w:rsidR="0027228A" w:rsidRPr="00F74DFB" w:rsidRDefault="0027228A" w:rsidP="0027228A"/>
    <w:tbl>
      <w:tblPr>
        <w:tblStyle w:val="ab"/>
        <w:tblW w:w="0" w:type="auto"/>
        <w:tblLook w:val="04A0"/>
      </w:tblPr>
      <w:tblGrid>
        <w:gridCol w:w="675"/>
        <w:gridCol w:w="7938"/>
        <w:gridCol w:w="4536"/>
        <w:gridCol w:w="2052"/>
      </w:tblGrid>
      <w:tr w:rsidR="0027228A" w:rsidRPr="004E0FEF" w:rsidTr="007129A4">
        <w:tc>
          <w:tcPr>
            <w:tcW w:w="675" w:type="dxa"/>
          </w:tcPr>
          <w:p w:rsidR="0027228A" w:rsidRPr="004E0FEF" w:rsidRDefault="0027228A" w:rsidP="007129A4">
            <w:pPr>
              <w:jc w:val="center"/>
            </w:pPr>
            <w:r w:rsidRPr="004E0FEF">
              <w:t>№</w:t>
            </w:r>
          </w:p>
        </w:tc>
        <w:tc>
          <w:tcPr>
            <w:tcW w:w="7938" w:type="dxa"/>
          </w:tcPr>
          <w:p w:rsidR="0027228A" w:rsidRPr="004E0FEF" w:rsidRDefault="0027228A" w:rsidP="007129A4">
            <w:pPr>
              <w:jc w:val="center"/>
            </w:pPr>
            <w:r w:rsidRPr="004E0FEF">
              <w:t>ФИО преподавателя</w:t>
            </w:r>
          </w:p>
        </w:tc>
        <w:tc>
          <w:tcPr>
            <w:tcW w:w="4536" w:type="dxa"/>
          </w:tcPr>
          <w:p w:rsidR="0027228A" w:rsidRPr="004E0FEF" w:rsidRDefault="0027228A" w:rsidP="007129A4">
            <w:pPr>
              <w:jc w:val="center"/>
            </w:pPr>
            <w:r w:rsidRPr="004E0FEF">
              <w:t>Должность</w:t>
            </w:r>
          </w:p>
        </w:tc>
        <w:tc>
          <w:tcPr>
            <w:tcW w:w="2052" w:type="dxa"/>
          </w:tcPr>
          <w:p w:rsidR="0027228A" w:rsidRPr="004E0FEF" w:rsidRDefault="0027228A" w:rsidP="007129A4">
            <w:pPr>
              <w:jc w:val="center"/>
            </w:pPr>
            <w:r w:rsidRPr="004E0FEF">
              <w:t xml:space="preserve">Примечание </w:t>
            </w:r>
          </w:p>
        </w:tc>
      </w:tr>
      <w:tr w:rsidR="0027228A" w:rsidRPr="00F74DFB" w:rsidTr="007129A4">
        <w:tc>
          <w:tcPr>
            <w:tcW w:w="675" w:type="dxa"/>
          </w:tcPr>
          <w:p w:rsidR="0027228A" w:rsidRPr="00F74DFB" w:rsidRDefault="0027228A" w:rsidP="007129A4">
            <w:pPr>
              <w:jc w:val="center"/>
            </w:pPr>
            <w:r w:rsidRPr="00F74DFB">
              <w:t>1</w:t>
            </w:r>
          </w:p>
        </w:tc>
        <w:tc>
          <w:tcPr>
            <w:tcW w:w="7938" w:type="dxa"/>
          </w:tcPr>
          <w:p w:rsidR="0027228A" w:rsidRPr="00F74DFB" w:rsidRDefault="00ED254B" w:rsidP="007129A4">
            <w:r>
              <w:t>Потапов М.Г.</w:t>
            </w:r>
          </w:p>
        </w:tc>
        <w:tc>
          <w:tcPr>
            <w:tcW w:w="4536" w:type="dxa"/>
          </w:tcPr>
          <w:p w:rsidR="0027228A" w:rsidRPr="00F74DFB" w:rsidRDefault="0027228A" w:rsidP="007129A4">
            <w:r w:rsidRPr="00F74DFB">
              <w:t>доцент</w:t>
            </w:r>
          </w:p>
        </w:tc>
        <w:tc>
          <w:tcPr>
            <w:tcW w:w="2052" w:type="dxa"/>
          </w:tcPr>
          <w:p w:rsidR="0027228A" w:rsidRPr="00F74DFB" w:rsidRDefault="0027228A" w:rsidP="007129A4"/>
        </w:tc>
      </w:tr>
      <w:tr w:rsidR="0027228A" w:rsidRPr="00F74DFB" w:rsidTr="007129A4">
        <w:tc>
          <w:tcPr>
            <w:tcW w:w="675" w:type="dxa"/>
          </w:tcPr>
          <w:p w:rsidR="0027228A" w:rsidRPr="00F74DFB" w:rsidRDefault="0027228A" w:rsidP="007129A4">
            <w:pPr>
              <w:jc w:val="center"/>
            </w:pPr>
            <w:r w:rsidRPr="00F74DFB">
              <w:t>2</w:t>
            </w:r>
          </w:p>
        </w:tc>
        <w:tc>
          <w:tcPr>
            <w:tcW w:w="7938" w:type="dxa"/>
          </w:tcPr>
          <w:p w:rsidR="0027228A" w:rsidRPr="00F74DFB" w:rsidRDefault="00ED254B" w:rsidP="007129A4">
            <w:r>
              <w:t>Шерстобоев О.Н.</w:t>
            </w:r>
          </w:p>
        </w:tc>
        <w:tc>
          <w:tcPr>
            <w:tcW w:w="4536" w:type="dxa"/>
          </w:tcPr>
          <w:p w:rsidR="0027228A" w:rsidRPr="00F74DFB" w:rsidRDefault="0027228A" w:rsidP="007129A4">
            <w:r w:rsidRPr="00F74DFB">
              <w:t>доцент</w:t>
            </w:r>
          </w:p>
        </w:tc>
        <w:tc>
          <w:tcPr>
            <w:tcW w:w="2052" w:type="dxa"/>
          </w:tcPr>
          <w:p w:rsidR="0027228A" w:rsidRPr="00F74DFB" w:rsidRDefault="0027228A" w:rsidP="007129A4"/>
        </w:tc>
      </w:tr>
      <w:tr w:rsidR="0027228A" w:rsidRPr="00F74DFB" w:rsidTr="007129A4">
        <w:tc>
          <w:tcPr>
            <w:tcW w:w="675" w:type="dxa"/>
          </w:tcPr>
          <w:p w:rsidR="0027228A" w:rsidRPr="00F74DFB" w:rsidRDefault="0027228A" w:rsidP="007129A4">
            <w:pPr>
              <w:jc w:val="center"/>
            </w:pPr>
            <w:r w:rsidRPr="00F74DFB">
              <w:t>3</w:t>
            </w:r>
          </w:p>
        </w:tc>
        <w:tc>
          <w:tcPr>
            <w:tcW w:w="7938" w:type="dxa"/>
          </w:tcPr>
          <w:p w:rsidR="0027228A" w:rsidRPr="00F74DFB" w:rsidRDefault="00907A4A" w:rsidP="007129A4">
            <w:r>
              <w:t>Давыдов К.В.</w:t>
            </w:r>
          </w:p>
        </w:tc>
        <w:tc>
          <w:tcPr>
            <w:tcW w:w="4536" w:type="dxa"/>
          </w:tcPr>
          <w:p w:rsidR="0027228A" w:rsidRPr="00F74DFB" w:rsidRDefault="0027228A" w:rsidP="007129A4">
            <w:r w:rsidRPr="00F74DFB">
              <w:t>доцент</w:t>
            </w:r>
          </w:p>
        </w:tc>
        <w:tc>
          <w:tcPr>
            <w:tcW w:w="2052" w:type="dxa"/>
          </w:tcPr>
          <w:p w:rsidR="0027228A" w:rsidRPr="00F74DFB" w:rsidRDefault="0027228A" w:rsidP="007129A4"/>
        </w:tc>
      </w:tr>
    </w:tbl>
    <w:p w:rsidR="000F4467" w:rsidRDefault="000F4467" w:rsidP="00C13B73">
      <w:pPr>
        <w:ind w:firstLine="709"/>
        <w:jc w:val="both"/>
      </w:pPr>
    </w:p>
    <w:p w:rsidR="00C13B73" w:rsidRDefault="00C13B73" w:rsidP="00C13B73">
      <w:pPr>
        <w:ind w:firstLine="709"/>
        <w:jc w:val="center"/>
      </w:pPr>
      <w:r w:rsidRPr="00F74DFB">
        <w:rPr>
          <w:b/>
          <w:i/>
        </w:rPr>
        <w:t>Выполнение аккредитационных показателей состава ППС</w:t>
      </w:r>
    </w:p>
    <w:p w:rsidR="00CC6013" w:rsidRPr="002C7B35" w:rsidRDefault="00CC6013" w:rsidP="00CC6013">
      <w:pPr>
        <w:ind w:firstLine="709"/>
        <w:jc w:val="right"/>
      </w:pPr>
      <w:r w:rsidRPr="002C7B35">
        <w:t xml:space="preserve">Приложение </w:t>
      </w:r>
      <w:r w:rsidR="00D15160">
        <w:t>21</w:t>
      </w:r>
    </w:p>
    <w:p w:rsidR="00886428" w:rsidRDefault="00886428" w:rsidP="00CC6013">
      <w:pPr>
        <w:ind w:firstLine="709"/>
      </w:pPr>
    </w:p>
    <w:p w:rsidR="00CC6013" w:rsidRDefault="00CC6013" w:rsidP="00886428">
      <w:pPr>
        <w:ind w:firstLine="709"/>
        <w:jc w:val="center"/>
      </w:pPr>
      <w:r w:rsidRPr="002C7B35">
        <w:t>Количество ППС</w:t>
      </w:r>
    </w:p>
    <w:p w:rsidR="00CC6013" w:rsidRPr="002C7B35" w:rsidRDefault="00CC6013" w:rsidP="00886428">
      <w:pPr>
        <w:ind w:firstLine="709"/>
        <w:jc w:val="center"/>
      </w:pPr>
      <w:r w:rsidRPr="002C7B35">
        <w:t>с учеными степенями и (или) учеными званиями</w:t>
      </w:r>
      <w:r>
        <w:t>, а также докторов наук и работающих в штате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Pr="004E6FFB" w:rsidRDefault="00CC6013" w:rsidP="00CC6013">
      <w:pPr>
        <w:ind w:firstLine="709"/>
        <w:jc w:val="both"/>
        <w:rPr>
          <w:b/>
        </w:rPr>
      </w:pPr>
      <w:r>
        <w:t>Выполнить аттестационные и аккредитационные показатели количественного и качественного состава ППС, имеющего ученые степени и звания, а также работающих в штате.</w:t>
      </w:r>
    </w:p>
    <w:p w:rsidR="00774536" w:rsidRPr="00F74DFB" w:rsidRDefault="00774536" w:rsidP="00774536">
      <w:pPr>
        <w:jc w:val="center"/>
      </w:pPr>
      <w:r w:rsidRPr="00F74DFB">
        <w:rPr>
          <w:b/>
          <w:i/>
        </w:rPr>
        <w:lastRenderedPageBreak/>
        <w:t>Внедрение системы менеджмента качества</w:t>
      </w:r>
    </w:p>
    <w:p w:rsidR="00774536" w:rsidRPr="00F7240D" w:rsidRDefault="00774536" w:rsidP="00CC6013">
      <w:pPr>
        <w:ind w:firstLine="709"/>
        <w:jc w:val="both"/>
        <w:rPr>
          <w:b/>
        </w:rPr>
      </w:pPr>
    </w:p>
    <w:p w:rsidR="00CC6013" w:rsidRPr="002C7B35" w:rsidRDefault="00CC6013" w:rsidP="00CC6013">
      <w:pPr>
        <w:ind w:firstLine="709"/>
        <w:jc w:val="right"/>
      </w:pPr>
      <w:r w:rsidRPr="002C7B35">
        <w:t xml:space="preserve">Приложение </w:t>
      </w:r>
      <w:r w:rsidR="00873996">
        <w:t>22</w:t>
      </w:r>
    </w:p>
    <w:p w:rsidR="00886428" w:rsidRDefault="00886428" w:rsidP="00CC6013">
      <w:pPr>
        <w:ind w:firstLine="709"/>
      </w:pPr>
    </w:p>
    <w:p w:rsidR="00CC6013" w:rsidRPr="002C7B35" w:rsidRDefault="00774536" w:rsidP="00886428">
      <w:pPr>
        <w:ind w:firstLine="709"/>
        <w:jc w:val="center"/>
      </w:pPr>
      <w:r>
        <w:t>Сведения о</w:t>
      </w:r>
      <w:r w:rsidR="00571365">
        <w:t xml:space="preserve"> в</w:t>
      </w:r>
      <w:r w:rsidR="00CC6013" w:rsidRPr="002C7B35">
        <w:t>недрени</w:t>
      </w:r>
      <w:r w:rsidR="00571365">
        <w:t>и</w:t>
      </w:r>
      <w:r w:rsidR="00CC6013" w:rsidRPr="002C7B35">
        <w:t xml:space="preserve"> системы менеджмента качества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Default="00CC6013" w:rsidP="00CC6013">
      <w:pPr>
        <w:ind w:firstLine="356"/>
        <w:jc w:val="both"/>
        <w:rPr>
          <w:b/>
        </w:rPr>
      </w:pPr>
      <w:r>
        <w:t>Организация и проведение в</w:t>
      </w:r>
      <w:r w:rsidRPr="0019670B">
        <w:t>нутренн</w:t>
      </w:r>
      <w:r>
        <w:t xml:space="preserve">его </w:t>
      </w:r>
      <w:r w:rsidRPr="0019670B">
        <w:t>аудит</w:t>
      </w:r>
      <w:r>
        <w:t>а</w:t>
      </w:r>
      <w:r w:rsidRPr="0019670B">
        <w:t xml:space="preserve"> на кафедр</w:t>
      </w:r>
      <w:r>
        <w:t xml:space="preserve">е </w:t>
      </w:r>
      <w:r w:rsidRPr="0019670B">
        <w:t>в соответствии с утвержденной Программой проведения внутренних аудитов НГТУ на 20</w:t>
      </w:r>
      <w:r>
        <w:t>1</w:t>
      </w:r>
      <w:r w:rsidR="00886428">
        <w:t>4</w:t>
      </w:r>
      <w:r w:rsidRPr="0019670B">
        <w:t xml:space="preserve"> год и Плана проведения внутреннего аудита кафедры.</w:t>
      </w:r>
      <w:r>
        <w:t xml:space="preserve"> Решение вопросов совершенствования управления несоответствиями и их предотвращениями.</w:t>
      </w:r>
    </w:p>
    <w:p w:rsidR="00CC6013" w:rsidRDefault="00CC6013" w:rsidP="00CC6013">
      <w:pPr>
        <w:ind w:firstLine="356"/>
        <w:jc w:val="both"/>
        <w:rPr>
          <w:b/>
        </w:rPr>
      </w:pPr>
    </w:p>
    <w:p w:rsidR="00571365" w:rsidRPr="00F74DFB" w:rsidRDefault="00571365" w:rsidP="00571365">
      <w:pPr>
        <w:jc w:val="center"/>
        <w:rPr>
          <w:b/>
          <w:i/>
        </w:rPr>
      </w:pPr>
      <w:r w:rsidRPr="00F74DFB">
        <w:rPr>
          <w:b/>
          <w:i/>
        </w:rPr>
        <w:t>Хозяйственная деятельность и развитие материальной базы</w:t>
      </w:r>
    </w:p>
    <w:p w:rsidR="00CC6013" w:rsidRPr="00951140" w:rsidRDefault="00CC6013" w:rsidP="00CC6013">
      <w:pPr>
        <w:ind w:firstLine="709"/>
        <w:jc w:val="right"/>
      </w:pPr>
      <w:r w:rsidRPr="00951140">
        <w:t xml:space="preserve">Приложение </w:t>
      </w:r>
      <w:r>
        <w:t>2</w:t>
      </w:r>
      <w:r w:rsidR="00873996">
        <w:t>3</w:t>
      </w:r>
    </w:p>
    <w:p w:rsidR="00886428" w:rsidRDefault="00886428" w:rsidP="00CC6013">
      <w:pPr>
        <w:ind w:firstLine="709"/>
      </w:pPr>
    </w:p>
    <w:p w:rsidR="00CC6013" w:rsidRPr="00951140" w:rsidRDefault="00CC6013" w:rsidP="00886428">
      <w:pPr>
        <w:ind w:firstLine="709"/>
        <w:jc w:val="center"/>
      </w:pPr>
      <w:r w:rsidRPr="00951140">
        <w:t>Сведения о договорах по обслуживанию кафедры СПС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Pr="00EA62A8" w:rsidRDefault="00CC6013" w:rsidP="00CC6013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Пролонгировать </w:t>
      </w:r>
      <w:r w:rsidRPr="00EA62A8">
        <w:rPr>
          <w:sz w:val="22"/>
          <w:szCs w:val="22"/>
        </w:rPr>
        <w:t>Договор № </w:t>
      </w:r>
      <w:r>
        <w:rPr>
          <w:sz w:val="22"/>
          <w:szCs w:val="22"/>
        </w:rPr>
        <w:t>1</w:t>
      </w:r>
      <w:r w:rsidRPr="00EA62A8">
        <w:rPr>
          <w:sz w:val="22"/>
          <w:szCs w:val="22"/>
        </w:rPr>
        <w:t>0</w:t>
      </w:r>
      <w:r>
        <w:rPr>
          <w:sz w:val="22"/>
          <w:szCs w:val="22"/>
        </w:rPr>
        <w:t xml:space="preserve">5/1 </w:t>
      </w:r>
      <w:r w:rsidRPr="00EA62A8">
        <w:rPr>
          <w:sz w:val="22"/>
          <w:szCs w:val="22"/>
        </w:rPr>
        <w:t>о</w:t>
      </w:r>
      <w:r>
        <w:rPr>
          <w:sz w:val="22"/>
          <w:szCs w:val="22"/>
        </w:rPr>
        <w:t xml:space="preserve"> сотрудничестве </w:t>
      </w:r>
      <w:r w:rsidRPr="00EA62A8">
        <w:rPr>
          <w:sz w:val="22"/>
          <w:szCs w:val="22"/>
        </w:rPr>
        <w:t xml:space="preserve">с ООО </w:t>
      </w:r>
      <w:r>
        <w:rPr>
          <w:sz w:val="22"/>
          <w:szCs w:val="22"/>
        </w:rPr>
        <w:t>"Гарант Право"</w:t>
      </w:r>
      <w:r w:rsidRPr="00EA62A8">
        <w:rPr>
          <w:sz w:val="22"/>
          <w:szCs w:val="22"/>
        </w:rPr>
        <w:t xml:space="preserve">, </w:t>
      </w:r>
      <w:r>
        <w:rPr>
          <w:sz w:val="22"/>
          <w:szCs w:val="22"/>
        </w:rPr>
        <w:t>Н.К. Шибанова</w:t>
      </w:r>
      <w:r w:rsidRPr="00EA62A8">
        <w:rPr>
          <w:sz w:val="22"/>
          <w:szCs w:val="22"/>
        </w:rPr>
        <w:t xml:space="preserve"> (630099, Новосибирск, ул.</w:t>
      </w:r>
      <w:r>
        <w:rPr>
          <w:sz w:val="22"/>
          <w:szCs w:val="22"/>
        </w:rPr>
        <w:t xml:space="preserve"> Восход, 1А, оф. 506 (266-81-69). </w:t>
      </w:r>
      <w:r w:rsidRPr="00EA62A8">
        <w:rPr>
          <w:sz w:val="22"/>
          <w:szCs w:val="22"/>
        </w:rPr>
        <w:t xml:space="preserve">Согласно этому договору ООО </w:t>
      </w:r>
      <w:r>
        <w:rPr>
          <w:sz w:val="22"/>
          <w:szCs w:val="22"/>
        </w:rPr>
        <w:t xml:space="preserve">"Гарант Право" обеспечить доступ студентов и сотрудников к информационным ресурсам "Системы Гарант" в учебном процессе. </w:t>
      </w:r>
      <w:r w:rsidRPr="00EA62A8">
        <w:rPr>
          <w:sz w:val="22"/>
          <w:szCs w:val="22"/>
        </w:rPr>
        <w:t xml:space="preserve">В течение года ООО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Гарант-Сибирь-Право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предостав</w:t>
      </w:r>
      <w:r>
        <w:rPr>
          <w:sz w:val="22"/>
          <w:szCs w:val="22"/>
        </w:rPr>
        <w:t xml:space="preserve">ить </w:t>
      </w:r>
      <w:r w:rsidRPr="00EA62A8">
        <w:rPr>
          <w:sz w:val="22"/>
          <w:szCs w:val="22"/>
        </w:rPr>
        <w:t xml:space="preserve">право доступа студентов и сотрудников к информационным правовым ресурсам по федеральному и законодательству и законодательству Новосибирской области. Решались вопросы по ежемесячному обновлению баз данных СПС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Гарант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.</w:t>
      </w:r>
    </w:p>
    <w:p w:rsidR="00CC6013" w:rsidRPr="00EA62A8" w:rsidRDefault="00CC6013" w:rsidP="00CC6013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Пролонгировать </w:t>
      </w:r>
      <w:r w:rsidRPr="00785D29">
        <w:rPr>
          <w:sz w:val="22"/>
          <w:szCs w:val="22"/>
        </w:rPr>
        <w:t xml:space="preserve">Договор № 074/РДД об информационной поддержке с ООО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Альвента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исполнительный директор Сергей Витальевич Жеребцов (630099, Новосибирск, ул. М.Горького, 14, тел. 8(383)218-88-88). Согласно этому договору Региональный информационный центр общероссийской сети распространения правовой информации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 (РИЦ КП) обеспечи</w:t>
      </w:r>
      <w:r>
        <w:rPr>
          <w:sz w:val="22"/>
          <w:szCs w:val="22"/>
        </w:rPr>
        <w:t>ть</w:t>
      </w:r>
      <w:r w:rsidRPr="00785D29">
        <w:rPr>
          <w:sz w:val="22"/>
          <w:szCs w:val="22"/>
        </w:rPr>
        <w:t xml:space="preserve">: 1) доступ студентов, преподавателей и сотрудников юридического факультета к информационным ресурсам справочной правовой системы (далее – СПС)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 в объеме комплекта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Версия Проф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Эксперт-Приложение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Деловые бумаги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Судебная практика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Международное право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Законопроекты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Комментарии законодательства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Новосибирский выпуск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,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Сводное региональное законодательство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; 2) всестороннюю поддержку использования информационных ресурсов СПС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 в образовательном процессе юридического факультета НГТУ посредством обучения преподавателей и сотрудников, а также путем передачи соответствующей учебно-методической литературы; 3) еженедельное обновление объема комплекта СПС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 xml:space="preserve">; 4) представление информации о новых проектах, разрабатываемых СПС 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785D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62A8"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Альвента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предоставляло право доступа студентов и сотрудников к сетевым информационным ресурсам по федеральному и региональному законодательству, а также по судебной практики. 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Pr="00951140" w:rsidRDefault="00CC6013" w:rsidP="00CC6013">
      <w:pPr>
        <w:ind w:firstLine="709"/>
        <w:jc w:val="right"/>
      </w:pPr>
      <w:r w:rsidRPr="00951140">
        <w:t>Приложение 2</w:t>
      </w:r>
      <w:r w:rsidR="00873996">
        <w:t>4</w:t>
      </w:r>
    </w:p>
    <w:p w:rsidR="00886428" w:rsidRDefault="00886428" w:rsidP="00CC6013">
      <w:pPr>
        <w:ind w:firstLine="709"/>
      </w:pPr>
    </w:p>
    <w:p w:rsidR="00CC6013" w:rsidRPr="00951140" w:rsidRDefault="00CC6013" w:rsidP="00886428">
      <w:pPr>
        <w:ind w:firstLine="709"/>
        <w:jc w:val="center"/>
      </w:pPr>
      <w:r w:rsidRPr="00951140">
        <w:t xml:space="preserve">Сведения об обеспеченности студентов </w:t>
      </w:r>
      <w:r w:rsidRPr="00951140">
        <w:rPr>
          <w:lang w:val="en-US"/>
        </w:rPr>
        <w:t>CD</w:t>
      </w:r>
      <w:r w:rsidRPr="00951140">
        <w:t xml:space="preserve"> и </w:t>
      </w:r>
      <w:r w:rsidRPr="00951140">
        <w:rPr>
          <w:lang w:val="en-US"/>
        </w:rPr>
        <w:t>DVD</w:t>
      </w:r>
      <w:r w:rsidRPr="00951140">
        <w:t xml:space="preserve"> дисками СПС</w:t>
      </w:r>
    </w:p>
    <w:p w:rsidR="00CC6013" w:rsidRDefault="00CC6013" w:rsidP="00CC6013">
      <w:pPr>
        <w:ind w:firstLine="709"/>
        <w:jc w:val="both"/>
        <w:rPr>
          <w:b/>
        </w:rPr>
      </w:pPr>
    </w:p>
    <w:p w:rsidR="00CC6013" w:rsidRPr="00EA62A8" w:rsidRDefault="00CC6013" w:rsidP="00CC6013">
      <w:pPr>
        <w:ind w:firstLine="709"/>
        <w:jc w:val="both"/>
        <w:rPr>
          <w:b/>
          <w:sz w:val="22"/>
          <w:szCs w:val="22"/>
        </w:rPr>
      </w:pPr>
      <w:r w:rsidRPr="00EA62A8">
        <w:rPr>
          <w:sz w:val="22"/>
          <w:szCs w:val="22"/>
        </w:rPr>
        <w:t>В марте и октябре реш</w:t>
      </w:r>
      <w:r>
        <w:rPr>
          <w:sz w:val="22"/>
          <w:szCs w:val="22"/>
        </w:rPr>
        <w:t xml:space="preserve">ить </w:t>
      </w:r>
      <w:r w:rsidRPr="00EA62A8">
        <w:rPr>
          <w:sz w:val="22"/>
          <w:szCs w:val="22"/>
        </w:rPr>
        <w:t xml:space="preserve">вопросы обеспечения студентов </w:t>
      </w:r>
      <w:r w:rsidRPr="00EA62A8">
        <w:rPr>
          <w:sz w:val="22"/>
          <w:szCs w:val="22"/>
          <w:lang w:val="en-US"/>
        </w:rPr>
        <w:t>CD</w:t>
      </w:r>
      <w:r w:rsidRPr="00EA62A8">
        <w:rPr>
          <w:sz w:val="22"/>
          <w:szCs w:val="22"/>
        </w:rPr>
        <w:t xml:space="preserve"> и </w:t>
      </w:r>
      <w:r w:rsidRPr="00EA62A8">
        <w:rPr>
          <w:sz w:val="22"/>
          <w:szCs w:val="22"/>
          <w:lang w:val="en-US"/>
        </w:rPr>
        <w:t>DVD</w:t>
      </w:r>
      <w:r w:rsidRPr="00EA62A8">
        <w:rPr>
          <w:sz w:val="22"/>
          <w:szCs w:val="22"/>
        </w:rPr>
        <w:t xml:space="preserve"> дисками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(130 экз.) и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Гарант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(100 экз.) для ПК. С этой целью были оформлены соответствующие заявки в ООО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Альвента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и региональный информационный центр сети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Консультант Плюс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 xml:space="preserve"> и ООО 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Гарант-Сибирь-Право</w:t>
      </w:r>
      <w:r>
        <w:rPr>
          <w:sz w:val="22"/>
          <w:szCs w:val="22"/>
        </w:rPr>
        <w:t>"</w:t>
      </w:r>
      <w:r w:rsidRPr="00EA62A8">
        <w:rPr>
          <w:sz w:val="22"/>
          <w:szCs w:val="22"/>
        </w:rPr>
        <w:t>.</w:t>
      </w:r>
    </w:p>
    <w:p w:rsidR="00CC6013" w:rsidRPr="00951140" w:rsidRDefault="00CC6013" w:rsidP="00CC6013">
      <w:pPr>
        <w:ind w:firstLine="709"/>
        <w:jc w:val="right"/>
      </w:pPr>
      <w:r w:rsidRPr="00951140">
        <w:lastRenderedPageBreak/>
        <w:t>Приложение 2</w:t>
      </w:r>
      <w:r w:rsidR="00873996">
        <w:t>5</w:t>
      </w:r>
    </w:p>
    <w:p w:rsidR="00886428" w:rsidRDefault="00886428" w:rsidP="00CC6013">
      <w:pPr>
        <w:ind w:firstLine="709"/>
      </w:pPr>
    </w:p>
    <w:p w:rsidR="00CC6013" w:rsidRPr="00951140" w:rsidRDefault="00CC6013" w:rsidP="00886428">
      <w:pPr>
        <w:ind w:firstLine="709"/>
        <w:jc w:val="center"/>
      </w:pPr>
      <w:r w:rsidRPr="00951140">
        <w:t>Сведения об обеспеченности литературой дисциплин кафедры</w:t>
      </w:r>
    </w:p>
    <w:p w:rsidR="00CC6013" w:rsidRPr="00516E17" w:rsidRDefault="00CC6013" w:rsidP="00CC6013">
      <w:pPr>
        <w:ind w:firstLine="709"/>
        <w:jc w:val="both"/>
        <w:rPr>
          <w:b/>
        </w:rPr>
      </w:pPr>
    </w:p>
    <w:p w:rsidR="00CC6013" w:rsidRPr="00516E17" w:rsidRDefault="00CC6013" w:rsidP="00CC6013">
      <w:pPr>
        <w:ind w:firstLine="709"/>
        <w:jc w:val="both"/>
        <w:rPr>
          <w:b/>
        </w:rPr>
      </w:pPr>
      <w:r w:rsidRPr="00516E17">
        <w:t>В 201</w:t>
      </w:r>
      <w:r w:rsidR="00873996">
        <w:t>4</w:t>
      </w:r>
      <w:r w:rsidRPr="00516E17">
        <w:t xml:space="preserve"> году частично в библиотеку НГТУ и частично на кафедру выписа</w:t>
      </w:r>
      <w:r>
        <w:t>ть</w:t>
      </w:r>
      <w:r w:rsidRPr="00516E17">
        <w:t xml:space="preserve"> периодические издания в количестве 2</w:t>
      </w:r>
      <w:r>
        <w:t>1</w:t>
      </w:r>
      <w:r w:rsidRPr="00516E17">
        <w:t xml:space="preserve"> наименовани</w:t>
      </w:r>
      <w:r>
        <w:t>я</w:t>
      </w:r>
      <w:r w:rsidRPr="00516E17">
        <w:t xml:space="preserve">: Административное право и процесс; </w:t>
      </w:r>
      <w:r w:rsidRPr="00516E17">
        <w:rPr>
          <w:lang w:eastAsia="ru-RU"/>
        </w:rPr>
        <w:t>Академический юридический журнал; Актуальные проблемы правоведения; Актуальные проблемы российского права;</w:t>
      </w:r>
      <w:r w:rsidRPr="00516E17">
        <w:t xml:space="preserve"> Бюллетень Минюста РФ; Вестник Конституционного Суда РФ; </w:t>
      </w:r>
      <w:r w:rsidRPr="00516E17">
        <w:rPr>
          <w:lang w:eastAsia="ru-RU"/>
        </w:rPr>
        <w:t>Вестник российской правовой академии;</w:t>
      </w:r>
      <w:r w:rsidRPr="00516E17">
        <w:t xml:space="preserve"> </w:t>
      </w:r>
      <w:r w:rsidRPr="00516E17">
        <w:rPr>
          <w:lang w:eastAsia="ru-RU"/>
        </w:rPr>
        <w:t>Вестник РУДН. Юридические науки;</w:t>
      </w:r>
      <w:r w:rsidRPr="00516E17">
        <w:t xml:space="preserve"> Вестник МГУ, серия 11. Право; Вестник Саратовской академии; Государство и право; Журнал российского права; Закон России; Законодательство РФ; Конституционное и муниципальное право; </w:t>
      </w:r>
      <w:r w:rsidRPr="00516E17">
        <w:rPr>
          <w:lang w:eastAsia="ru-RU"/>
        </w:rPr>
        <w:t>Международное публичное и частное право;</w:t>
      </w:r>
      <w:r w:rsidRPr="00516E17">
        <w:t xml:space="preserve"> Право и государство; Пробелы в российском законодательстве; Российский юридический журнал; Федерализм; Финансовое право; Черные дыры в российской законодательстве.</w:t>
      </w:r>
      <w:r>
        <w:t xml:space="preserve"> </w:t>
      </w:r>
    </w:p>
    <w:p w:rsidR="00CC6013" w:rsidRDefault="00CC6013"/>
    <w:p w:rsidR="00CC6013" w:rsidRDefault="00CC6013"/>
    <w:p w:rsidR="00CC6013" w:rsidRDefault="00CC6013"/>
    <w:p w:rsidR="00CC6013" w:rsidRDefault="00CC6013"/>
    <w:p w:rsidR="00CC6013" w:rsidRDefault="00CC6013"/>
    <w:p w:rsidR="00CC6013" w:rsidRDefault="00CC6013"/>
    <w:p w:rsidR="00CC6013" w:rsidRDefault="00CC6013"/>
    <w:sectPr w:rsidR="00CC6013" w:rsidSect="00243ED4">
      <w:footerReference w:type="default" r:id="rId24"/>
      <w:pgSz w:w="16838" w:h="11906" w:orient="landscape" w:code="9"/>
      <w:pgMar w:top="1418" w:right="567" w:bottom="567" w:left="567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C9" w:rsidRDefault="009E0EC9" w:rsidP="00511334">
      <w:r>
        <w:separator/>
      </w:r>
    </w:p>
  </w:endnote>
  <w:endnote w:type="continuationSeparator" w:id="1">
    <w:p w:rsidR="009E0EC9" w:rsidRDefault="009E0EC9" w:rsidP="0051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27491"/>
      <w:docPartObj>
        <w:docPartGallery w:val="Page Numbers (Bottom of Page)"/>
        <w:docPartUnique/>
      </w:docPartObj>
    </w:sdtPr>
    <w:sdtContent>
      <w:p w:rsidR="00840954" w:rsidRDefault="00840954">
        <w:pPr>
          <w:pStyle w:val="a8"/>
          <w:jc w:val="right"/>
        </w:pPr>
        <w:fldSimple w:instr="PAGE   \* MERGEFORMAT">
          <w:r w:rsidR="009322E8">
            <w:rPr>
              <w:noProof/>
            </w:rPr>
            <w:t>3</w:t>
          </w:r>
        </w:fldSimple>
      </w:p>
    </w:sdtContent>
  </w:sdt>
  <w:p w:rsidR="00840954" w:rsidRDefault="008409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C9" w:rsidRDefault="009E0EC9" w:rsidP="00511334">
      <w:r>
        <w:separator/>
      </w:r>
    </w:p>
  </w:footnote>
  <w:footnote w:type="continuationSeparator" w:id="1">
    <w:p w:rsidR="009E0EC9" w:rsidRDefault="009E0EC9" w:rsidP="0051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1A4"/>
    <w:multiLevelType w:val="hybridMultilevel"/>
    <w:tmpl w:val="3C0C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19E"/>
    <w:multiLevelType w:val="hybridMultilevel"/>
    <w:tmpl w:val="FD2E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20CC"/>
    <w:multiLevelType w:val="hybridMultilevel"/>
    <w:tmpl w:val="D244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7F9"/>
    <w:multiLevelType w:val="hybridMultilevel"/>
    <w:tmpl w:val="1F7A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62EF"/>
    <w:multiLevelType w:val="hybridMultilevel"/>
    <w:tmpl w:val="5AE8DBEA"/>
    <w:lvl w:ilvl="0" w:tplc="26FA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7133"/>
    <w:multiLevelType w:val="hybridMultilevel"/>
    <w:tmpl w:val="0EEE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16C86"/>
    <w:multiLevelType w:val="hybridMultilevel"/>
    <w:tmpl w:val="82E2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131"/>
    <w:rsid w:val="00043B7A"/>
    <w:rsid w:val="000636CF"/>
    <w:rsid w:val="000730AE"/>
    <w:rsid w:val="00073378"/>
    <w:rsid w:val="00097BD7"/>
    <w:rsid w:val="000A2FF9"/>
    <w:rsid w:val="000A5E79"/>
    <w:rsid w:val="000C21DE"/>
    <w:rsid w:val="000C6AF4"/>
    <w:rsid w:val="000C727D"/>
    <w:rsid w:val="000D56D9"/>
    <w:rsid w:val="000E31EA"/>
    <w:rsid w:val="000E4AD4"/>
    <w:rsid w:val="000F353A"/>
    <w:rsid w:val="000F4467"/>
    <w:rsid w:val="000F77CE"/>
    <w:rsid w:val="00140C53"/>
    <w:rsid w:val="0015225E"/>
    <w:rsid w:val="00160F0C"/>
    <w:rsid w:val="00172194"/>
    <w:rsid w:val="00174DBF"/>
    <w:rsid w:val="0017535E"/>
    <w:rsid w:val="00194C4D"/>
    <w:rsid w:val="001967D2"/>
    <w:rsid w:val="001B1B35"/>
    <w:rsid w:val="001B48BD"/>
    <w:rsid w:val="001D2E21"/>
    <w:rsid w:val="001D3D02"/>
    <w:rsid w:val="001E3C95"/>
    <w:rsid w:val="001E7A89"/>
    <w:rsid w:val="00200B0C"/>
    <w:rsid w:val="00222B2F"/>
    <w:rsid w:val="00235DC7"/>
    <w:rsid w:val="00237D71"/>
    <w:rsid w:val="00243ED4"/>
    <w:rsid w:val="00247201"/>
    <w:rsid w:val="00254089"/>
    <w:rsid w:val="00257C16"/>
    <w:rsid w:val="0027228A"/>
    <w:rsid w:val="0027273E"/>
    <w:rsid w:val="00281D67"/>
    <w:rsid w:val="002A7D53"/>
    <w:rsid w:val="002B70C3"/>
    <w:rsid w:val="002B7E0D"/>
    <w:rsid w:val="002C54A4"/>
    <w:rsid w:val="002D20C5"/>
    <w:rsid w:val="002F00C8"/>
    <w:rsid w:val="002F7880"/>
    <w:rsid w:val="003039A8"/>
    <w:rsid w:val="00320ABA"/>
    <w:rsid w:val="0032145B"/>
    <w:rsid w:val="0035367C"/>
    <w:rsid w:val="00361CA9"/>
    <w:rsid w:val="00362C98"/>
    <w:rsid w:val="00377464"/>
    <w:rsid w:val="00384B13"/>
    <w:rsid w:val="0039024E"/>
    <w:rsid w:val="003A5078"/>
    <w:rsid w:val="003A767D"/>
    <w:rsid w:val="003B0B7E"/>
    <w:rsid w:val="003B7EF3"/>
    <w:rsid w:val="003C28EB"/>
    <w:rsid w:val="003E2FBA"/>
    <w:rsid w:val="00404394"/>
    <w:rsid w:val="00414824"/>
    <w:rsid w:val="0042225F"/>
    <w:rsid w:val="00424A1D"/>
    <w:rsid w:val="00430EA0"/>
    <w:rsid w:val="00447ADC"/>
    <w:rsid w:val="00447E14"/>
    <w:rsid w:val="00451E6A"/>
    <w:rsid w:val="00493406"/>
    <w:rsid w:val="004946F6"/>
    <w:rsid w:val="00495389"/>
    <w:rsid w:val="004B0886"/>
    <w:rsid w:val="004B2EBB"/>
    <w:rsid w:val="004E0FEF"/>
    <w:rsid w:val="004E3D8B"/>
    <w:rsid w:val="00504E90"/>
    <w:rsid w:val="00511334"/>
    <w:rsid w:val="00512AA3"/>
    <w:rsid w:val="00525DA0"/>
    <w:rsid w:val="00531C32"/>
    <w:rsid w:val="00541394"/>
    <w:rsid w:val="005452D0"/>
    <w:rsid w:val="00551730"/>
    <w:rsid w:val="00571365"/>
    <w:rsid w:val="00583D16"/>
    <w:rsid w:val="00592BAF"/>
    <w:rsid w:val="005B6ED9"/>
    <w:rsid w:val="005C33F1"/>
    <w:rsid w:val="005D1930"/>
    <w:rsid w:val="005D25E4"/>
    <w:rsid w:val="005D52C3"/>
    <w:rsid w:val="005D765F"/>
    <w:rsid w:val="005E4E44"/>
    <w:rsid w:val="005E7073"/>
    <w:rsid w:val="005F1442"/>
    <w:rsid w:val="00615CB4"/>
    <w:rsid w:val="00631186"/>
    <w:rsid w:val="006338E0"/>
    <w:rsid w:val="0064317C"/>
    <w:rsid w:val="0066436B"/>
    <w:rsid w:val="006A64D1"/>
    <w:rsid w:val="006D0409"/>
    <w:rsid w:val="006D68DD"/>
    <w:rsid w:val="006F0FEB"/>
    <w:rsid w:val="006F2A30"/>
    <w:rsid w:val="007129A4"/>
    <w:rsid w:val="00716B98"/>
    <w:rsid w:val="00733D25"/>
    <w:rsid w:val="00751484"/>
    <w:rsid w:val="00764533"/>
    <w:rsid w:val="00771131"/>
    <w:rsid w:val="00774536"/>
    <w:rsid w:val="007823D2"/>
    <w:rsid w:val="00782777"/>
    <w:rsid w:val="007A7314"/>
    <w:rsid w:val="007B75C6"/>
    <w:rsid w:val="007C7003"/>
    <w:rsid w:val="007D4179"/>
    <w:rsid w:val="007E4C54"/>
    <w:rsid w:val="00805A40"/>
    <w:rsid w:val="008067C6"/>
    <w:rsid w:val="00806AB1"/>
    <w:rsid w:val="008159D7"/>
    <w:rsid w:val="008167AB"/>
    <w:rsid w:val="00820A39"/>
    <w:rsid w:val="008377CB"/>
    <w:rsid w:val="00840954"/>
    <w:rsid w:val="0085588C"/>
    <w:rsid w:val="00865084"/>
    <w:rsid w:val="0086509A"/>
    <w:rsid w:val="00873996"/>
    <w:rsid w:val="008744C5"/>
    <w:rsid w:val="00874BC5"/>
    <w:rsid w:val="00876BD3"/>
    <w:rsid w:val="0088137A"/>
    <w:rsid w:val="00882880"/>
    <w:rsid w:val="0088439B"/>
    <w:rsid w:val="00886428"/>
    <w:rsid w:val="008B18C9"/>
    <w:rsid w:val="008B1D52"/>
    <w:rsid w:val="008C32C0"/>
    <w:rsid w:val="008E3B0B"/>
    <w:rsid w:val="008E73F4"/>
    <w:rsid w:val="008F2C14"/>
    <w:rsid w:val="00905674"/>
    <w:rsid w:val="00907A4A"/>
    <w:rsid w:val="00921874"/>
    <w:rsid w:val="009322E8"/>
    <w:rsid w:val="0094254E"/>
    <w:rsid w:val="00950482"/>
    <w:rsid w:val="009A4BCC"/>
    <w:rsid w:val="009A6E39"/>
    <w:rsid w:val="009D20C5"/>
    <w:rsid w:val="009E0EC9"/>
    <w:rsid w:val="009F06A6"/>
    <w:rsid w:val="009F7BC6"/>
    <w:rsid w:val="00A00C4E"/>
    <w:rsid w:val="00A01DE5"/>
    <w:rsid w:val="00A05641"/>
    <w:rsid w:val="00A11802"/>
    <w:rsid w:val="00A15D82"/>
    <w:rsid w:val="00A15F62"/>
    <w:rsid w:val="00A2745F"/>
    <w:rsid w:val="00A3448C"/>
    <w:rsid w:val="00A4579E"/>
    <w:rsid w:val="00A73BBF"/>
    <w:rsid w:val="00A73C5E"/>
    <w:rsid w:val="00A86261"/>
    <w:rsid w:val="00A91FA6"/>
    <w:rsid w:val="00A94CB4"/>
    <w:rsid w:val="00AA16AA"/>
    <w:rsid w:val="00AC03D1"/>
    <w:rsid w:val="00AD00C6"/>
    <w:rsid w:val="00AD3EFF"/>
    <w:rsid w:val="00AE4CFB"/>
    <w:rsid w:val="00AE5613"/>
    <w:rsid w:val="00B036F5"/>
    <w:rsid w:val="00B040B6"/>
    <w:rsid w:val="00B13D60"/>
    <w:rsid w:val="00B251C3"/>
    <w:rsid w:val="00B2612E"/>
    <w:rsid w:val="00B34FBA"/>
    <w:rsid w:val="00B4793B"/>
    <w:rsid w:val="00B629E4"/>
    <w:rsid w:val="00B72126"/>
    <w:rsid w:val="00B76F0B"/>
    <w:rsid w:val="00B87298"/>
    <w:rsid w:val="00BA1F7C"/>
    <w:rsid w:val="00BA4D24"/>
    <w:rsid w:val="00BB2110"/>
    <w:rsid w:val="00BB3F9F"/>
    <w:rsid w:val="00BB524F"/>
    <w:rsid w:val="00BC59B7"/>
    <w:rsid w:val="00BD3AF8"/>
    <w:rsid w:val="00BD3EF8"/>
    <w:rsid w:val="00BD3EFF"/>
    <w:rsid w:val="00BE5E6C"/>
    <w:rsid w:val="00BF4085"/>
    <w:rsid w:val="00C03BD1"/>
    <w:rsid w:val="00C13B73"/>
    <w:rsid w:val="00C34B9D"/>
    <w:rsid w:val="00C35AD8"/>
    <w:rsid w:val="00C545D6"/>
    <w:rsid w:val="00C56736"/>
    <w:rsid w:val="00C759CD"/>
    <w:rsid w:val="00CA6E91"/>
    <w:rsid w:val="00CB1729"/>
    <w:rsid w:val="00CC410E"/>
    <w:rsid w:val="00CC6013"/>
    <w:rsid w:val="00CC79A5"/>
    <w:rsid w:val="00CD23A5"/>
    <w:rsid w:val="00CD274A"/>
    <w:rsid w:val="00CD5C4C"/>
    <w:rsid w:val="00CE107D"/>
    <w:rsid w:val="00CE2AD3"/>
    <w:rsid w:val="00D00795"/>
    <w:rsid w:val="00D1129B"/>
    <w:rsid w:val="00D15160"/>
    <w:rsid w:val="00D16A13"/>
    <w:rsid w:val="00D20339"/>
    <w:rsid w:val="00D24195"/>
    <w:rsid w:val="00D31546"/>
    <w:rsid w:val="00D32C27"/>
    <w:rsid w:val="00D3722C"/>
    <w:rsid w:val="00D66868"/>
    <w:rsid w:val="00D70476"/>
    <w:rsid w:val="00D80C33"/>
    <w:rsid w:val="00D93090"/>
    <w:rsid w:val="00DC16E0"/>
    <w:rsid w:val="00DC300C"/>
    <w:rsid w:val="00DE4CFD"/>
    <w:rsid w:val="00E016DB"/>
    <w:rsid w:val="00E437EC"/>
    <w:rsid w:val="00E6120E"/>
    <w:rsid w:val="00E655E1"/>
    <w:rsid w:val="00E9084C"/>
    <w:rsid w:val="00EC6E27"/>
    <w:rsid w:val="00ED1004"/>
    <w:rsid w:val="00ED19B2"/>
    <w:rsid w:val="00ED254B"/>
    <w:rsid w:val="00ED5A27"/>
    <w:rsid w:val="00EE0223"/>
    <w:rsid w:val="00EE05FB"/>
    <w:rsid w:val="00EF0E66"/>
    <w:rsid w:val="00EF6261"/>
    <w:rsid w:val="00F3130F"/>
    <w:rsid w:val="00F71EDA"/>
    <w:rsid w:val="00F74B72"/>
    <w:rsid w:val="00F96503"/>
    <w:rsid w:val="00F96E09"/>
    <w:rsid w:val="00FB0087"/>
    <w:rsid w:val="00FB7BCB"/>
    <w:rsid w:val="00FC41C2"/>
    <w:rsid w:val="00FD6174"/>
    <w:rsid w:val="00FD7A6C"/>
    <w:rsid w:val="00FE2577"/>
    <w:rsid w:val="00FE6177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1"/>
    <w:pPr>
      <w:jc w:val="left"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771131"/>
    <w:pPr>
      <w:keepNext/>
      <w:outlineLvl w:val="0"/>
    </w:pPr>
    <w:rPr>
      <w:rFonts w:eastAsia="Times New Roman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131"/>
    <w:rPr>
      <w:rFonts w:eastAsia="Times New Roman"/>
      <w:i/>
      <w:color w:val="000000"/>
      <w:sz w:val="24"/>
      <w:szCs w:val="24"/>
    </w:rPr>
  </w:style>
  <w:style w:type="paragraph" w:styleId="a3">
    <w:name w:val="caption"/>
    <w:basedOn w:val="a"/>
    <w:next w:val="a"/>
    <w:qFormat/>
    <w:rsid w:val="00771131"/>
    <w:rPr>
      <w:rFonts w:eastAsia="Times New Roman"/>
      <w:b/>
      <w:color w:val="000000"/>
      <w:lang w:eastAsia="ru-RU"/>
    </w:rPr>
  </w:style>
  <w:style w:type="paragraph" w:customStyle="1" w:styleId="none">
    <w:name w:val="none"/>
    <w:rsid w:val="00876BD3"/>
    <w:pPr>
      <w:widowControl w:val="0"/>
      <w:suppressAutoHyphens/>
      <w:autoSpaceDE w:val="0"/>
      <w:autoSpaceDN w:val="0"/>
      <w:adjustRightInd w:val="0"/>
      <w:ind w:firstLine="12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34"/>
    <w:qFormat/>
    <w:rsid w:val="00CC6013"/>
    <w:pPr>
      <w:spacing w:after="200" w:line="276" w:lineRule="auto"/>
      <w:ind w:left="720"/>
      <w:contextualSpacing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C6013"/>
    <w:rPr>
      <w:color w:val="08628C"/>
      <w:u w:val="single"/>
    </w:rPr>
  </w:style>
  <w:style w:type="character" w:customStyle="1" w:styleId="bigger">
    <w:name w:val="bigger"/>
    <w:basedOn w:val="a0"/>
    <w:rsid w:val="00CC6013"/>
  </w:style>
  <w:style w:type="paragraph" w:styleId="a6">
    <w:name w:val="header"/>
    <w:basedOn w:val="a"/>
    <w:link w:val="a7"/>
    <w:uiPriority w:val="99"/>
    <w:unhideWhenUsed/>
    <w:rsid w:val="00511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334"/>
    <w:rPr>
      <w:rFonts w:eastAsia="Batang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511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334"/>
    <w:rPr>
      <w:rFonts w:eastAsia="Batang"/>
      <w:sz w:val="24"/>
      <w:szCs w:val="24"/>
      <w:lang w:eastAsia="ko-KR"/>
    </w:rPr>
  </w:style>
  <w:style w:type="character" w:customStyle="1" w:styleId="main">
    <w:name w:val="main"/>
    <w:basedOn w:val="a0"/>
    <w:rsid w:val="008744C5"/>
  </w:style>
  <w:style w:type="paragraph" w:styleId="aa">
    <w:name w:val="Normal (Web)"/>
    <w:basedOn w:val="a"/>
    <w:uiPriority w:val="99"/>
    <w:unhideWhenUsed/>
    <w:rsid w:val="00BE5E6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272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.nstu.ru/reports/activities/values?period=3&amp;year=2013&amp;type=4&amp;chair=304" TargetMode="External"/><Relationship Id="rId13" Type="http://schemas.openxmlformats.org/officeDocument/2006/relationships/hyperlink" Target="http://www.fondro.sochi.ru/" TargetMode="External"/><Relationship Id="rId18" Type="http://schemas.openxmlformats.org/officeDocument/2006/relationships/hyperlink" Target="http://ciu.nstu.ru/kaf/persons/3674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iu.nstu.ru/kaf/persons/36282" TargetMode="External"/><Relationship Id="rId7" Type="http://schemas.openxmlformats.org/officeDocument/2006/relationships/hyperlink" Target="https://ciu.nstu.ru/reports/activities/values?period=3&amp;year=2013&amp;type=4&amp;chair=304" TargetMode="External"/><Relationship Id="rId12" Type="http://schemas.openxmlformats.org/officeDocument/2006/relationships/hyperlink" Target="mailto:fondro@inbox.ru" TargetMode="External"/><Relationship Id="rId17" Type="http://schemas.openxmlformats.org/officeDocument/2006/relationships/hyperlink" Target="http://www.garant.ru/konkur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konkurs/info/condition/" TargetMode="External"/><Relationship Id="rId20" Type="http://schemas.openxmlformats.org/officeDocument/2006/relationships/hyperlink" Target="http://ciu.nstu.ru/kaf/persons/315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ro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konkurs/info/condition/" TargetMode="External"/><Relationship Id="rId23" Type="http://schemas.openxmlformats.org/officeDocument/2006/relationships/hyperlink" Target="http://ciu.nstu.ru/kaf/persons/36742" TargetMode="External"/><Relationship Id="rId10" Type="http://schemas.openxmlformats.org/officeDocument/2006/relationships/hyperlink" Target="http://www.fondro.sochi.ru/" TargetMode="External"/><Relationship Id="rId19" Type="http://schemas.openxmlformats.org/officeDocument/2006/relationships/hyperlink" Target="http://ciu.nstu.ru/kaf/persons/36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ro@inbox.ru" TargetMode="External"/><Relationship Id="rId14" Type="http://schemas.openxmlformats.org/officeDocument/2006/relationships/hyperlink" Target="http://www.fondro.ru/" TargetMode="External"/><Relationship Id="rId22" Type="http://schemas.openxmlformats.org/officeDocument/2006/relationships/hyperlink" Target="http://ciu.nstu.ru/kaf/persons/3150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 NSTU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</dc:creator>
  <cp:keywords/>
  <dc:description/>
  <cp:lastModifiedBy>potapov</cp:lastModifiedBy>
  <cp:revision>89</cp:revision>
  <cp:lastPrinted>2014-01-22T08:15:00Z</cp:lastPrinted>
  <dcterms:created xsi:type="dcterms:W3CDTF">2014-01-16T02:55:00Z</dcterms:created>
  <dcterms:modified xsi:type="dcterms:W3CDTF">2014-01-22T09:19:00Z</dcterms:modified>
</cp:coreProperties>
</file>