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5DD6" w:rsidRDefault="00CE5DD6" w:rsidP="00CE5DD6">
      <w:pPr>
        <w:ind w:firstLine="567"/>
        <w:jc w:val="both"/>
        <w:rPr>
          <w:rFonts w:ascii="Arial" w:hAnsi="Arial" w:cs="Arial"/>
          <w:color w:val="214C5E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Примерные темы для ВКР:</w:t>
      </w:r>
    </w:p>
    <w:p w:rsidR="002278E9" w:rsidRDefault="00CE5DD6" w:rsidP="00CE5DD6">
      <w:pPr>
        <w:ind w:firstLine="567"/>
        <w:jc w:val="both"/>
        <w:rPr>
          <w:rFonts w:ascii="Arial" w:hAnsi="Arial" w:cs="Arial"/>
          <w:color w:val="214C5E"/>
          <w:sz w:val="20"/>
          <w:szCs w:val="20"/>
          <w:shd w:val="clear" w:color="auto" w:fill="FFFFFF"/>
        </w:rPr>
      </w:pPr>
      <w:bookmarkStart w:id="0" w:name="_GoBack"/>
      <w:bookmarkEnd w:id="0"/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Экспертиза пожарной безопасности атомной электростанции</w:t>
      </w:r>
    </w:p>
    <w:p w:rsidR="00CE5DD6" w:rsidRDefault="00CE5DD6" w:rsidP="00CE5DD6">
      <w:pPr>
        <w:ind w:firstLine="567"/>
        <w:jc w:val="both"/>
        <w:rPr>
          <w:rFonts w:ascii="Arial" w:hAnsi="Arial" w:cs="Arial"/>
          <w:color w:val="214C5E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Анализ вредных факторов и совершенствование условий труда участка ТО-2 производственной площадки МКП "ГЭТ"</w:t>
      </w:r>
    </w:p>
    <w:p w:rsidR="00CE5DD6" w:rsidRDefault="00CE5DD6" w:rsidP="00CE5DD6">
      <w:pPr>
        <w:ind w:firstLine="567"/>
        <w:jc w:val="both"/>
        <w:rPr>
          <w:rFonts w:ascii="Arial" w:hAnsi="Arial" w:cs="Arial"/>
          <w:color w:val="214C5E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 xml:space="preserve">Обеспечение безопасности рабочему персоналу в АО "Шахта им. В. Д. </w:t>
      </w:r>
      <w:proofErr w:type="spellStart"/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Ялевского</w:t>
      </w:r>
      <w:proofErr w:type="spellEnd"/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"</w:t>
      </w:r>
    </w:p>
    <w:p w:rsidR="00CE5DD6" w:rsidRDefault="00CE5DD6" w:rsidP="00CE5DD6">
      <w:pPr>
        <w:ind w:firstLine="567"/>
        <w:jc w:val="both"/>
        <w:rPr>
          <w:rFonts w:ascii="Arial" w:hAnsi="Arial" w:cs="Arial"/>
          <w:color w:val="214C5E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 xml:space="preserve">Исследование поведения капель воды в трансформаторное </w:t>
      </w:r>
      <w:proofErr w:type="gramStart"/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масле</w:t>
      </w:r>
      <w:proofErr w:type="gramEnd"/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 xml:space="preserve"> под действием переменного напряжения</w:t>
      </w:r>
    </w:p>
    <w:p w:rsidR="00CE5DD6" w:rsidRDefault="00CE5DD6" w:rsidP="00CE5DD6">
      <w:pPr>
        <w:ind w:firstLine="567"/>
        <w:jc w:val="both"/>
        <w:rPr>
          <w:rFonts w:ascii="Arial" w:hAnsi="Arial" w:cs="Arial"/>
          <w:color w:val="214C5E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Исследование состояния охраны труда и пожарной безопасности на примере ООО «ИКЕА ДОМ»</w:t>
      </w:r>
    </w:p>
    <w:p w:rsidR="00CE5DD6" w:rsidRDefault="00CE5DD6" w:rsidP="00CE5DD6">
      <w:pPr>
        <w:ind w:firstLine="567"/>
        <w:jc w:val="both"/>
        <w:rPr>
          <w:rFonts w:ascii="Arial" w:hAnsi="Arial" w:cs="Arial"/>
          <w:color w:val="214C5E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Анализ условий труда модельщика 6 разряда АО "ЕВРАЗ ЗСМК" и разработка мероприятий по их улучшению</w:t>
      </w:r>
    </w:p>
    <w:p w:rsidR="00CE5DD6" w:rsidRDefault="00CE5DD6" w:rsidP="00CE5DD6">
      <w:pPr>
        <w:ind w:firstLine="567"/>
        <w:jc w:val="both"/>
        <w:rPr>
          <w:rFonts w:ascii="Arial" w:hAnsi="Arial" w:cs="Arial"/>
          <w:color w:val="214C5E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Анализ условий труда и проведение специальной оценки условий труда на рабочем месте водителя автомобиля, занятого на транспортировке горной массы в технологическом процессе</w:t>
      </w:r>
    </w:p>
    <w:p w:rsidR="00CE5DD6" w:rsidRDefault="00CE5DD6" w:rsidP="00CE5DD6">
      <w:pPr>
        <w:ind w:firstLine="567"/>
        <w:jc w:val="both"/>
        <w:rPr>
          <w:rFonts w:ascii="Arial" w:hAnsi="Arial" w:cs="Arial"/>
          <w:color w:val="214C5E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 xml:space="preserve">Сейсмические условия района </w:t>
      </w:r>
      <w:proofErr w:type="spellStart"/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н.п</w:t>
      </w:r>
      <w:proofErr w:type="spellEnd"/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 xml:space="preserve">. Линево, обусловленные эксплуатацией </w:t>
      </w:r>
      <w:proofErr w:type="spellStart"/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Горловского</w:t>
      </w:r>
      <w:proofErr w:type="spellEnd"/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 xml:space="preserve"> месторождения антрацитов (Новосибирская область)</w:t>
      </w:r>
      <w:r w:rsidRPr="00CE5DD6">
        <w:t xml:space="preserve"> </w:t>
      </w:r>
      <w:r w:rsidRPr="00CE5DD6">
        <w:rPr>
          <w:rFonts w:ascii="Arial" w:hAnsi="Arial" w:cs="Arial"/>
          <w:color w:val="214C5E"/>
          <w:sz w:val="20"/>
          <w:szCs w:val="20"/>
          <w:shd w:val="clear" w:color="auto" w:fill="FFFFFF"/>
        </w:rPr>
        <w:t>Исследование переходных сопротивлений алюминий-алюминий для повышения пожарной безопасности электротехнического оборудования</w:t>
      </w:r>
    </w:p>
    <w:p w:rsidR="00CE5DD6" w:rsidRDefault="00CE5DD6" w:rsidP="00CE5DD6">
      <w:pPr>
        <w:ind w:firstLine="567"/>
        <w:jc w:val="both"/>
        <w:rPr>
          <w:rFonts w:ascii="Arial" w:hAnsi="Arial" w:cs="Arial"/>
          <w:color w:val="214C5E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Исследование шумового загрязнения с учетом шума, создаваемого железнодорожным транспортом</w:t>
      </w:r>
    </w:p>
    <w:p w:rsidR="00CE5DD6" w:rsidRDefault="00CE5DD6" w:rsidP="00CE5DD6">
      <w:pPr>
        <w:ind w:firstLine="567"/>
        <w:jc w:val="both"/>
        <w:rPr>
          <w:rFonts w:ascii="Arial" w:hAnsi="Arial" w:cs="Arial"/>
          <w:color w:val="214C5E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Анализ условий труда в забое разрез</w:t>
      </w:r>
      <w:proofErr w:type="gramStart"/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а ООО</w:t>
      </w:r>
      <w:proofErr w:type="gramEnd"/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 xml:space="preserve"> "Участок "Коксовый" и разработка мероприятий по их улучшению</w:t>
      </w:r>
    </w:p>
    <w:p w:rsidR="00CE5DD6" w:rsidRDefault="00CE5DD6" w:rsidP="00CE5DD6">
      <w:pPr>
        <w:ind w:firstLine="567"/>
        <w:jc w:val="both"/>
        <w:rPr>
          <w:rFonts w:ascii="Arial" w:hAnsi="Arial" w:cs="Arial"/>
          <w:color w:val="214C5E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Внедрение системы экологического менеджмента в АО ГНЦ РФ "Физико-энергетический институт"</w:t>
      </w:r>
    </w:p>
    <w:p w:rsidR="00CE5DD6" w:rsidRDefault="00CE5DD6" w:rsidP="00CE5DD6">
      <w:pPr>
        <w:ind w:firstLine="567"/>
        <w:jc w:val="both"/>
        <w:rPr>
          <w:rFonts w:ascii="Arial" w:hAnsi="Arial" w:cs="Arial"/>
          <w:color w:val="214C5E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 xml:space="preserve">Разработка и совершенствование средств защиты и систем контроля безопасности в </w:t>
      </w:r>
      <w:proofErr w:type="spellStart"/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техносфере</w:t>
      </w:r>
      <w:proofErr w:type="spellEnd"/>
    </w:p>
    <w:p w:rsidR="00CE5DD6" w:rsidRDefault="00CE5DD6" w:rsidP="00CE5DD6">
      <w:pPr>
        <w:ind w:firstLine="567"/>
        <w:jc w:val="both"/>
        <w:rPr>
          <w:rFonts w:ascii="Arial" w:hAnsi="Arial" w:cs="Arial"/>
          <w:color w:val="214C5E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Пожарные риски и способы их минимизации на предприятии</w:t>
      </w:r>
    </w:p>
    <w:p w:rsidR="00CE5DD6" w:rsidRDefault="00CE5DD6" w:rsidP="00CE5DD6">
      <w:pPr>
        <w:ind w:firstLine="567"/>
        <w:jc w:val="both"/>
        <w:rPr>
          <w:rFonts w:ascii="Arial" w:hAnsi="Arial" w:cs="Arial"/>
          <w:color w:val="214C5E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214C5E"/>
          <w:sz w:val="20"/>
          <w:szCs w:val="20"/>
          <w:shd w:val="clear" w:color="auto" w:fill="FFFFFF"/>
        </w:rPr>
        <w:t>Анализ и оценка безопасности производства композиционных материалов</w:t>
      </w:r>
    </w:p>
    <w:p w:rsidR="00CE5DD6" w:rsidRDefault="00CE5DD6"/>
    <w:sectPr w:rsidR="00CE5D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5DD6"/>
    <w:rsid w:val="002278E9"/>
    <w:rsid w:val="00CE5D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219</Words>
  <Characters>1251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1</cp:revision>
  <dcterms:created xsi:type="dcterms:W3CDTF">2020-11-20T05:47:00Z</dcterms:created>
  <dcterms:modified xsi:type="dcterms:W3CDTF">2020-11-20T05:51:00Z</dcterms:modified>
</cp:coreProperties>
</file>