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70748" w:rsidRPr="00603929" w:rsidRDefault="00C70748" w:rsidP="00C70748">
      <w:pPr>
        <w:spacing w:after="240"/>
        <w:ind w:left="357"/>
        <w:jc w:val="center"/>
        <w:rPr>
          <w:b/>
          <w:sz w:val="32"/>
          <w:szCs w:val="32"/>
        </w:rPr>
      </w:pPr>
      <w:r w:rsidRPr="00603929">
        <w:rPr>
          <w:b/>
          <w:sz w:val="32"/>
          <w:szCs w:val="32"/>
        </w:rPr>
        <w:t xml:space="preserve">Вопросы для подготовки к экзамену по Строительной механике машин </w:t>
      </w:r>
      <w:r w:rsidR="009F2812">
        <w:rPr>
          <w:b/>
          <w:sz w:val="32"/>
          <w:szCs w:val="32"/>
        </w:rPr>
        <w:t>(осенний семестр)</w:t>
      </w:r>
    </w:p>
    <w:p w:rsidR="00C70748" w:rsidRPr="00603929" w:rsidRDefault="00C70748" w:rsidP="00130276">
      <w:pPr>
        <w:spacing w:after="240"/>
        <w:ind w:left="357"/>
        <w:jc w:val="center"/>
        <w:rPr>
          <w:b/>
          <w:sz w:val="32"/>
          <w:szCs w:val="32"/>
        </w:rPr>
      </w:pPr>
      <w:r w:rsidRPr="00603929">
        <w:rPr>
          <w:b/>
          <w:sz w:val="32"/>
          <w:szCs w:val="32"/>
        </w:rPr>
        <w:t>Теория пла</w:t>
      </w:r>
      <w:bookmarkStart w:id="0" w:name="_GoBack"/>
      <w:bookmarkEnd w:id="0"/>
      <w:r w:rsidRPr="00603929">
        <w:rPr>
          <w:b/>
          <w:sz w:val="32"/>
          <w:szCs w:val="32"/>
        </w:rPr>
        <w:t>стин:</w:t>
      </w:r>
    </w:p>
    <w:p w:rsidR="002D3760" w:rsidRPr="00C70748" w:rsidRDefault="000647F1" w:rsidP="00C70748">
      <w:pPr>
        <w:numPr>
          <w:ilvl w:val="0"/>
          <w:numId w:val="4"/>
        </w:numPr>
        <w:spacing w:line="480" w:lineRule="auto"/>
        <w:rPr>
          <w:sz w:val="28"/>
          <w:szCs w:val="28"/>
        </w:rPr>
      </w:pPr>
      <w:r>
        <w:rPr>
          <w:sz w:val="28"/>
          <w:szCs w:val="28"/>
        </w:rPr>
        <w:t>Гипотезы Кирхгофа. У</w:t>
      </w:r>
      <w:r w:rsidR="002D3760" w:rsidRPr="00C70748">
        <w:rPr>
          <w:sz w:val="28"/>
          <w:szCs w:val="28"/>
        </w:rPr>
        <w:t>равнени</w:t>
      </w:r>
      <w:r>
        <w:rPr>
          <w:sz w:val="28"/>
          <w:szCs w:val="28"/>
        </w:rPr>
        <w:t>е</w:t>
      </w:r>
      <w:r w:rsidR="002D3760" w:rsidRPr="00C70748">
        <w:rPr>
          <w:sz w:val="28"/>
          <w:szCs w:val="28"/>
        </w:rPr>
        <w:t xml:space="preserve"> поперечного изгиба пластин.</w:t>
      </w:r>
    </w:p>
    <w:p w:rsidR="002D3760" w:rsidRPr="00C70748" w:rsidRDefault="002D3760" w:rsidP="00C70748">
      <w:pPr>
        <w:numPr>
          <w:ilvl w:val="0"/>
          <w:numId w:val="4"/>
        </w:numPr>
        <w:spacing w:line="480" w:lineRule="auto"/>
        <w:rPr>
          <w:sz w:val="28"/>
          <w:szCs w:val="28"/>
        </w:rPr>
      </w:pPr>
      <w:r w:rsidRPr="00C70748">
        <w:rPr>
          <w:sz w:val="28"/>
          <w:szCs w:val="28"/>
        </w:rPr>
        <w:t xml:space="preserve">Граничные условия при решении задач </w:t>
      </w:r>
      <w:r w:rsidR="000647F1">
        <w:rPr>
          <w:sz w:val="28"/>
          <w:szCs w:val="28"/>
        </w:rPr>
        <w:t xml:space="preserve">поперечного </w:t>
      </w:r>
      <w:r w:rsidRPr="00C70748">
        <w:rPr>
          <w:sz w:val="28"/>
          <w:szCs w:val="28"/>
        </w:rPr>
        <w:t>изгиба пластин.</w:t>
      </w:r>
    </w:p>
    <w:p w:rsidR="002D3760" w:rsidRPr="00C70748" w:rsidRDefault="002D3760" w:rsidP="00C70748">
      <w:pPr>
        <w:numPr>
          <w:ilvl w:val="0"/>
          <w:numId w:val="4"/>
        </w:numPr>
        <w:spacing w:line="480" w:lineRule="auto"/>
        <w:rPr>
          <w:sz w:val="28"/>
          <w:szCs w:val="28"/>
        </w:rPr>
      </w:pPr>
      <w:r w:rsidRPr="00C70748">
        <w:rPr>
          <w:sz w:val="28"/>
          <w:szCs w:val="28"/>
        </w:rPr>
        <w:t>Вывод уравнений изгиба пластинки и граничных условий вариационным путем.</w:t>
      </w:r>
    </w:p>
    <w:p w:rsidR="002D3760" w:rsidRPr="00C70748" w:rsidRDefault="002D3760" w:rsidP="00C70748">
      <w:pPr>
        <w:numPr>
          <w:ilvl w:val="0"/>
          <w:numId w:val="4"/>
        </w:numPr>
        <w:spacing w:line="480" w:lineRule="auto"/>
        <w:rPr>
          <w:sz w:val="28"/>
          <w:szCs w:val="28"/>
        </w:rPr>
      </w:pPr>
      <w:r w:rsidRPr="00C70748">
        <w:rPr>
          <w:sz w:val="28"/>
          <w:szCs w:val="28"/>
        </w:rPr>
        <w:t>Простейшие задачи изгиба пластин:</w:t>
      </w:r>
    </w:p>
    <w:p w:rsidR="002D3760" w:rsidRPr="00C70748" w:rsidRDefault="002D3760" w:rsidP="00C70748">
      <w:pPr>
        <w:numPr>
          <w:ilvl w:val="1"/>
          <w:numId w:val="4"/>
        </w:numPr>
        <w:spacing w:line="480" w:lineRule="auto"/>
        <w:rPr>
          <w:sz w:val="28"/>
          <w:szCs w:val="28"/>
        </w:rPr>
      </w:pPr>
      <w:r w:rsidRPr="00C70748">
        <w:rPr>
          <w:sz w:val="28"/>
          <w:szCs w:val="28"/>
        </w:rPr>
        <w:t>цилиндрический изгиб.</w:t>
      </w:r>
    </w:p>
    <w:p w:rsidR="002D3760" w:rsidRPr="00C70748" w:rsidRDefault="002D3760" w:rsidP="00C70748">
      <w:pPr>
        <w:numPr>
          <w:ilvl w:val="1"/>
          <w:numId w:val="4"/>
        </w:numPr>
        <w:spacing w:line="480" w:lineRule="auto"/>
        <w:rPr>
          <w:sz w:val="28"/>
          <w:szCs w:val="28"/>
        </w:rPr>
      </w:pPr>
      <w:r w:rsidRPr="00C70748">
        <w:rPr>
          <w:sz w:val="28"/>
          <w:szCs w:val="28"/>
        </w:rPr>
        <w:t>чистый изгиб.</w:t>
      </w:r>
    </w:p>
    <w:p w:rsidR="002D3760" w:rsidRPr="00C70748" w:rsidRDefault="002D3760" w:rsidP="00C70748">
      <w:pPr>
        <w:numPr>
          <w:ilvl w:val="1"/>
          <w:numId w:val="4"/>
        </w:numPr>
        <w:spacing w:line="480" w:lineRule="auto"/>
        <w:rPr>
          <w:sz w:val="28"/>
          <w:szCs w:val="28"/>
        </w:rPr>
      </w:pPr>
      <w:r w:rsidRPr="00C70748">
        <w:rPr>
          <w:sz w:val="28"/>
          <w:szCs w:val="28"/>
        </w:rPr>
        <w:t>кручение пластинки.</w:t>
      </w:r>
    </w:p>
    <w:p w:rsidR="002D3760" w:rsidRPr="00C70748" w:rsidRDefault="002D3760" w:rsidP="00C70748">
      <w:pPr>
        <w:numPr>
          <w:ilvl w:val="0"/>
          <w:numId w:val="4"/>
        </w:numPr>
        <w:spacing w:line="480" w:lineRule="auto"/>
        <w:rPr>
          <w:sz w:val="28"/>
          <w:szCs w:val="28"/>
        </w:rPr>
      </w:pPr>
      <w:r w:rsidRPr="00C70748">
        <w:rPr>
          <w:sz w:val="28"/>
          <w:szCs w:val="28"/>
        </w:rPr>
        <w:t>Метод двойных тригонометрических рядов при решении задач изгиба пластин</w:t>
      </w:r>
      <w:r w:rsidR="00F77730">
        <w:rPr>
          <w:sz w:val="28"/>
          <w:szCs w:val="28"/>
        </w:rPr>
        <w:t xml:space="preserve"> (метод Навье)</w:t>
      </w:r>
      <w:r w:rsidRPr="00C70748">
        <w:rPr>
          <w:sz w:val="28"/>
          <w:szCs w:val="28"/>
        </w:rPr>
        <w:t>.</w:t>
      </w:r>
    </w:p>
    <w:p w:rsidR="002D3760" w:rsidRPr="00C70748" w:rsidRDefault="002D3760" w:rsidP="00C70748">
      <w:pPr>
        <w:numPr>
          <w:ilvl w:val="0"/>
          <w:numId w:val="4"/>
        </w:numPr>
        <w:spacing w:line="480" w:lineRule="auto"/>
        <w:rPr>
          <w:sz w:val="28"/>
          <w:szCs w:val="28"/>
        </w:rPr>
      </w:pPr>
      <w:r w:rsidRPr="00C70748">
        <w:rPr>
          <w:sz w:val="28"/>
          <w:szCs w:val="28"/>
        </w:rPr>
        <w:t>Метод ординарных тригонометрических рядов при решении задач изгиба пластин (метод Леви).</w:t>
      </w:r>
    </w:p>
    <w:p w:rsidR="002D3760" w:rsidRPr="00C70748" w:rsidRDefault="002D3760" w:rsidP="00C70748">
      <w:pPr>
        <w:numPr>
          <w:ilvl w:val="0"/>
          <w:numId w:val="4"/>
        </w:numPr>
        <w:spacing w:line="480" w:lineRule="auto"/>
        <w:rPr>
          <w:sz w:val="28"/>
          <w:szCs w:val="28"/>
        </w:rPr>
      </w:pPr>
      <w:r w:rsidRPr="00C70748">
        <w:rPr>
          <w:sz w:val="28"/>
          <w:szCs w:val="28"/>
        </w:rPr>
        <w:t xml:space="preserve">Применение прямых вариационных методов в задачах изгиба пластин. </w:t>
      </w:r>
    </w:p>
    <w:p w:rsidR="002D3760" w:rsidRPr="00C70748" w:rsidRDefault="002D3760" w:rsidP="00C70748">
      <w:pPr>
        <w:numPr>
          <w:ilvl w:val="1"/>
          <w:numId w:val="4"/>
        </w:numPr>
        <w:spacing w:line="480" w:lineRule="auto"/>
        <w:rPr>
          <w:sz w:val="28"/>
          <w:szCs w:val="28"/>
        </w:rPr>
      </w:pPr>
      <w:r w:rsidRPr="00C70748">
        <w:rPr>
          <w:sz w:val="28"/>
          <w:szCs w:val="28"/>
        </w:rPr>
        <w:t>Метод Ритца.</w:t>
      </w:r>
    </w:p>
    <w:p w:rsidR="002D3760" w:rsidRPr="00C70748" w:rsidRDefault="002D3760" w:rsidP="00C70748">
      <w:pPr>
        <w:numPr>
          <w:ilvl w:val="1"/>
          <w:numId w:val="4"/>
        </w:numPr>
        <w:spacing w:line="480" w:lineRule="auto"/>
        <w:rPr>
          <w:sz w:val="28"/>
          <w:szCs w:val="28"/>
        </w:rPr>
      </w:pPr>
      <w:r w:rsidRPr="00C70748">
        <w:rPr>
          <w:sz w:val="28"/>
          <w:szCs w:val="28"/>
        </w:rPr>
        <w:t xml:space="preserve">Метод </w:t>
      </w:r>
      <w:proofErr w:type="spellStart"/>
      <w:r w:rsidRPr="00C70748">
        <w:rPr>
          <w:sz w:val="28"/>
          <w:szCs w:val="28"/>
        </w:rPr>
        <w:t>Бубнова</w:t>
      </w:r>
      <w:proofErr w:type="spellEnd"/>
      <w:r w:rsidRPr="00C70748">
        <w:rPr>
          <w:sz w:val="28"/>
          <w:szCs w:val="28"/>
        </w:rPr>
        <w:t>- Галеркина.</w:t>
      </w:r>
    </w:p>
    <w:p w:rsidR="002D3760" w:rsidRPr="00C70748" w:rsidRDefault="002D3760" w:rsidP="00C70748">
      <w:pPr>
        <w:numPr>
          <w:ilvl w:val="0"/>
          <w:numId w:val="4"/>
        </w:numPr>
        <w:spacing w:line="480" w:lineRule="auto"/>
        <w:rPr>
          <w:sz w:val="28"/>
          <w:szCs w:val="28"/>
        </w:rPr>
      </w:pPr>
      <w:r w:rsidRPr="00C70748">
        <w:rPr>
          <w:sz w:val="28"/>
          <w:szCs w:val="28"/>
        </w:rPr>
        <w:t>Применение метода конечных разностей в задачах изгиба пластин.</w:t>
      </w:r>
    </w:p>
    <w:p w:rsidR="002D3760" w:rsidRPr="00C70748" w:rsidRDefault="002D3760" w:rsidP="00C70748">
      <w:pPr>
        <w:numPr>
          <w:ilvl w:val="0"/>
          <w:numId w:val="4"/>
        </w:numPr>
        <w:spacing w:line="480" w:lineRule="auto"/>
        <w:rPr>
          <w:sz w:val="28"/>
          <w:szCs w:val="28"/>
        </w:rPr>
      </w:pPr>
      <w:r w:rsidRPr="00C70748">
        <w:rPr>
          <w:sz w:val="28"/>
          <w:szCs w:val="28"/>
        </w:rPr>
        <w:t>Круговые и кольцевые пластинки. Выражения для деформаций и внутренних силовых факторов в полярной системе координат.</w:t>
      </w:r>
    </w:p>
    <w:p w:rsidR="00F77730" w:rsidRDefault="00F77730" w:rsidP="00C70748">
      <w:pPr>
        <w:numPr>
          <w:ilvl w:val="0"/>
          <w:numId w:val="4"/>
        </w:numPr>
        <w:spacing w:line="480" w:lineRule="auto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 w:rsidR="002D3760" w:rsidRPr="00C70748">
        <w:rPr>
          <w:sz w:val="28"/>
          <w:szCs w:val="28"/>
        </w:rPr>
        <w:t xml:space="preserve">Уравнения равновесия круговых и кольцевых пластин в полярной системе координат. </w:t>
      </w:r>
    </w:p>
    <w:p w:rsidR="002D3760" w:rsidRPr="00C70748" w:rsidRDefault="00F77730" w:rsidP="00C70748">
      <w:pPr>
        <w:numPr>
          <w:ilvl w:val="0"/>
          <w:numId w:val="4"/>
        </w:numPr>
        <w:spacing w:line="480" w:lineRule="auto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 w:rsidR="002D3760" w:rsidRPr="00C70748">
        <w:rPr>
          <w:sz w:val="28"/>
          <w:szCs w:val="28"/>
        </w:rPr>
        <w:t>Граничные условия в задачах изгиба круговых и кольцевых пластин.</w:t>
      </w:r>
    </w:p>
    <w:p w:rsidR="002D3760" w:rsidRPr="00C70748" w:rsidRDefault="00F77730" w:rsidP="00C70748">
      <w:pPr>
        <w:numPr>
          <w:ilvl w:val="0"/>
          <w:numId w:val="4"/>
        </w:numPr>
        <w:spacing w:line="480" w:lineRule="auto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 w:rsidR="002D3760" w:rsidRPr="00C70748">
        <w:rPr>
          <w:sz w:val="28"/>
          <w:szCs w:val="28"/>
        </w:rPr>
        <w:t xml:space="preserve">Осесимметричный изгиб круговых и кольцевых пластин. </w:t>
      </w:r>
      <w:r>
        <w:rPr>
          <w:sz w:val="28"/>
          <w:szCs w:val="28"/>
        </w:rPr>
        <w:t xml:space="preserve">Интегрирование разрешающего уравнения. </w:t>
      </w:r>
      <w:r w:rsidR="002D3760" w:rsidRPr="00C70748">
        <w:rPr>
          <w:sz w:val="28"/>
          <w:szCs w:val="28"/>
        </w:rPr>
        <w:t>Определение частных решений и констант интегрирования.</w:t>
      </w:r>
    </w:p>
    <w:p w:rsidR="002D3760" w:rsidRPr="00C70748" w:rsidRDefault="002D3760" w:rsidP="00C70748">
      <w:pPr>
        <w:numPr>
          <w:ilvl w:val="0"/>
          <w:numId w:val="4"/>
        </w:numPr>
        <w:spacing w:line="480" w:lineRule="auto"/>
        <w:rPr>
          <w:sz w:val="28"/>
          <w:szCs w:val="28"/>
        </w:rPr>
      </w:pPr>
      <w:r w:rsidRPr="00C70748">
        <w:rPr>
          <w:sz w:val="28"/>
          <w:szCs w:val="28"/>
        </w:rPr>
        <w:t>Общий случай поперечного изгиба круговых и кольцевых пластин. Применение метода разложения функций в тригонометрические ряды.</w:t>
      </w:r>
    </w:p>
    <w:p w:rsidR="00C70748" w:rsidRDefault="00C70748" w:rsidP="00603929">
      <w:pPr>
        <w:spacing w:after="240"/>
        <w:ind w:left="357"/>
        <w:jc w:val="center"/>
        <w:rPr>
          <w:b/>
          <w:sz w:val="32"/>
          <w:szCs w:val="32"/>
        </w:rPr>
      </w:pPr>
      <w:r w:rsidRPr="00603929">
        <w:rPr>
          <w:b/>
          <w:sz w:val="32"/>
          <w:szCs w:val="32"/>
        </w:rPr>
        <w:lastRenderedPageBreak/>
        <w:t>Теория оболочек:</w:t>
      </w:r>
    </w:p>
    <w:p w:rsidR="00487B6D" w:rsidRPr="00487B6D" w:rsidRDefault="00487B6D" w:rsidP="00487B6D">
      <w:pPr>
        <w:spacing w:after="240"/>
        <w:ind w:left="357"/>
        <w:rPr>
          <w:i/>
          <w:sz w:val="32"/>
          <w:szCs w:val="32"/>
        </w:rPr>
      </w:pPr>
      <w:r w:rsidRPr="00487B6D">
        <w:rPr>
          <w:i/>
          <w:sz w:val="32"/>
          <w:szCs w:val="32"/>
        </w:rPr>
        <w:t>Осесимметричные оболочки</w:t>
      </w:r>
      <w:r>
        <w:rPr>
          <w:i/>
          <w:sz w:val="32"/>
          <w:szCs w:val="32"/>
        </w:rPr>
        <w:t>:</w:t>
      </w:r>
    </w:p>
    <w:p w:rsidR="00AD70F8" w:rsidRPr="00C70748" w:rsidRDefault="00AD70F8" w:rsidP="009326E7">
      <w:pPr>
        <w:pStyle w:val="a3"/>
        <w:numPr>
          <w:ilvl w:val="0"/>
          <w:numId w:val="5"/>
        </w:numPr>
        <w:tabs>
          <w:tab w:val="left" w:pos="250"/>
          <w:tab w:val="left" w:pos="10314"/>
        </w:tabs>
        <w:spacing w:line="480" w:lineRule="auto"/>
        <w:rPr>
          <w:rFonts w:ascii="Times New Roman" w:hAnsi="Times New Roman"/>
          <w:sz w:val="28"/>
          <w:szCs w:val="28"/>
        </w:rPr>
      </w:pPr>
      <w:r w:rsidRPr="00C70748">
        <w:rPr>
          <w:rFonts w:ascii="Times New Roman" w:hAnsi="Times New Roman"/>
          <w:sz w:val="28"/>
          <w:szCs w:val="28"/>
        </w:rPr>
        <w:t xml:space="preserve">Осесимметричные </w:t>
      </w:r>
      <w:r w:rsidRPr="00F77730">
        <w:rPr>
          <w:rFonts w:ascii="Times New Roman" w:hAnsi="Times New Roman"/>
          <w:sz w:val="28"/>
          <w:szCs w:val="28"/>
        </w:rPr>
        <w:t xml:space="preserve">оболочки. </w:t>
      </w:r>
      <w:r w:rsidR="00F77730" w:rsidRPr="00F77730">
        <w:rPr>
          <w:rFonts w:ascii="Times New Roman" w:hAnsi="Times New Roman"/>
          <w:sz w:val="28"/>
          <w:szCs w:val="28"/>
        </w:rPr>
        <w:t xml:space="preserve">Гипотезы </w:t>
      </w:r>
      <w:proofErr w:type="spellStart"/>
      <w:r w:rsidR="00F77730" w:rsidRPr="00F77730">
        <w:rPr>
          <w:rFonts w:ascii="Times New Roman" w:hAnsi="Times New Roman"/>
          <w:sz w:val="28"/>
          <w:szCs w:val="28"/>
        </w:rPr>
        <w:t>Кирхгофа-Лява</w:t>
      </w:r>
      <w:proofErr w:type="spellEnd"/>
      <w:r w:rsidR="00F77730" w:rsidRPr="00F77730">
        <w:rPr>
          <w:rFonts w:ascii="Times New Roman" w:hAnsi="Times New Roman"/>
          <w:sz w:val="28"/>
          <w:szCs w:val="28"/>
        </w:rPr>
        <w:t>.</w:t>
      </w:r>
      <w:r w:rsidR="00F77730">
        <w:rPr>
          <w:sz w:val="28"/>
          <w:szCs w:val="28"/>
        </w:rPr>
        <w:t xml:space="preserve"> </w:t>
      </w:r>
      <w:r w:rsidRPr="00C70748">
        <w:rPr>
          <w:rFonts w:ascii="Times New Roman" w:hAnsi="Times New Roman"/>
          <w:sz w:val="28"/>
          <w:szCs w:val="28"/>
        </w:rPr>
        <w:t>Напряжения и внутренние силовые факторы в оболочке.</w:t>
      </w:r>
    </w:p>
    <w:p w:rsidR="00AD70F8" w:rsidRPr="00C70748" w:rsidRDefault="00AD70F8" w:rsidP="009326E7">
      <w:pPr>
        <w:pStyle w:val="a3"/>
        <w:numPr>
          <w:ilvl w:val="0"/>
          <w:numId w:val="5"/>
        </w:numPr>
        <w:tabs>
          <w:tab w:val="left" w:pos="250"/>
          <w:tab w:val="left" w:pos="10314"/>
        </w:tabs>
        <w:spacing w:line="480" w:lineRule="auto"/>
        <w:rPr>
          <w:rFonts w:ascii="Times New Roman" w:hAnsi="Times New Roman"/>
          <w:sz w:val="28"/>
          <w:szCs w:val="28"/>
        </w:rPr>
      </w:pPr>
      <w:r w:rsidRPr="00C70748">
        <w:rPr>
          <w:rFonts w:ascii="Times New Roman" w:hAnsi="Times New Roman"/>
          <w:sz w:val="28"/>
          <w:szCs w:val="28"/>
        </w:rPr>
        <w:t xml:space="preserve">Осесимметричные </w:t>
      </w:r>
      <w:r w:rsidR="00487B6D" w:rsidRPr="00C70748">
        <w:rPr>
          <w:rFonts w:ascii="Times New Roman" w:hAnsi="Times New Roman"/>
          <w:sz w:val="28"/>
          <w:szCs w:val="28"/>
        </w:rPr>
        <w:t>оболочки. Уравнения</w:t>
      </w:r>
      <w:r w:rsidRPr="00C70748">
        <w:rPr>
          <w:rFonts w:ascii="Times New Roman" w:hAnsi="Times New Roman"/>
          <w:sz w:val="28"/>
          <w:szCs w:val="28"/>
        </w:rPr>
        <w:t xml:space="preserve"> равновесия оболоч</w:t>
      </w:r>
      <w:r w:rsidR="00F77730">
        <w:rPr>
          <w:rFonts w:ascii="Times New Roman" w:hAnsi="Times New Roman"/>
          <w:sz w:val="28"/>
          <w:szCs w:val="28"/>
        </w:rPr>
        <w:t>е</w:t>
      </w:r>
      <w:r w:rsidRPr="00C70748">
        <w:rPr>
          <w:rFonts w:ascii="Times New Roman" w:hAnsi="Times New Roman"/>
          <w:sz w:val="28"/>
          <w:szCs w:val="28"/>
        </w:rPr>
        <w:t>к.</w:t>
      </w:r>
    </w:p>
    <w:p w:rsidR="00AD70F8" w:rsidRPr="00C70748" w:rsidRDefault="00AD70F8" w:rsidP="009326E7">
      <w:pPr>
        <w:pStyle w:val="a3"/>
        <w:numPr>
          <w:ilvl w:val="0"/>
          <w:numId w:val="5"/>
        </w:numPr>
        <w:tabs>
          <w:tab w:val="left" w:pos="250"/>
          <w:tab w:val="left" w:pos="10314"/>
        </w:tabs>
        <w:spacing w:line="480" w:lineRule="auto"/>
        <w:rPr>
          <w:rFonts w:ascii="Times New Roman" w:hAnsi="Times New Roman"/>
          <w:sz w:val="28"/>
          <w:szCs w:val="28"/>
        </w:rPr>
      </w:pPr>
      <w:r w:rsidRPr="00C70748">
        <w:rPr>
          <w:rFonts w:ascii="Times New Roman" w:hAnsi="Times New Roman"/>
          <w:sz w:val="28"/>
          <w:szCs w:val="28"/>
        </w:rPr>
        <w:t>Расчет оболочек, нагруженных постоянным давлением.</w:t>
      </w:r>
    </w:p>
    <w:p w:rsidR="00AD70F8" w:rsidRPr="00C70748" w:rsidRDefault="00AD70F8" w:rsidP="009326E7">
      <w:pPr>
        <w:pStyle w:val="a3"/>
        <w:numPr>
          <w:ilvl w:val="0"/>
          <w:numId w:val="5"/>
        </w:numPr>
        <w:tabs>
          <w:tab w:val="left" w:pos="250"/>
          <w:tab w:val="left" w:pos="10314"/>
        </w:tabs>
        <w:spacing w:line="480" w:lineRule="auto"/>
        <w:rPr>
          <w:rFonts w:ascii="Times New Roman" w:hAnsi="Times New Roman"/>
          <w:sz w:val="28"/>
          <w:szCs w:val="28"/>
        </w:rPr>
      </w:pPr>
      <w:r w:rsidRPr="00C70748">
        <w:rPr>
          <w:rFonts w:ascii="Times New Roman" w:hAnsi="Times New Roman"/>
          <w:sz w:val="28"/>
          <w:szCs w:val="28"/>
        </w:rPr>
        <w:t>Осесимметричный изгиб цилиндрической оболочки. Уравнения равновесия, получение разрешающего уравнения.</w:t>
      </w:r>
    </w:p>
    <w:p w:rsidR="00AD70F8" w:rsidRPr="00C70748" w:rsidRDefault="00AD70F8" w:rsidP="009326E7">
      <w:pPr>
        <w:pStyle w:val="a3"/>
        <w:numPr>
          <w:ilvl w:val="0"/>
          <w:numId w:val="5"/>
        </w:numPr>
        <w:tabs>
          <w:tab w:val="left" w:pos="250"/>
          <w:tab w:val="left" w:pos="10314"/>
        </w:tabs>
        <w:spacing w:line="480" w:lineRule="auto"/>
        <w:rPr>
          <w:rFonts w:ascii="Times New Roman" w:hAnsi="Times New Roman"/>
          <w:sz w:val="28"/>
          <w:szCs w:val="28"/>
        </w:rPr>
      </w:pPr>
      <w:r w:rsidRPr="00C70748">
        <w:rPr>
          <w:rFonts w:ascii="Times New Roman" w:hAnsi="Times New Roman"/>
          <w:sz w:val="28"/>
          <w:szCs w:val="28"/>
        </w:rPr>
        <w:t>Осесимметричный изгиб цилиндрической оболочки. Интегрирование разрешающего уравнения для «длинной» оболочки.</w:t>
      </w:r>
    </w:p>
    <w:p w:rsidR="00AD70F8" w:rsidRPr="00C70748" w:rsidRDefault="00AD70F8" w:rsidP="009326E7">
      <w:pPr>
        <w:pStyle w:val="a3"/>
        <w:numPr>
          <w:ilvl w:val="0"/>
          <w:numId w:val="5"/>
        </w:numPr>
        <w:tabs>
          <w:tab w:val="left" w:pos="250"/>
          <w:tab w:val="left" w:pos="10314"/>
        </w:tabs>
        <w:spacing w:line="480" w:lineRule="auto"/>
        <w:rPr>
          <w:rFonts w:ascii="Times New Roman" w:hAnsi="Times New Roman"/>
          <w:sz w:val="28"/>
          <w:szCs w:val="28"/>
        </w:rPr>
      </w:pPr>
      <w:r w:rsidRPr="00C70748">
        <w:rPr>
          <w:rFonts w:ascii="Times New Roman" w:hAnsi="Times New Roman"/>
          <w:sz w:val="28"/>
          <w:szCs w:val="28"/>
        </w:rPr>
        <w:t>Осесимметричный изгиб цилиндрической оболочки. Интегрирование разрешающего уравнения для «короткой» оболочки.</w:t>
      </w:r>
    </w:p>
    <w:p w:rsidR="00AD70F8" w:rsidRPr="00C70748" w:rsidRDefault="00AD70F8" w:rsidP="009326E7">
      <w:pPr>
        <w:pStyle w:val="a3"/>
        <w:numPr>
          <w:ilvl w:val="0"/>
          <w:numId w:val="5"/>
        </w:numPr>
        <w:tabs>
          <w:tab w:val="left" w:pos="250"/>
          <w:tab w:val="left" w:pos="10314"/>
        </w:tabs>
        <w:spacing w:line="480" w:lineRule="auto"/>
        <w:rPr>
          <w:rFonts w:ascii="Times New Roman" w:hAnsi="Times New Roman"/>
          <w:sz w:val="28"/>
          <w:szCs w:val="28"/>
        </w:rPr>
      </w:pPr>
      <w:r w:rsidRPr="00C70748">
        <w:rPr>
          <w:rFonts w:ascii="Times New Roman" w:hAnsi="Times New Roman"/>
          <w:sz w:val="28"/>
          <w:szCs w:val="28"/>
        </w:rPr>
        <w:t xml:space="preserve">Условия существования </w:t>
      </w:r>
      <w:proofErr w:type="spellStart"/>
      <w:r w:rsidRPr="00C70748">
        <w:rPr>
          <w:rFonts w:ascii="Times New Roman" w:hAnsi="Times New Roman"/>
          <w:sz w:val="28"/>
          <w:szCs w:val="28"/>
        </w:rPr>
        <w:t>безмоментного</w:t>
      </w:r>
      <w:proofErr w:type="spellEnd"/>
      <w:r w:rsidRPr="00C70748">
        <w:rPr>
          <w:rFonts w:ascii="Times New Roman" w:hAnsi="Times New Roman"/>
          <w:sz w:val="28"/>
          <w:szCs w:val="28"/>
        </w:rPr>
        <w:t xml:space="preserve"> напряженного состояния. </w:t>
      </w:r>
      <w:proofErr w:type="spellStart"/>
      <w:r w:rsidRPr="00C70748">
        <w:rPr>
          <w:rFonts w:ascii="Times New Roman" w:hAnsi="Times New Roman"/>
          <w:sz w:val="28"/>
          <w:szCs w:val="28"/>
        </w:rPr>
        <w:t>Безмоментная</w:t>
      </w:r>
      <w:proofErr w:type="spellEnd"/>
      <w:r w:rsidRPr="00C70748">
        <w:rPr>
          <w:rFonts w:ascii="Times New Roman" w:hAnsi="Times New Roman"/>
          <w:sz w:val="28"/>
          <w:szCs w:val="28"/>
        </w:rPr>
        <w:t xml:space="preserve"> теория оболочек вращения.</w:t>
      </w:r>
    </w:p>
    <w:p w:rsidR="00AD70F8" w:rsidRPr="00C70748" w:rsidRDefault="00AD70F8" w:rsidP="009326E7">
      <w:pPr>
        <w:pStyle w:val="a3"/>
        <w:numPr>
          <w:ilvl w:val="0"/>
          <w:numId w:val="5"/>
        </w:numPr>
        <w:tabs>
          <w:tab w:val="left" w:pos="250"/>
          <w:tab w:val="left" w:pos="10314"/>
        </w:tabs>
        <w:spacing w:line="480" w:lineRule="auto"/>
        <w:rPr>
          <w:rFonts w:ascii="Times New Roman" w:hAnsi="Times New Roman"/>
          <w:sz w:val="28"/>
          <w:szCs w:val="28"/>
        </w:rPr>
      </w:pPr>
      <w:r w:rsidRPr="00C70748">
        <w:rPr>
          <w:rFonts w:ascii="Times New Roman" w:hAnsi="Times New Roman"/>
          <w:sz w:val="28"/>
          <w:szCs w:val="28"/>
        </w:rPr>
        <w:t xml:space="preserve">Преобразование уравнений </w:t>
      </w:r>
      <w:proofErr w:type="spellStart"/>
      <w:r w:rsidRPr="00C70748">
        <w:rPr>
          <w:rFonts w:ascii="Times New Roman" w:hAnsi="Times New Roman"/>
          <w:sz w:val="28"/>
          <w:szCs w:val="28"/>
        </w:rPr>
        <w:t>осесимметричной</w:t>
      </w:r>
      <w:proofErr w:type="spellEnd"/>
      <w:r w:rsidRPr="00C70748">
        <w:rPr>
          <w:rFonts w:ascii="Times New Roman" w:hAnsi="Times New Roman"/>
          <w:sz w:val="28"/>
          <w:szCs w:val="28"/>
        </w:rPr>
        <w:t xml:space="preserve"> деформации оболочек вращения.</w:t>
      </w:r>
      <w:r w:rsidR="00F77730">
        <w:rPr>
          <w:rFonts w:ascii="Times New Roman" w:hAnsi="Times New Roman"/>
          <w:sz w:val="28"/>
          <w:szCs w:val="28"/>
        </w:rPr>
        <w:t xml:space="preserve"> Уравнения </w:t>
      </w:r>
      <w:proofErr w:type="spellStart"/>
      <w:r w:rsidR="00F77730">
        <w:rPr>
          <w:rFonts w:ascii="Times New Roman" w:hAnsi="Times New Roman"/>
          <w:sz w:val="28"/>
          <w:szCs w:val="28"/>
        </w:rPr>
        <w:t>Мейснера</w:t>
      </w:r>
      <w:proofErr w:type="spellEnd"/>
      <w:r w:rsidR="00F77730">
        <w:rPr>
          <w:rFonts w:ascii="Times New Roman" w:hAnsi="Times New Roman"/>
          <w:sz w:val="28"/>
          <w:szCs w:val="28"/>
        </w:rPr>
        <w:t>.</w:t>
      </w:r>
    </w:p>
    <w:p w:rsidR="00AD70F8" w:rsidRDefault="00AD70F8" w:rsidP="009326E7">
      <w:pPr>
        <w:pStyle w:val="a3"/>
        <w:numPr>
          <w:ilvl w:val="0"/>
          <w:numId w:val="5"/>
        </w:numPr>
        <w:tabs>
          <w:tab w:val="left" w:pos="250"/>
        </w:tabs>
        <w:spacing w:line="480" w:lineRule="auto"/>
        <w:rPr>
          <w:rFonts w:ascii="Times New Roman" w:hAnsi="Times New Roman"/>
          <w:sz w:val="28"/>
          <w:szCs w:val="28"/>
        </w:rPr>
      </w:pPr>
      <w:r w:rsidRPr="00C70748">
        <w:rPr>
          <w:rFonts w:ascii="Times New Roman" w:hAnsi="Times New Roman"/>
          <w:sz w:val="28"/>
          <w:szCs w:val="28"/>
        </w:rPr>
        <w:t xml:space="preserve">Теория краевого эффекта для </w:t>
      </w:r>
      <w:proofErr w:type="spellStart"/>
      <w:r w:rsidRPr="00C70748">
        <w:rPr>
          <w:rFonts w:ascii="Times New Roman" w:hAnsi="Times New Roman"/>
          <w:sz w:val="28"/>
          <w:szCs w:val="28"/>
        </w:rPr>
        <w:t>непологих</w:t>
      </w:r>
      <w:proofErr w:type="spellEnd"/>
      <w:r w:rsidRPr="00C70748">
        <w:rPr>
          <w:rFonts w:ascii="Times New Roman" w:hAnsi="Times New Roman"/>
          <w:sz w:val="28"/>
          <w:szCs w:val="28"/>
        </w:rPr>
        <w:t xml:space="preserve"> оболочек.</w:t>
      </w:r>
      <w:r w:rsidR="00F77730">
        <w:rPr>
          <w:rFonts w:ascii="Times New Roman" w:hAnsi="Times New Roman"/>
          <w:sz w:val="28"/>
          <w:szCs w:val="28"/>
        </w:rPr>
        <w:t xml:space="preserve"> Разрешающее уравнение. Вычисление параметров НДС.</w:t>
      </w:r>
    </w:p>
    <w:sectPr w:rsidR="00AD70F8" w:rsidSect="002D3760">
      <w:pgSz w:w="11906" w:h="16838"/>
      <w:pgMar w:top="244" w:right="249" w:bottom="249" w:left="24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25D629D"/>
    <w:multiLevelType w:val="hybridMultilevel"/>
    <w:tmpl w:val="74FA2860"/>
    <w:lvl w:ilvl="0" w:tplc="0419000F">
      <w:start w:val="1"/>
      <w:numFmt w:val="decimal"/>
      <w:lvlText w:val="%1."/>
      <w:lvlJc w:val="left"/>
      <w:pPr>
        <w:tabs>
          <w:tab w:val="num" w:pos="786"/>
        </w:tabs>
        <w:ind w:left="786" w:hanging="360"/>
      </w:p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493F4ABB"/>
    <w:multiLevelType w:val="hybridMultilevel"/>
    <w:tmpl w:val="74FA2860"/>
    <w:lvl w:ilvl="0" w:tplc="0419000F">
      <w:start w:val="1"/>
      <w:numFmt w:val="decimal"/>
      <w:lvlText w:val="%1."/>
      <w:lvlJc w:val="left"/>
      <w:pPr>
        <w:tabs>
          <w:tab w:val="num" w:pos="786"/>
        </w:tabs>
        <w:ind w:left="786" w:hanging="360"/>
      </w:p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53576774"/>
    <w:multiLevelType w:val="hybridMultilevel"/>
    <w:tmpl w:val="201E5F78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6C664DD2"/>
    <w:multiLevelType w:val="singleLevel"/>
    <w:tmpl w:val="0419000F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4">
    <w:nsid w:val="73B12B66"/>
    <w:multiLevelType w:val="multilevel"/>
    <w:tmpl w:val="59BAC10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num w:numId="1">
    <w:abstractNumId w:val="4"/>
  </w:num>
  <w:num w:numId="2">
    <w:abstractNumId w:val="3"/>
  </w:num>
  <w:num w:numId="3">
    <w:abstractNumId w:val="2"/>
  </w:num>
  <w:num w:numId="4">
    <w:abstractNumId w:val="1"/>
  </w:num>
  <w:num w:numId="5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stylePaneFormatFilter w:val="3F01"/>
  <w:defaultTabStop w:val="708"/>
  <w:characterSpacingControl w:val="doNotCompress"/>
  <w:compat/>
  <w:rsids>
    <w:rsidRoot w:val="002D3760"/>
    <w:rsid w:val="000647F1"/>
    <w:rsid w:val="000D6638"/>
    <w:rsid w:val="00130276"/>
    <w:rsid w:val="002D3760"/>
    <w:rsid w:val="0035417D"/>
    <w:rsid w:val="003D5FD1"/>
    <w:rsid w:val="00404D2F"/>
    <w:rsid w:val="004166FC"/>
    <w:rsid w:val="004355BD"/>
    <w:rsid w:val="00487B6D"/>
    <w:rsid w:val="004F4C48"/>
    <w:rsid w:val="00603929"/>
    <w:rsid w:val="00751E2A"/>
    <w:rsid w:val="008F6E8C"/>
    <w:rsid w:val="009326E7"/>
    <w:rsid w:val="009F2812"/>
    <w:rsid w:val="00A11766"/>
    <w:rsid w:val="00A142D5"/>
    <w:rsid w:val="00AD70F8"/>
    <w:rsid w:val="00C70748"/>
    <w:rsid w:val="00C87336"/>
    <w:rsid w:val="00CF38AB"/>
    <w:rsid w:val="00E0666A"/>
    <w:rsid w:val="00ED399F"/>
    <w:rsid w:val="00F77730"/>
    <w:rsid w:val="00FD5F0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04D2F"/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Plain Text"/>
    <w:basedOn w:val="a"/>
    <w:rsid w:val="00AD70F8"/>
    <w:rPr>
      <w:rFonts w:ascii="Courier New" w:hAnsi="Courier New"/>
      <w:sz w:val="20"/>
      <w:szCs w:val="20"/>
    </w:rPr>
  </w:style>
  <w:style w:type="table" w:styleId="a4">
    <w:name w:val="Table Grid"/>
    <w:basedOn w:val="a1"/>
    <w:rsid w:val="003D5FD1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62</TotalTime>
  <Pages>2</Pages>
  <Words>317</Words>
  <Characters>1811</Characters>
  <Application>Microsoft Office Word</Application>
  <DocSecurity>0</DocSecurity>
  <Lines>15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1</vt:lpstr>
    </vt:vector>
  </TitlesOfParts>
  <Company>IDPO</Company>
  <LinksUpToDate>false</LinksUpToDate>
  <CharactersWithSpaces>2124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</dc:title>
  <dc:creator>pell</dc:creator>
  <cp:lastModifiedBy>Александр</cp:lastModifiedBy>
  <cp:revision>6</cp:revision>
  <cp:lastPrinted>2007-01-18T07:55:00Z</cp:lastPrinted>
  <dcterms:created xsi:type="dcterms:W3CDTF">2024-01-12T07:52:00Z</dcterms:created>
  <dcterms:modified xsi:type="dcterms:W3CDTF">2024-01-12T08:05:00Z</dcterms:modified>
</cp:coreProperties>
</file>