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charts/chart4.xml" ContentType="application/vnd.openxmlformats-officedocument.drawingml.chart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792" w:rsidRDefault="001F5792">
      <w:pPr>
        <w:spacing w:line="360" w:lineRule="auto"/>
        <w:jc w:val="center"/>
        <w:rPr>
          <w:sz w:val="18"/>
        </w:rPr>
      </w:pPr>
      <w:r>
        <w:rPr>
          <w:sz w:val="18"/>
        </w:rPr>
        <w:t>Министерство образования и науки Российской Федерации</w:t>
      </w:r>
    </w:p>
    <w:p w:rsidR="001F5792" w:rsidRDefault="001F5792">
      <w:pPr>
        <w:shd w:val="clear" w:color="auto" w:fill="FFFFFF"/>
        <w:jc w:val="center"/>
        <w:rPr>
          <w:color w:val="000000"/>
          <w:spacing w:val="2"/>
          <w:sz w:val="18"/>
          <w:szCs w:val="28"/>
        </w:rPr>
      </w:pPr>
      <w:r>
        <w:rPr>
          <w:color w:val="000000"/>
          <w:spacing w:val="2"/>
          <w:sz w:val="18"/>
          <w:szCs w:val="28"/>
        </w:rPr>
        <w:t>НОВОСИБИРСКИЙ ГОСУДАРСТВЕННЫЙ ТЕХНИЧЕСКИЙ УНИВЕРСИТЕТ</w:t>
      </w:r>
    </w:p>
    <w:p w:rsidR="001F5792" w:rsidRDefault="001F5792">
      <w:pPr>
        <w:jc w:val="center"/>
        <w:rPr>
          <w:sz w:val="18"/>
        </w:rPr>
      </w:pPr>
      <w:r>
        <w:rPr>
          <w:sz w:val="18"/>
        </w:rPr>
        <w:t>______________________________________________________________________</w:t>
      </w:r>
    </w:p>
    <w:p w:rsidR="001F5792" w:rsidRDefault="001F5792">
      <w:pPr>
        <w:spacing w:line="360" w:lineRule="auto"/>
        <w:rPr>
          <w:sz w:val="16"/>
        </w:rPr>
      </w:pPr>
    </w:p>
    <w:p w:rsidR="001F5792" w:rsidRDefault="00E1733D">
      <w:pPr>
        <w:spacing w:line="216" w:lineRule="auto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№ </w:t>
      </w:r>
    </w:p>
    <w:p w:rsidR="001F5792" w:rsidRDefault="001F5792">
      <w:pPr>
        <w:spacing w:line="216" w:lineRule="auto"/>
        <w:rPr>
          <w:sz w:val="22"/>
        </w:rPr>
      </w:pPr>
    </w:p>
    <w:p w:rsidR="00E1733D" w:rsidRDefault="00E1733D">
      <w:pPr>
        <w:spacing w:line="216" w:lineRule="auto"/>
        <w:rPr>
          <w:sz w:val="22"/>
        </w:rPr>
      </w:pPr>
    </w:p>
    <w:p w:rsidR="001F5792" w:rsidRDefault="001F5792">
      <w:pPr>
        <w:spacing w:line="360" w:lineRule="auto"/>
        <w:jc w:val="center"/>
        <w:rPr>
          <w:bCs/>
          <w:sz w:val="28"/>
          <w:szCs w:val="48"/>
        </w:rPr>
      </w:pPr>
    </w:p>
    <w:p w:rsidR="001F5792" w:rsidRDefault="00E1733D" w:rsidP="00F3773D">
      <w:pPr>
        <w:jc w:val="center"/>
        <w:rPr>
          <w:bCs/>
          <w:sz w:val="64"/>
          <w:szCs w:val="48"/>
        </w:rPr>
      </w:pPr>
      <w:r>
        <w:rPr>
          <w:bCs/>
          <w:sz w:val="64"/>
          <w:szCs w:val="48"/>
        </w:rPr>
        <w:t xml:space="preserve">ПРАКТИКУМ ПО </w:t>
      </w:r>
      <w:r w:rsidR="00361D7F">
        <w:rPr>
          <w:bCs/>
          <w:sz w:val="64"/>
          <w:szCs w:val="48"/>
        </w:rPr>
        <w:t>ДИСЦИПЛИНЕ</w:t>
      </w:r>
      <w:r w:rsidR="00361D7F">
        <w:rPr>
          <w:bCs/>
          <w:sz w:val="64"/>
          <w:szCs w:val="48"/>
        </w:rPr>
        <w:br/>
        <w:t>«</w:t>
      </w:r>
      <w:r w:rsidR="001F5792">
        <w:rPr>
          <w:bCs/>
          <w:sz w:val="64"/>
          <w:szCs w:val="48"/>
        </w:rPr>
        <w:t>С</w:t>
      </w:r>
      <w:r w:rsidR="00361D7F">
        <w:rPr>
          <w:bCs/>
          <w:sz w:val="64"/>
          <w:szCs w:val="48"/>
        </w:rPr>
        <w:t>татистика»</w:t>
      </w:r>
    </w:p>
    <w:p w:rsidR="00F3773D" w:rsidRPr="00B54850" w:rsidRDefault="002F2655">
      <w:pPr>
        <w:jc w:val="center"/>
        <w:rPr>
          <w:sz w:val="36"/>
          <w:szCs w:val="36"/>
        </w:rPr>
      </w:pPr>
      <w:r w:rsidRPr="002F2655">
        <w:rPr>
          <w:sz w:val="36"/>
          <w:szCs w:val="36"/>
        </w:rPr>
        <w:t xml:space="preserve">Часть </w:t>
      </w:r>
      <w:r w:rsidRPr="002F2655">
        <w:rPr>
          <w:sz w:val="36"/>
          <w:szCs w:val="36"/>
          <w:lang w:val="en-US"/>
        </w:rPr>
        <w:t>I</w:t>
      </w:r>
      <w:r w:rsidRPr="002F2655">
        <w:rPr>
          <w:sz w:val="36"/>
          <w:szCs w:val="36"/>
        </w:rPr>
        <w:t xml:space="preserve">. </w:t>
      </w:r>
      <w:r>
        <w:rPr>
          <w:sz w:val="36"/>
          <w:szCs w:val="36"/>
        </w:rPr>
        <w:t>Общая теория статистики</w:t>
      </w:r>
    </w:p>
    <w:p w:rsidR="00F3773D" w:rsidRDefault="00F3773D">
      <w:pPr>
        <w:jc w:val="center"/>
        <w:rPr>
          <w:sz w:val="22"/>
        </w:rPr>
      </w:pPr>
    </w:p>
    <w:p w:rsidR="001F5792" w:rsidRDefault="001F5792">
      <w:pPr>
        <w:jc w:val="center"/>
        <w:rPr>
          <w:sz w:val="22"/>
        </w:rPr>
      </w:pPr>
      <w:r>
        <w:rPr>
          <w:sz w:val="22"/>
        </w:rPr>
        <w:t>для студентов всех форм обучения</w:t>
      </w:r>
    </w:p>
    <w:p w:rsidR="0062243F" w:rsidRDefault="001F5792">
      <w:pPr>
        <w:jc w:val="center"/>
        <w:rPr>
          <w:sz w:val="22"/>
        </w:rPr>
      </w:pPr>
      <w:r>
        <w:rPr>
          <w:sz w:val="22"/>
        </w:rPr>
        <w:t>по направлени</w:t>
      </w:r>
      <w:r w:rsidR="0062243F">
        <w:rPr>
          <w:sz w:val="22"/>
        </w:rPr>
        <w:t>ю</w:t>
      </w:r>
      <w:r w:rsidR="00E1733D">
        <w:rPr>
          <w:sz w:val="22"/>
        </w:rPr>
        <w:t xml:space="preserve"> подготовки 080</w:t>
      </w:r>
      <w:r w:rsidR="0062243F">
        <w:rPr>
          <w:sz w:val="22"/>
        </w:rPr>
        <w:t>2</w:t>
      </w:r>
      <w:r w:rsidR="00E1733D">
        <w:rPr>
          <w:sz w:val="22"/>
        </w:rPr>
        <w:t>0</w:t>
      </w:r>
      <w:r w:rsidR="0062243F">
        <w:rPr>
          <w:sz w:val="22"/>
        </w:rPr>
        <w:t>0</w:t>
      </w:r>
      <w:r w:rsidR="00E1733D">
        <w:rPr>
          <w:sz w:val="22"/>
        </w:rPr>
        <w:t xml:space="preserve"> «</w:t>
      </w:r>
      <w:r w:rsidR="0062243F">
        <w:rPr>
          <w:sz w:val="22"/>
        </w:rPr>
        <w:t>Менеджмент</w:t>
      </w:r>
      <w:r w:rsidR="00E1733D">
        <w:rPr>
          <w:sz w:val="22"/>
        </w:rPr>
        <w:t>»</w:t>
      </w:r>
      <w:r w:rsidR="0062243F">
        <w:rPr>
          <w:sz w:val="22"/>
        </w:rPr>
        <w:t xml:space="preserve"> и</w:t>
      </w:r>
    </w:p>
    <w:p w:rsidR="001F5792" w:rsidRDefault="0062243F">
      <w:pPr>
        <w:jc w:val="center"/>
        <w:rPr>
          <w:sz w:val="22"/>
        </w:rPr>
      </w:pPr>
      <w:r>
        <w:rPr>
          <w:sz w:val="22"/>
        </w:rPr>
        <w:t>по специальности 080502</w:t>
      </w:r>
      <w:r w:rsidR="001F5792">
        <w:rPr>
          <w:sz w:val="22"/>
        </w:rPr>
        <w:t xml:space="preserve"> «</w:t>
      </w:r>
      <w:r>
        <w:rPr>
          <w:sz w:val="22"/>
        </w:rPr>
        <w:t>Экономика и управление на предприятии (по отраслям)</w:t>
      </w:r>
      <w:r w:rsidR="00E1733D">
        <w:rPr>
          <w:sz w:val="22"/>
        </w:rPr>
        <w:t>»</w:t>
      </w:r>
    </w:p>
    <w:p w:rsidR="001F5792" w:rsidRDefault="001F5792">
      <w:pPr>
        <w:spacing w:line="199" w:lineRule="auto"/>
        <w:jc w:val="center"/>
        <w:rPr>
          <w:sz w:val="22"/>
        </w:rPr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E1733D" w:rsidRDefault="00E1733D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</w:pPr>
    </w:p>
    <w:p w:rsidR="001F5792" w:rsidRDefault="001F5792">
      <w:pPr>
        <w:spacing w:line="199" w:lineRule="auto"/>
        <w:jc w:val="center"/>
        <w:rPr>
          <w:sz w:val="22"/>
        </w:rPr>
      </w:pPr>
    </w:p>
    <w:p w:rsidR="001F5792" w:rsidRDefault="001F5792">
      <w:pPr>
        <w:spacing w:line="209" w:lineRule="auto"/>
        <w:jc w:val="center"/>
        <w:rPr>
          <w:sz w:val="18"/>
        </w:rPr>
      </w:pPr>
      <w:r>
        <w:rPr>
          <w:sz w:val="18"/>
        </w:rPr>
        <w:t>НОВОСИБИРСК</w:t>
      </w:r>
    </w:p>
    <w:p w:rsidR="001F5792" w:rsidRDefault="001F5792">
      <w:pPr>
        <w:spacing w:line="209" w:lineRule="auto"/>
        <w:jc w:val="center"/>
        <w:rPr>
          <w:sz w:val="18"/>
        </w:rPr>
      </w:pPr>
      <w:r>
        <w:rPr>
          <w:sz w:val="18"/>
        </w:rPr>
        <w:t>20</w:t>
      </w:r>
      <w:r w:rsidR="00E1733D">
        <w:rPr>
          <w:sz w:val="18"/>
        </w:rPr>
        <w:t>11</w:t>
      </w:r>
    </w:p>
    <w:p w:rsidR="001F5792" w:rsidRDefault="001F5792">
      <w:pPr>
        <w:spacing w:line="221" w:lineRule="auto"/>
        <w:rPr>
          <w:sz w:val="22"/>
        </w:rPr>
      </w:pPr>
      <w:r>
        <w:rPr>
          <w:sz w:val="22"/>
        </w:rPr>
        <w:lastRenderedPageBreak/>
        <w:t xml:space="preserve">ББК </w:t>
      </w:r>
    </w:p>
    <w:p w:rsidR="001F5792" w:rsidRDefault="00E1733D">
      <w:pPr>
        <w:tabs>
          <w:tab w:val="left" w:pos="1800"/>
        </w:tabs>
        <w:spacing w:line="221" w:lineRule="auto"/>
        <w:rPr>
          <w:sz w:val="22"/>
          <w:szCs w:val="28"/>
        </w:rPr>
      </w:pPr>
      <w:r>
        <w:rPr>
          <w:sz w:val="22"/>
          <w:szCs w:val="28"/>
        </w:rPr>
        <w:t xml:space="preserve">        </w:t>
      </w: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tabs>
          <w:tab w:val="left" w:pos="1800"/>
        </w:tabs>
        <w:jc w:val="center"/>
        <w:rPr>
          <w:sz w:val="22"/>
          <w:szCs w:val="28"/>
        </w:rPr>
      </w:pPr>
      <w:r>
        <w:rPr>
          <w:sz w:val="22"/>
          <w:szCs w:val="28"/>
        </w:rPr>
        <w:t>Составител</w:t>
      </w:r>
      <w:r w:rsidR="00E1733D">
        <w:rPr>
          <w:sz w:val="22"/>
          <w:szCs w:val="28"/>
        </w:rPr>
        <w:t>ь</w:t>
      </w:r>
      <w:r>
        <w:rPr>
          <w:sz w:val="22"/>
          <w:szCs w:val="28"/>
        </w:rPr>
        <w:t xml:space="preserve">:  канд. </w:t>
      </w:r>
      <w:proofErr w:type="spellStart"/>
      <w:r w:rsidR="00E1733D">
        <w:rPr>
          <w:sz w:val="22"/>
          <w:szCs w:val="28"/>
        </w:rPr>
        <w:t>техн</w:t>
      </w:r>
      <w:proofErr w:type="spellEnd"/>
      <w:r>
        <w:rPr>
          <w:sz w:val="22"/>
          <w:szCs w:val="28"/>
        </w:rPr>
        <w:t xml:space="preserve">. наук, доцент </w:t>
      </w:r>
      <w:r w:rsidR="00E1733D">
        <w:rPr>
          <w:i/>
          <w:sz w:val="22"/>
          <w:szCs w:val="28"/>
        </w:rPr>
        <w:t>В</w:t>
      </w:r>
      <w:r>
        <w:rPr>
          <w:i/>
          <w:sz w:val="22"/>
          <w:szCs w:val="28"/>
        </w:rPr>
        <w:t>.</w:t>
      </w:r>
      <w:r w:rsidR="00E1733D">
        <w:rPr>
          <w:i/>
          <w:sz w:val="22"/>
          <w:szCs w:val="28"/>
        </w:rPr>
        <w:t>А</w:t>
      </w:r>
      <w:r>
        <w:rPr>
          <w:i/>
          <w:sz w:val="22"/>
          <w:szCs w:val="28"/>
        </w:rPr>
        <w:t xml:space="preserve">. </w:t>
      </w:r>
      <w:proofErr w:type="spellStart"/>
      <w:r>
        <w:rPr>
          <w:i/>
          <w:sz w:val="22"/>
          <w:szCs w:val="28"/>
        </w:rPr>
        <w:t>Я</w:t>
      </w:r>
      <w:r w:rsidR="00E1733D">
        <w:rPr>
          <w:i/>
          <w:sz w:val="22"/>
          <w:szCs w:val="28"/>
        </w:rPr>
        <w:t>цко</w:t>
      </w:r>
      <w:proofErr w:type="spellEnd"/>
    </w:p>
    <w:p w:rsidR="001F5792" w:rsidRDefault="001F5792">
      <w:pPr>
        <w:tabs>
          <w:tab w:val="left" w:pos="1800"/>
        </w:tabs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1F5792" w:rsidP="00E56B70">
      <w:pPr>
        <w:tabs>
          <w:tab w:val="left" w:pos="4680"/>
        </w:tabs>
        <w:jc w:val="center"/>
        <w:rPr>
          <w:i/>
          <w:sz w:val="22"/>
          <w:szCs w:val="28"/>
        </w:rPr>
      </w:pPr>
      <w:r>
        <w:rPr>
          <w:sz w:val="22"/>
          <w:szCs w:val="28"/>
        </w:rPr>
        <w:t xml:space="preserve">Рецензент  канд. </w:t>
      </w:r>
      <w:proofErr w:type="spellStart"/>
      <w:r w:rsidR="0062243F">
        <w:rPr>
          <w:sz w:val="22"/>
          <w:szCs w:val="28"/>
        </w:rPr>
        <w:t>э</w:t>
      </w:r>
      <w:r>
        <w:rPr>
          <w:sz w:val="22"/>
          <w:szCs w:val="28"/>
        </w:rPr>
        <w:t>кон</w:t>
      </w:r>
      <w:proofErr w:type="spellEnd"/>
      <w:r>
        <w:rPr>
          <w:sz w:val="22"/>
          <w:szCs w:val="28"/>
        </w:rPr>
        <w:t xml:space="preserve">. наук, доц. </w:t>
      </w:r>
      <w:r w:rsidR="00E56B70">
        <w:rPr>
          <w:i/>
          <w:sz w:val="22"/>
          <w:szCs w:val="28"/>
        </w:rPr>
        <w:t>И</w:t>
      </w:r>
      <w:r>
        <w:rPr>
          <w:i/>
          <w:sz w:val="22"/>
          <w:szCs w:val="28"/>
        </w:rPr>
        <w:t>.</w:t>
      </w:r>
      <w:r w:rsidR="00E56B70">
        <w:rPr>
          <w:i/>
          <w:sz w:val="22"/>
          <w:szCs w:val="28"/>
        </w:rPr>
        <w:t>А</w:t>
      </w:r>
      <w:r>
        <w:rPr>
          <w:i/>
          <w:sz w:val="22"/>
          <w:szCs w:val="28"/>
        </w:rPr>
        <w:t xml:space="preserve">. </w:t>
      </w:r>
      <w:r w:rsidR="00E56B70">
        <w:rPr>
          <w:i/>
          <w:sz w:val="22"/>
          <w:szCs w:val="28"/>
        </w:rPr>
        <w:t>Сидоровнина</w:t>
      </w:r>
    </w:p>
    <w:p w:rsidR="00E56B70" w:rsidRDefault="00E56B70" w:rsidP="00E56B70">
      <w:pPr>
        <w:tabs>
          <w:tab w:val="left" w:pos="4680"/>
        </w:tabs>
        <w:jc w:val="center"/>
        <w:rPr>
          <w:sz w:val="22"/>
          <w:szCs w:val="28"/>
        </w:rPr>
      </w:pPr>
    </w:p>
    <w:p w:rsidR="001F5792" w:rsidRDefault="001F5792">
      <w:pPr>
        <w:rPr>
          <w:sz w:val="22"/>
          <w:szCs w:val="28"/>
        </w:rPr>
      </w:pPr>
    </w:p>
    <w:p w:rsidR="001F5792" w:rsidRDefault="00E1733D">
      <w:pPr>
        <w:jc w:val="center"/>
        <w:rPr>
          <w:sz w:val="22"/>
        </w:rPr>
      </w:pPr>
      <w:r>
        <w:rPr>
          <w:sz w:val="22"/>
        </w:rPr>
        <w:t xml:space="preserve">Практикум </w:t>
      </w:r>
      <w:r w:rsidR="001F5792">
        <w:rPr>
          <w:sz w:val="22"/>
        </w:rPr>
        <w:t>рассмотрен и утвержден</w:t>
      </w:r>
    </w:p>
    <w:p w:rsidR="001F5792" w:rsidRDefault="001F5792">
      <w:pPr>
        <w:jc w:val="center"/>
        <w:rPr>
          <w:sz w:val="22"/>
        </w:rPr>
      </w:pPr>
      <w:r>
        <w:rPr>
          <w:sz w:val="22"/>
        </w:rPr>
        <w:t xml:space="preserve">на заседании кафедры </w:t>
      </w:r>
      <w:r w:rsidR="00E1733D">
        <w:rPr>
          <w:sz w:val="22"/>
        </w:rPr>
        <w:t>экономики предприяти</w:t>
      </w:r>
      <w:r w:rsidR="00D722F6">
        <w:rPr>
          <w:sz w:val="22"/>
        </w:rPr>
        <w:t>й</w:t>
      </w:r>
    </w:p>
    <w:p w:rsidR="001F5792" w:rsidRDefault="001F5792">
      <w:pPr>
        <w:spacing w:line="360" w:lineRule="auto"/>
        <w:jc w:val="both"/>
        <w:rPr>
          <w:sz w:val="22"/>
        </w:rPr>
      </w:pPr>
    </w:p>
    <w:p w:rsidR="00E1733D" w:rsidRDefault="00E1733D">
      <w:pPr>
        <w:rPr>
          <w:sz w:val="22"/>
          <w:szCs w:val="28"/>
        </w:rPr>
      </w:pPr>
    </w:p>
    <w:p w:rsidR="001F5792" w:rsidRDefault="001F5792">
      <w:pPr>
        <w:tabs>
          <w:tab w:val="left" w:pos="3969"/>
        </w:tabs>
        <w:rPr>
          <w:sz w:val="18"/>
          <w:szCs w:val="28"/>
        </w:rPr>
      </w:pPr>
      <w:r>
        <w:rPr>
          <w:b/>
          <w:bCs/>
          <w:sz w:val="20"/>
          <w:szCs w:val="28"/>
        </w:rPr>
        <w:tab/>
        <w:t>©</w:t>
      </w:r>
      <w:r>
        <w:rPr>
          <w:sz w:val="18"/>
          <w:szCs w:val="28"/>
        </w:rPr>
        <w:t xml:space="preserve"> Новосибирский государственный</w:t>
      </w:r>
    </w:p>
    <w:p w:rsidR="001F5792" w:rsidRDefault="001F5792">
      <w:pPr>
        <w:tabs>
          <w:tab w:val="left" w:pos="3960"/>
        </w:tabs>
        <w:jc w:val="center"/>
        <w:rPr>
          <w:sz w:val="18"/>
          <w:szCs w:val="28"/>
        </w:rPr>
      </w:pPr>
      <w:r>
        <w:rPr>
          <w:sz w:val="18"/>
          <w:szCs w:val="28"/>
        </w:rPr>
        <w:tab/>
        <w:t xml:space="preserve"> технический университет, 20</w:t>
      </w:r>
      <w:r w:rsidR="00E1733D">
        <w:rPr>
          <w:sz w:val="18"/>
          <w:szCs w:val="28"/>
        </w:rPr>
        <w:t>11</w:t>
      </w:r>
    </w:p>
    <w:p w:rsidR="001F5792" w:rsidRDefault="001F5792">
      <w:pPr>
        <w:spacing w:line="360" w:lineRule="auto"/>
        <w:jc w:val="center"/>
        <w:rPr>
          <w:sz w:val="16"/>
        </w:rPr>
      </w:pPr>
    </w:p>
    <w:p w:rsidR="001F5792" w:rsidRDefault="001F5792">
      <w:pPr>
        <w:spacing w:line="360" w:lineRule="auto"/>
        <w:jc w:val="center"/>
        <w:rPr>
          <w:sz w:val="16"/>
        </w:rPr>
      </w:pPr>
    </w:p>
    <w:p w:rsidR="001F5792" w:rsidRDefault="001F5792">
      <w:pPr>
        <w:spacing w:line="360" w:lineRule="auto"/>
        <w:jc w:val="center"/>
        <w:rPr>
          <w:b/>
          <w:bCs/>
          <w:caps/>
          <w:sz w:val="16"/>
        </w:rPr>
      </w:pPr>
    </w:p>
    <w:p w:rsidR="001F5792" w:rsidRDefault="00E1733D">
      <w:pPr>
        <w:spacing w:line="360" w:lineRule="auto"/>
        <w:jc w:val="center"/>
        <w:rPr>
          <w:b/>
          <w:bCs/>
          <w:caps/>
          <w:sz w:val="16"/>
        </w:rPr>
      </w:pPr>
      <w:r>
        <w:rPr>
          <w:b/>
          <w:bCs/>
          <w:caps/>
          <w:sz w:val="16"/>
        </w:rPr>
        <w:t>ПРАКТИКУМ ПО СтатистикЕ</w:t>
      </w:r>
    </w:p>
    <w:p w:rsidR="00E1733D" w:rsidRDefault="00E1733D">
      <w:pPr>
        <w:spacing w:line="360" w:lineRule="auto"/>
        <w:jc w:val="center"/>
        <w:rPr>
          <w:sz w:val="16"/>
        </w:rPr>
      </w:pPr>
    </w:p>
    <w:p w:rsidR="00E1733D" w:rsidRDefault="00E1733D">
      <w:pPr>
        <w:spacing w:line="360" w:lineRule="auto"/>
        <w:jc w:val="center"/>
        <w:rPr>
          <w:sz w:val="16"/>
        </w:rPr>
      </w:pPr>
    </w:p>
    <w:p w:rsidR="001F5792" w:rsidRDefault="001F5792">
      <w:pPr>
        <w:jc w:val="center"/>
        <w:rPr>
          <w:sz w:val="12"/>
        </w:rPr>
      </w:pPr>
      <w:r>
        <w:rPr>
          <w:sz w:val="16"/>
        </w:rPr>
        <w:t xml:space="preserve">Редактор  </w:t>
      </w:r>
      <w:r>
        <w:rPr>
          <w:i/>
          <w:iCs/>
          <w:sz w:val="16"/>
        </w:rPr>
        <w:t>Л.</w:t>
      </w:r>
      <w:r>
        <w:rPr>
          <w:i/>
          <w:iCs/>
          <w:caps/>
          <w:sz w:val="16"/>
        </w:rPr>
        <w:t>н</w:t>
      </w:r>
      <w:r>
        <w:rPr>
          <w:i/>
          <w:iCs/>
          <w:sz w:val="16"/>
        </w:rPr>
        <w:t xml:space="preserve">. </w:t>
      </w:r>
      <w:proofErr w:type="spellStart"/>
      <w:r>
        <w:rPr>
          <w:i/>
          <w:iCs/>
          <w:sz w:val="16"/>
        </w:rPr>
        <w:t>Ветчакова</w:t>
      </w:r>
      <w:proofErr w:type="spellEnd"/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Выпускающий редактор  </w:t>
      </w:r>
      <w:r>
        <w:rPr>
          <w:i/>
          <w:iCs/>
          <w:sz w:val="16"/>
        </w:rPr>
        <w:t xml:space="preserve">И.П. </w:t>
      </w:r>
      <w:proofErr w:type="spellStart"/>
      <w:r>
        <w:rPr>
          <w:i/>
          <w:iCs/>
          <w:sz w:val="16"/>
        </w:rPr>
        <w:t>Брованова</w:t>
      </w:r>
      <w:proofErr w:type="spellEnd"/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Корректор  </w:t>
      </w:r>
      <w:r>
        <w:rPr>
          <w:i/>
          <w:iCs/>
          <w:sz w:val="16"/>
        </w:rPr>
        <w:t>И.Е. Семенова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 xml:space="preserve">Компьютерная верстка  </w:t>
      </w:r>
      <w:r>
        <w:rPr>
          <w:i/>
          <w:iCs/>
          <w:sz w:val="16"/>
        </w:rPr>
        <w:t>Г.И. Якименко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_____________________________________________________________________</w:t>
      </w:r>
    </w:p>
    <w:p w:rsidR="001F5792" w:rsidRDefault="001F5792">
      <w:pPr>
        <w:pStyle w:val="20"/>
        <w:spacing w:before="80" w:after="0" w:line="240" w:lineRule="auto"/>
        <w:jc w:val="center"/>
        <w:rPr>
          <w:sz w:val="16"/>
        </w:rPr>
      </w:pPr>
      <w:r>
        <w:rPr>
          <w:sz w:val="16"/>
        </w:rPr>
        <w:t>Подписано в печать   26.11.</w:t>
      </w:r>
      <w:r w:rsidR="00E1733D">
        <w:rPr>
          <w:sz w:val="16"/>
        </w:rPr>
        <w:t>11</w:t>
      </w:r>
      <w:r>
        <w:rPr>
          <w:sz w:val="16"/>
        </w:rPr>
        <w:t xml:space="preserve">.  Формат 60 </w:t>
      </w:r>
      <w:proofErr w:type="spellStart"/>
      <w:r>
        <w:rPr>
          <w:sz w:val="16"/>
        </w:rPr>
        <w:t>х</w:t>
      </w:r>
      <w:proofErr w:type="spellEnd"/>
      <w:r>
        <w:rPr>
          <w:sz w:val="16"/>
        </w:rPr>
        <w:t xml:space="preserve"> 84  </w:t>
      </w:r>
      <w:r w:rsidR="00E1733D">
        <w:rPr>
          <w:sz w:val="16"/>
        </w:rPr>
        <w:t xml:space="preserve">1/16. Бумага офсетная </w:t>
      </w:r>
      <w:r w:rsidR="00E1733D">
        <w:rPr>
          <w:sz w:val="16"/>
        </w:rPr>
        <w:br/>
        <w:t>Тираж   1</w:t>
      </w:r>
      <w:r>
        <w:rPr>
          <w:sz w:val="16"/>
        </w:rPr>
        <w:t xml:space="preserve">00 экз.   </w:t>
      </w:r>
      <w:proofErr w:type="spellStart"/>
      <w:r>
        <w:rPr>
          <w:sz w:val="16"/>
        </w:rPr>
        <w:t>Уч.-изд</w:t>
      </w:r>
      <w:proofErr w:type="spellEnd"/>
      <w:r>
        <w:rPr>
          <w:sz w:val="16"/>
        </w:rPr>
        <w:t xml:space="preserve">. л.  2,09.    </w:t>
      </w:r>
      <w:proofErr w:type="spellStart"/>
      <w:r>
        <w:rPr>
          <w:sz w:val="16"/>
        </w:rPr>
        <w:t>Печ</w:t>
      </w:r>
      <w:proofErr w:type="spellEnd"/>
      <w:r>
        <w:rPr>
          <w:sz w:val="16"/>
        </w:rPr>
        <w:t xml:space="preserve">. л.   2,25.    Изд.  №  </w:t>
      </w:r>
    </w:p>
    <w:p w:rsidR="001F5792" w:rsidRDefault="001F5792">
      <w:pPr>
        <w:pStyle w:val="20"/>
        <w:spacing w:after="0" w:line="240" w:lineRule="auto"/>
        <w:jc w:val="center"/>
        <w:rPr>
          <w:sz w:val="16"/>
        </w:rPr>
      </w:pPr>
      <w:r>
        <w:rPr>
          <w:sz w:val="16"/>
        </w:rPr>
        <w:t>Заказ  №                          Цена договорная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_____________________________________________________________________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Отпечатано в типографии</w:t>
      </w:r>
    </w:p>
    <w:p w:rsidR="001F5792" w:rsidRDefault="001F5792">
      <w:pPr>
        <w:jc w:val="center"/>
        <w:rPr>
          <w:sz w:val="16"/>
        </w:rPr>
      </w:pPr>
      <w:r>
        <w:rPr>
          <w:sz w:val="16"/>
        </w:rPr>
        <w:t>Новосибирского государственного технического университета</w:t>
      </w:r>
    </w:p>
    <w:p w:rsidR="001F5792" w:rsidRDefault="006E165D">
      <w:pPr>
        <w:jc w:val="center"/>
        <w:rPr>
          <w:sz w:val="16"/>
        </w:rPr>
      </w:pPr>
      <w:r w:rsidRPr="006E165D">
        <w:rPr>
          <w:noProof/>
          <w:sz w:val="20"/>
        </w:rPr>
        <w:pict>
          <v:rect id="_x0000_s1028" style="position:absolute;left:0;text-align:left;margin-left:120.45pt;margin-top:13.25pt;width:96.4pt;height:35.05pt;z-index:251650048" stroked="f"/>
        </w:pict>
      </w:r>
      <w:r w:rsidR="001F5792">
        <w:rPr>
          <w:sz w:val="16"/>
        </w:rPr>
        <w:t>630092, г. Новосибирск, пр. К. Маркса, 20</w:t>
      </w:r>
    </w:p>
    <w:p w:rsidR="001F5792" w:rsidRDefault="001F5792">
      <w:pPr>
        <w:spacing w:line="216" w:lineRule="auto"/>
        <w:jc w:val="center"/>
        <w:rPr>
          <w:sz w:val="16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216" w:lineRule="auto"/>
        <w:jc w:val="center"/>
        <w:rPr>
          <w:sz w:val="16"/>
          <w:szCs w:val="28"/>
        </w:rPr>
      </w:pPr>
    </w:p>
    <w:p w:rsidR="001F5792" w:rsidRDefault="001F5792">
      <w:pPr>
        <w:spacing w:line="360" w:lineRule="auto"/>
        <w:jc w:val="center"/>
        <w:rPr>
          <w:b/>
          <w:sz w:val="22"/>
          <w:szCs w:val="28"/>
        </w:rPr>
      </w:pPr>
      <w:r>
        <w:rPr>
          <w:b/>
          <w:sz w:val="22"/>
          <w:szCs w:val="28"/>
        </w:rPr>
        <w:t>ОГЛАВЛЕНИЕ</w:t>
      </w:r>
    </w:p>
    <w:p w:rsidR="001F5792" w:rsidRPr="00F3773D" w:rsidRDefault="001F5792">
      <w:pPr>
        <w:spacing w:line="360" w:lineRule="auto"/>
        <w:jc w:val="center"/>
        <w:rPr>
          <w:sz w:val="22"/>
          <w:szCs w:val="28"/>
        </w:rPr>
      </w:pPr>
    </w:p>
    <w:p w:rsidR="00350D7A" w:rsidRDefault="006E165D">
      <w:pPr>
        <w:pStyle w:val="11"/>
        <w:rPr>
          <w:rFonts w:ascii="Calibri" w:hAnsi="Calibri"/>
          <w:szCs w:val="22"/>
        </w:rPr>
      </w:pPr>
      <w:r w:rsidRPr="00F3773D">
        <w:fldChar w:fldCharType="begin"/>
      </w:r>
      <w:r w:rsidR="00F3773D" w:rsidRPr="00F3773D">
        <w:instrText xml:space="preserve"> TOC \o "1-3" \u </w:instrText>
      </w:r>
      <w:r w:rsidRPr="00F3773D">
        <w:fldChar w:fldCharType="separate"/>
      </w:r>
      <w:r w:rsidR="00350D7A">
        <w:t>ПРЕДИСЛОВИЕ</w:t>
      </w:r>
      <w:r w:rsidR="00350D7A">
        <w:tab/>
      </w:r>
      <w:r>
        <w:fldChar w:fldCharType="begin"/>
      </w:r>
      <w:r w:rsidR="00350D7A">
        <w:instrText xml:space="preserve"> PAGEREF _Toc370370739 \h </w:instrText>
      </w:r>
      <w:r>
        <w:fldChar w:fldCharType="separate"/>
      </w:r>
      <w:r w:rsidR="00350D7A">
        <w:t>5</w:t>
      </w:r>
      <w: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 xml:space="preserve">Раздел </w:t>
      </w:r>
      <w:r w:rsidRPr="00FE482C">
        <w:rPr>
          <w:lang w:val="en-US"/>
        </w:rPr>
        <w:t>I</w:t>
      </w:r>
      <w:r>
        <w:t>. Общая теория статистики</w:t>
      </w:r>
      <w:r>
        <w:tab/>
      </w:r>
      <w:r w:rsidR="006E165D">
        <w:fldChar w:fldCharType="begin"/>
      </w:r>
      <w:r>
        <w:instrText xml:space="preserve"> PAGEREF _Toc370370740 \h </w:instrText>
      </w:r>
      <w:r w:rsidR="006E165D">
        <w:fldChar w:fldCharType="separate"/>
      </w:r>
      <w:r>
        <w:t>6</w:t>
      </w:r>
      <w:r w:rsidR="006E165D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1. СВОДКА И ГРУППИРОВКА МАТЕРИАЛОВ СТАТИСТИЧЕСКОГО НАБЛЮДЕНИЯ</w:t>
      </w:r>
      <w:r>
        <w:tab/>
      </w:r>
      <w:r w:rsidR="006E165D">
        <w:fldChar w:fldCharType="begin"/>
      </w:r>
      <w:r>
        <w:instrText xml:space="preserve"> PAGEREF _Toc370370741 \h </w:instrText>
      </w:r>
      <w:r w:rsidR="006E165D">
        <w:fldChar w:fldCharType="separate"/>
      </w:r>
      <w:r>
        <w:t>6</w:t>
      </w:r>
      <w:r w:rsidR="006E165D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2. АБСОЛЮТНЫЕ И ОТНОСИТЕЛЬНЫЕ ПОКАЗАТЕЛИ</w:t>
      </w:r>
      <w:r>
        <w:tab/>
      </w:r>
      <w:r w:rsidR="006E165D">
        <w:fldChar w:fldCharType="begin"/>
      </w:r>
      <w:r>
        <w:instrText xml:space="preserve"> PAGEREF _Toc370370742 \h </w:instrText>
      </w:r>
      <w:r w:rsidR="006E165D">
        <w:fldChar w:fldCharType="separate"/>
      </w:r>
      <w:r>
        <w:t>19</w:t>
      </w:r>
      <w:r w:rsidR="006E165D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3. СРЕДНИЕ ВЕЛИЧИНЫ</w:t>
      </w:r>
      <w:r>
        <w:tab/>
      </w:r>
      <w:r w:rsidR="006E165D">
        <w:fldChar w:fldCharType="begin"/>
      </w:r>
      <w:r>
        <w:instrText xml:space="preserve"> PAGEREF _Toc370370743 \h </w:instrText>
      </w:r>
      <w:r w:rsidR="006E165D">
        <w:fldChar w:fldCharType="separate"/>
      </w:r>
      <w:r>
        <w:t>25</w:t>
      </w:r>
      <w:r w:rsidR="006E165D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3.1. Средние степенные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_Toc370370744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26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3.2. Средние структурные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_Toc370370745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30</w:t>
      </w:r>
      <w:r w:rsidR="006E165D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4. ПОКАЗАТЕЛИ ВАРИАЦИИ</w:t>
      </w:r>
      <w:r>
        <w:tab/>
      </w:r>
      <w:r w:rsidR="006E165D">
        <w:fldChar w:fldCharType="begin"/>
      </w:r>
      <w:r>
        <w:instrText xml:space="preserve"> PAGEREF _Toc370370746 \h </w:instrText>
      </w:r>
      <w:r w:rsidR="006E165D">
        <w:fldChar w:fldCharType="separate"/>
      </w:r>
      <w:r>
        <w:t>42</w:t>
      </w:r>
      <w:r w:rsidR="006E165D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4.1. Абсолютные и средние показатели вариации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_Toc370370747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42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4.2. Относительные показатели вариации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_Toc370370748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44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4.3. Правило сложения дисперсий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_Toc370370749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45</w:t>
      </w:r>
      <w:r w:rsidR="006E165D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5. ВЫБОРОЧНОЕ НАБЛЮДЕНИЕ</w:t>
      </w:r>
      <w:r>
        <w:tab/>
      </w:r>
      <w:r w:rsidR="006E165D">
        <w:fldChar w:fldCharType="begin"/>
      </w:r>
      <w:r>
        <w:instrText xml:space="preserve"> PAGEREF _Toc370370750 \h </w:instrText>
      </w:r>
      <w:r w:rsidR="006E165D">
        <w:fldChar w:fldCharType="separate"/>
      </w:r>
      <w:r>
        <w:t>53</w:t>
      </w:r>
      <w:r w:rsidR="006E165D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5.1. Понятие о выборочном исследовании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_Toc370370751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53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5.2. Ошибки выборки и доверительные интервалы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_Toc370370752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54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5.3. Оптимальный объем выборки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_Toc370370753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57</w:t>
      </w:r>
      <w:r w:rsidR="006E165D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6. СТАТИСТИЧЕСКОЕ ИЗУЧЕНИЕ РЯДОВ ДИНАМИКИ</w:t>
      </w:r>
      <w:r>
        <w:tab/>
      </w:r>
      <w:r w:rsidR="006E165D">
        <w:fldChar w:fldCharType="begin"/>
      </w:r>
      <w:r>
        <w:instrText xml:space="preserve"> PAGEREF _Toc370370754 \h </w:instrText>
      </w:r>
      <w:r w:rsidR="006E165D">
        <w:fldChar w:fldCharType="separate"/>
      </w:r>
      <w:r>
        <w:t>64</w:t>
      </w:r>
      <w:r w:rsidR="006E165D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6.1. Понятие о рядах динамики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_Toc370370755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64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6.2. Показатели анализа ряда динамики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_Toc370370756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65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6.3. Средние показатели в рядах динамики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_Toc370370757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67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6.4. Методы изучения тренда в рядах динамики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_Toc370370758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69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6.5. Методы изучения сезонных колебаний в рядах динамики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_Toc370370759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74</w:t>
      </w:r>
      <w:r w:rsidR="006E165D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lastRenderedPageBreak/>
        <w:t>7. ИНДЕКСНЫЙ МЕТОД</w:t>
      </w:r>
      <w:r>
        <w:tab/>
      </w:r>
      <w:r w:rsidR="006E165D">
        <w:fldChar w:fldCharType="begin"/>
      </w:r>
      <w:r>
        <w:instrText xml:space="preserve"> PAGEREF _Toc370370760 \h </w:instrText>
      </w:r>
      <w:r w:rsidR="006E165D">
        <w:fldChar w:fldCharType="separate"/>
      </w:r>
      <w:r>
        <w:t>90</w:t>
      </w:r>
      <w:r w:rsidR="006E165D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7.1. Понятие индекса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_Toc370370761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90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7.2. Агрегатные индексы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_Toc370370762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92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7.3. Общие индексы в форме средних из индивидуальных индексов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_Toc370370763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94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7.4. Индексы переменного, постоянного состава и структурных сдвигов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_Toc370370764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96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7.5. Индексы цен в социально-экономическом анализе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_Toc370370765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98</w:t>
      </w:r>
      <w:r w:rsidR="006E165D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8. СТАТИСТИЧЕСКОЕ ИЗУЧЕНИЕ ВЗАИМОСВЯЗЕЙ МЕЖДУ СОЦИАЛЬНО-ЭКОНОМИЧЕСКИМИ ЯВЛЕНИЯМИ</w:t>
      </w:r>
      <w:r>
        <w:tab/>
      </w:r>
      <w:r w:rsidR="006E165D">
        <w:fldChar w:fldCharType="begin"/>
      </w:r>
      <w:r>
        <w:instrText xml:space="preserve"> PAGEREF _Toc370370766 \h </w:instrText>
      </w:r>
      <w:r w:rsidR="006E165D">
        <w:fldChar w:fldCharType="separate"/>
      </w:r>
      <w:r>
        <w:t>108</w:t>
      </w:r>
      <w:r w:rsidR="006E165D"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8.1. Понятие о статистической и корреляционной связи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_Toc370370767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108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8.2. Методы измерения корреляционной связи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_Toc370370768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109</w:t>
      </w:r>
      <w:r w:rsidR="006E165D">
        <w:rPr>
          <w:noProof/>
        </w:rPr>
        <w:fldChar w:fldCharType="end"/>
      </w:r>
    </w:p>
    <w:p w:rsidR="00350D7A" w:rsidRDefault="00350D7A">
      <w:pPr>
        <w:pStyle w:val="3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8.2.1. Измерение тесноты корреляционной связи двух количественных признаков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_Toc370370769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109</w:t>
      </w:r>
      <w:r w:rsidR="006E165D">
        <w:rPr>
          <w:noProof/>
        </w:rPr>
        <w:fldChar w:fldCharType="end"/>
      </w:r>
    </w:p>
    <w:p w:rsidR="00350D7A" w:rsidRDefault="00350D7A">
      <w:pPr>
        <w:pStyle w:val="3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8.2.2. Измерение тесноты корреляционной связи двух качественных признаков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_Toc370370770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113</w:t>
      </w:r>
      <w:r w:rsidR="006E165D">
        <w:rPr>
          <w:noProof/>
        </w:rPr>
        <w:fldChar w:fldCharType="end"/>
      </w:r>
    </w:p>
    <w:p w:rsidR="00350D7A" w:rsidRDefault="00350D7A">
      <w:pPr>
        <w:pStyle w:val="23"/>
        <w:tabs>
          <w:tab w:val="right" w:leader="dot" w:pos="6738"/>
        </w:tabs>
        <w:rPr>
          <w:rFonts w:ascii="Calibri" w:hAnsi="Calibri"/>
          <w:noProof/>
          <w:sz w:val="22"/>
          <w:szCs w:val="22"/>
        </w:rPr>
      </w:pPr>
      <w:r>
        <w:rPr>
          <w:noProof/>
        </w:rPr>
        <w:t>8.3. Парное уравнение регрессии</w:t>
      </w:r>
      <w:r>
        <w:rPr>
          <w:noProof/>
        </w:rPr>
        <w:tab/>
      </w:r>
      <w:r w:rsidR="006E165D">
        <w:rPr>
          <w:noProof/>
        </w:rPr>
        <w:fldChar w:fldCharType="begin"/>
      </w:r>
      <w:r>
        <w:rPr>
          <w:noProof/>
        </w:rPr>
        <w:instrText xml:space="preserve"> PAGEREF _Toc370370771 \h </w:instrText>
      </w:r>
      <w:r w:rsidR="006E165D">
        <w:rPr>
          <w:noProof/>
        </w:rPr>
      </w:r>
      <w:r w:rsidR="006E165D">
        <w:rPr>
          <w:noProof/>
        </w:rPr>
        <w:fldChar w:fldCharType="separate"/>
      </w:r>
      <w:r>
        <w:rPr>
          <w:noProof/>
        </w:rPr>
        <w:t>115</w:t>
      </w:r>
      <w:r w:rsidR="006E165D">
        <w:rPr>
          <w:noProof/>
        </w:rPr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СПИСОК РЕКОМЕНДУЕМОЙ ЛИТЕРАТУРЫ</w:t>
      </w:r>
      <w:r>
        <w:tab/>
      </w:r>
      <w:r w:rsidR="006E165D">
        <w:fldChar w:fldCharType="begin"/>
      </w:r>
      <w:r>
        <w:instrText xml:space="preserve"> PAGEREF _Toc370370772 \h </w:instrText>
      </w:r>
      <w:r w:rsidR="006E165D">
        <w:fldChar w:fldCharType="separate"/>
      </w:r>
      <w:r>
        <w:t>126</w:t>
      </w:r>
      <w:r w:rsidR="006E165D">
        <w:fldChar w:fldCharType="end"/>
      </w:r>
    </w:p>
    <w:p w:rsidR="00350D7A" w:rsidRDefault="00350D7A">
      <w:pPr>
        <w:pStyle w:val="11"/>
        <w:rPr>
          <w:rFonts w:ascii="Calibri" w:hAnsi="Calibri"/>
          <w:szCs w:val="22"/>
        </w:rPr>
      </w:pPr>
      <w:r>
        <w:t>ПРИЛОЖЕНИЕ</w:t>
      </w:r>
      <w:r>
        <w:tab/>
      </w:r>
      <w:r w:rsidR="006E165D">
        <w:fldChar w:fldCharType="begin"/>
      </w:r>
      <w:r>
        <w:instrText xml:space="preserve"> PAGEREF _Toc370370773 \h </w:instrText>
      </w:r>
      <w:r w:rsidR="006E165D">
        <w:fldChar w:fldCharType="separate"/>
      </w:r>
      <w:r>
        <w:t>129</w:t>
      </w:r>
      <w:r w:rsidR="006E165D">
        <w:fldChar w:fldCharType="end"/>
      </w:r>
    </w:p>
    <w:p w:rsidR="001F5792" w:rsidRDefault="006E165D" w:rsidP="00361D7F">
      <w:pPr>
        <w:spacing w:line="360" w:lineRule="auto"/>
        <w:jc w:val="center"/>
        <w:rPr>
          <w:bCs/>
          <w:sz w:val="22"/>
          <w:szCs w:val="28"/>
        </w:rPr>
      </w:pPr>
      <w:r w:rsidRPr="00F3773D">
        <w:rPr>
          <w:noProof/>
          <w:sz w:val="22"/>
          <w:szCs w:val="28"/>
        </w:rPr>
        <w:fldChar w:fldCharType="end"/>
      </w:r>
      <w:r w:rsidR="00361D7F">
        <w:rPr>
          <w:noProof/>
          <w:sz w:val="22"/>
          <w:szCs w:val="28"/>
        </w:rPr>
        <w:br w:type="page"/>
      </w:r>
      <w:bookmarkStart w:id="0" w:name="_Toc171082008"/>
      <w:bookmarkStart w:id="1" w:name="_Toc171082078"/>
      <w:bookmarkStart w:id="2" w:name="_Toc171082522"/>
    </w:p>
    <w:p w:rsidR="001F5792" w:rsidRDefault="001F5792">
      <w:pPr>
        <w:jc w:val="center"/>
        <w:outlineLvl w:val="0"/>
        <w:rPr>
          <w:bCs/>
          <w:sz w:val="22"/>
          <w:szCs w:val="28"/>
        </w:rPr>
      </w:pPr>
    </w:p>
    <w:p w:rsidR="001F5792" w:rsidRDefault="001F5792">
      <w:pPr>
        <w:spacing w:line="221" w:lineRule="auto"/>
        <w:jc w:val="center"/>
        <w:outlineLvl w:val="0"/>
        <w:rPr>
          <w:b/>
          <w:sz w:val="22"/>
          <w:szCs w:val="28"/>
        </w:rPr>
      </w:pPr>
    </w:p>
    <w:p w:rsidR="001F5792" w:rsidRDefault="001F5792">
      <w:pPr>
        <w:spacing w:line="221" w:lineRule="auto"/>
        <w:jc w:val="center"/>
        <w:outlineLvl w:val="0"/>
        <w:rPr>
          <w:b/>
          <w:sz w:val="22"/>
          <w:szCs w:val="28"/>
        </w:rPr>
      </w:pPr>
    </w:p>
    <w:p w:rsidR="001F5792" w:rsidRDefault="001F5792" w:rsidP="00F3773D">
      <w:pPr>
        <w:pStyle w:val="1"/>
      </w:pPr>
      <w:bookmarkStart w:id="3" w:name="_Toc370370739"/>
      <w:r>
        <w:t>ПРЕДИСЛОВИЕ</w:t>
      </w:r>
      <w:bookmarkEnd w:id="0"/>
      <w:bookmarkEnd w:id="1"/>
      <w:bookmarkEnd w:id="2"/>
      <w:bookmarkEnd w:id="3"/>
    </w:p>
    <w:p w:rsidR="001F5792" w:rsidRDefault="001F5792">
      <w:pPr>
        <w:spacing w:line="221" w:lineRule="auto"/>
        <w:ind w:firstLine="397"/>
        <w:jc w:val="both"/>
        <w:rPr>
          <w:sz w:val="22"/>
          <w:szCs w:val="28"/>
        </w:rPr>
      </w:pP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 w:rsidRPr="0062243F">
        <w:rPr>
          <w:sz w:val="22"/>
          <w:szCs w:val="28"/>
        </w:rPr>
        <w:t xml:space="preserve">Статистика </w:t>
      </w:r>
      <w:r>
        <w:rPr>
          <w:sz w:val="22"/>
          <w:szCs w:val="28"/>
        </w:rPr>
        <w:t>является одной из фундаментальных дисциплин</w:t>
      </w:r>
      <w:r w:rsidRPr="0062243F">
        <w:rPr>
          <w:sz w:val="22"/>
          <w:szCs w:val="28"/>
        </w:rPr>
        <w:t xml:space="preserve"> в си</w:t>
      </w:r>
      <w:r w:rsidRPr="0062243F">
        <w:rPr>
          <w:sz w:val="22"/>
          <w:szCs w:val="28"/>
        </w:rPr>
        <w:t>с</w:t>
      </w:r>
      <w:r w:rsidRPr="0062243F">
        <w:rPr>
          <w:sz w:val="22"/>
          <w:szCs w:val="28"/>
        </w:rPr>
        <w:t xml:space="preserve">теме экономического образования. </w:t>
      </w:r>
      <w:r>
        <w:rPr>
          <w:sz w:val="22"/>
          <w:szCs w:val="28"/>
        </w:rPr>
        <w:t>Методология статистики дает в р</w:t>
      </w:r>
      <w:r>
        <w:rPr>
          <w:sz w:val="22"/>
          <w:szCs w:val="28"/>
        </w:rPr>
        <w:t>у</w:t>
      </w:r>
      <w:r>
        <w:rPr>
          <w:sz w:val="22"/>
          <w:szCs w:val="28"/>
        </w:rPr>
        <w:t>ки экономистов, менеджеров, предпринимателей инструментарий, п</w:t>
      </w:r>
      <w:r>
        <w:rPr>
          <w:sz w:val="22"/>
          <w:szCs w:val="28"/>
        </w:rPr>
        <w:t>о</w:t>
      </w:r>
      <w:r>
        <w:rPr>
          <w:sz w:val="22"/>
          <w:szCs w:val="28"/>
        </w:rPr>
        <w:t>зволяющий вскрыть закономерности различных массовых явлений, спрогнозировать тенденции их развития с учетом неопределенности, присущей экономическим явлениям. Результаты статистического ан</w:t>
      </w:r>
      <w:r>
        <w:rPr>
          <w:sz w:val="22"/>
          <w:szCs w:val="28"/>
        </w:rPr>
        <w:t>а</w:t>
      </w:r>
      <w:r>
        <w:rPr>
          <w:sz w:val="22"/>
          <w:szCs w:val="28"/>
        </w:rPr>
        <w:t xml:space="preserve">лиза </w:t>
      </w:r>
      <w:r w:rsidR="00361D7F">
        <w:rPr>
          <w:sz w:val="22"/>
          <w:szCs w:val="28"/>
        </w:rPr>
        <w:t>данных</w:t>
      </w:r>
      <w:r>
        <w:rPr>
          <w:sz w:val="22"/>
          <w:szCs w:val="28"/>
        </w:rPr>
        <w:t xml:space="preserve"> </w:t>
      </w:r>
      <w:r w:rsidRPr="0062243F">
        <w:rPr>
          <w:sz w:val="22"/>
          <w:szCs w:val="28"/>
        </w:rPr>
        <w:t>служ</w:t>
      </w:r>
      <w:r>
        <w:rPr>
          <w:sz w:val="22"/>
          <w:szCs w:val="28"/>
        </w:rPr>
        <w:t>ат</w:t>
      </w:r>
      <w:r w:rsidRPr="0062243F">
        <w:rPr>
          <w:sz w:val="22"/>
          <w:szCs w:val="28"/>
        </w:rPr>
        <w:t xml:space="preserve"> основой для принятия соответствующих упра</w:t>
      </w:r>
      <w:r w:rsidRPr="0062243F">
        <w:rPr>
          <w:sz w:val="22"/>
          <w:szCs w:val="28"/>
        </w:rPr>
        <w:t>в</w:t>
      </w:r>
      <w:r w:rsidRPr="0062243F">
        <w:rPr>
          <w:sz w:val="22"/>
          <w:szCs w:val="28"/>
        </w:rPr>
        <w:t>ленческих решений</w:t>
      </w:r>
      <w:r>
        <w:rPr>
          <w:sz w:val="22"/>
          <w:szCs w:val="28"/>
        </w:rPr>
        <w:t>. От того насколько грамотно и квалифицировано будет проведен статистический анализ экономической информации, во многом будет зависеть эффективность  принимаемых решений.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 w:rsidRPr="0062243F">
        <w:rPr>
          <w:sz w:val="22"/>
          <w:szCs w:val="28"/>
        </w:rPr>
        <w:t xml:space="preserve">Цель настоящего </w:t>
      </w:r>
      <w:r>
        <w:rPr>
          <w:sz w:val="22"/>
          <w:szCs w:val="28"/>
        </w:rPr>
        <w:t>практикума</w:t>
      </w:r>
      <w:r w:rsidRPr="0062243F">
        <w:rPr>
          <w:sz w:val="22"/>
          <w:szCs w:val="28"/>
        </w:rPr>
        <w:t xml:space="preserve"> </w:t>
      </w:r>
      <w:r>
        <w:rPr>
          <w:sz w:val="22"/>
          <w:szCs w:val="28"/>
        </w:rPr>
        <w:t>–</w:t>
      </w:r>
      <w:r w:rsidRPr="0062243F">
        <w:rPr>
          <w:sz w:val="22"/>
          <w:szCs w:val="28"/>
        </w:rPr>
        <w:t xml:space="preserve"> помочь студентам </w:t>
      </w:r>
      <w:r>
        <w:rPr>
          <w:sz w:val="22"/>
          <w:szCs w:val="28"/>
        </w:rPr>
        <w:t>приобрести н</w:t>
      </w:r>
      <w:r>
        <w:rPr>
          <w:sz w:val="22"/>
          <w:szCs w:val="28"/>
        </w:rPr>
        <w:t>а</w:t>
      </w:r>
      <w:r>
        <w:rPr>
          <w:sz w:val="22"/>
          <w:szCs w:val="28"/>
        </w:rPr>
        <w:t>выки сбора, обработки и анализа экономической информации с и</w:t>
      </w:r>
      <w:r>
        <w:rPr>
          <w:sz w:val="22"/>
          <w:szCs w:val="28"/>
        </w:rPr>
        <w:t>с</w:t>
      </w:r>
      <w:r>
        <w:rPr>
          <w:sz w:val="22"/>
          <w:szCs w:val="28"/>
        </w:rPr>
        <w:t>пользованием статистических методов для р</w:t>
      </w:r>
      <w:r w:rsidR="00A75E98">
        <w:rPr>
          <w:sz w:val="22"/>
          <w:szCs w:val="28"/>
        </w:rPr>
        <w:t>еш</w:t>
      </w:r>
      <w:r>
        <w:rPr>
          <w:sz w:val="22"/>
          <w:szCs w:val="28"/>
        </w:rPr>
        <w:t>ения разнообразных организационно-управленческих задач.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>
        <w:rPr>
          <w:sz w:val="22"/>
          <w:szCs w:val="28"/>
        </w:rPr>
        <w:t xml:space="preserve">Традиционно в курсе статистике выделяется два раздела – «Общая теория статистики» и </w:t>
      </w:r>
      <w:r w:rsidRPr="0062243F">
        <w:rPr>
          <w:sz w:val="22"/>
          <w:szCs w:val="28"/>
        </w:rPr>
        <w:t>«Социально-экономическая статистика»</w:t>
      </w:r>
      <w:r>
        <w:rPr>
          <w:sz w:val="22"/>
          <w:szCs w:val="28"/>
        </w:rPr>
        <w:t>. В пе</w:t>
      </w:r>
      <w:r>
        <w:rPr>
          <w:sz w:val="22"/>
          <w:szCs w:val="28"/>
        </w:rPr>
        <w:t>р</w:t>
      </w:r>
      <w:r>
        <w:rPr>
          <w:sz w:val="22"/>
          <w:szCs w:val="28"/>
        </w:rPr>
        <w:t>вом разделе рассматриваются универсальные (общие) методы стат</w:t>
      </w:r>
      <w:r>
        <w:rPr>
          <w:sz w:val="22"/>
          <w:szCs w:val="28"/>
        </w:rPr>
        <w:t>и</w:t>
      </w:r>
      <w:r>
        <w:rPr>
          <w:sz w:val="22"/>
          <w:szCs w:val="28"/>
        </w:rPr>
        <w:t>стики, которые могут применять при изучении любых процессов и я</w:t>
      </w:r>
      <w:r>
        <w:rPr>
          <w:sz w:val="22"/>
          <w:szCs w:val="28"/>
        </w:rPr>
        <w:t>в</w:t>
      </w:r>
      <w:r>
        <w:rPr>
          <w:sz w:val="22"/>
          <w:szCs w:val="28"/>
        </w:rPr>
        <w:t>лений. Второй раздел носит прикладной характер и в нем  можно выделить следующие основные направления:</w:t>
      </w:r>
    </w:p>
    <w:p w:rsidR="0062243F" w:rsidRDefault="0062243F" w:rsidP="0062243F">
      <w:pPr>
        <w:pStyle w:val="a"/>
        <w:numPr>
          <w:ilvl w:val="0"/>
          <w:numId w:val="5"/>
        </w:numPr>
        <w:rPr>
          <w:sz w:val="22"/>
          <w:szCs w:val="22"/>
        </w:rPr>
      </w:pPr>
      <w:r w:rsidRPr="0062243F">
        <w:rPr>
          <w:sz w:val="22"/>
          <w:szCs w:val="22"/>
        </w:rPr>
        <w:t>экономическ</w:t>
      </w:r>
      <w:r>
        <w:rPr>
          <w:sz w:val="22"/>
          <w:szCs w:val="22"/>
        </w:rPr>
        <w:t>ая статистика, изучающая экономику страны в ц</w:t>
      </w:r>
      <w:r>
        <w:rPr>
          <w:sz w:val="22"/>
          <w:szCs w:val="22"/>
        </w:rPr>
        <w:t>е</w:t>
      </w:r>
      <w:r>
        <w:rPr>
          <w:sz w:val="22"/>
          <w:szCs w:val="22"/>
        </w:rPr>
        <w:t>лом и отдельных ее отраслей  (статистика промышленности, торговли, финансов, инвестиций и др.);</w:t>
      </w:r>
    </w:p>
    <w:p w:rsidR="0062243F" w:rsidRPr="0062243F" w:rsidRDefault="0062243F" w:rsidP="0062243F">
      <w:pPr>
        <w:pStyle w:val="a"/>
        <w:numPr>
          <w:ilvl w:val="0"/>
          <w:numId w:val="5"/>
        </w:numPr>
        <w:rPr>
          <w:sz w:val="22"/>
          <w:szCs w:val="22"/>
        </w:rPr>
      </w:pPr>
      <w:r>
        <w:rPr>
          <w:sz w:val="22"/>
          <w:szCs w:val="22"/>
        </w:rPr>
        <w:t>социальная статистика и ее отраслевые статистики, изучающие социальные явления (статистика уровня жизни и доходов н</w:t>
      </w:r>
      <w:r>
        <w:rPr>
          <w:sz w:val="22"/>
          <w:szCs w:val="22"/>
        </w:rPr>
        <w:t>а</w:t>
      </w:r>
      <w:r>
        <w:rPr>
          <w:sz w:val="22"/>
          <w:szCs w:val="22"/>
        </w:rPr>
        <w:t>селения, социального обеспечения, здравоохранения и др.).</w:t>
      </w:r>
    </w:p>
    <w:p w:rsidR="0062243F" w:rsidRDefault="0062243F" w:rsidP="0062243F">
      <w:pPr>
        <w:spacing w:line="216" w:lineRule="auto"/>
        <w:ind w:firstLine="397"/>
        <w:jc w:val="both"/>
        <w:rPr>
          <w:sz w:val="22"/>
          <w:szCs w:val="28"/>
        </w:rPr>
      </w:pPr>
      <w:r>
        <w:rPr>
          <w:sz w:val="22"/>
          <w:szCs w:val="28"/>
        </w:rPr>
        <w:t>Таким образом, статистические методы находят широкое прим</w:t>
      </w:r>
      <w:r>
        <w:rPr>
          <w:sz w:val="22"/>
          <w:szCs w:val="28"/>
        </w:rPr>
        <w:t>е</w:t>
      </w:r>
      <w:r>
        <w:rPr>
          <w:sz w:val="22"/>
          <w:szCs w:val="28"/>
        </w:rPr>
        <w:t xml:space="preserve">нение практически во всех сферах деятельности </w:t>
      </w:r>
      <w:proofErr w:type="gramStart"/>
      <w:r>
        <w:rPr>
          <w:sz w:val="22"/>
          <w:szCs w:val="28"/>
        </w:rPr>
        <w:t>человека</w:t>
      </w:r>
      <w:proofErr w:type="gramEnd"/>
      <w:r>
        <w:rPr>
          <w:sz w:val="22"/>
          <w:szCs w:val="28"/>
        </w:rPr>
        <w:t xml:space="preserve"> и </w:t>
      </w:r>
      <w:r w:rsidR="00E56B70">
        <w:rPr>
          <w:sz w:val="22"/>
          <w:szCs w:val="28"/>
        </w:rPr>
        <w:t>их испол</w:t>
      </w:r>
      <w:r w:rsidR="00E56B70">
        <w:rPr>
          <w:sz w:val="22"/>
          <w:szCs w:val="28"/>
        </w:rPr>
        <w:t>ь</w:t>
      </w:r>
      <w:r w:rsidR="00E56B70">
        <w:rPr>
          <w:sz w:val="22"/>
          <w:szCs w:val="28"/>
        </w:rPr>
        <w:t xml:space="preserve">зование </w:t>
      </w:r>
      <w:r>
        <w:rPr>
          <w:sz w:val="22"/>
          <w:szCs w:val="28"/>
        </w:rPr>
        <w:t>явля</w:t>
      </w:r>
      <w:r w:rsidR="00E56B70">
        <w:rPr>
          <w:sz w:val="22"/>
          <w:szCs w:val="28"/>
        </w:rPr>
        <w:t>е</w:t>
      </w:r>
      <w:r>
        <w:rPr>
          <w:sz w:val="22"/>
          <w:szCs w:val="28"/>
        </w:rPr>
        <w:t>тся обязательным при обосновании и принятии упра</w:t>
      </w:r>
      <w:r>
        <w:rPr>
          <w:sz w:val="22"/>
          <w:szCs w:val="28"/>
        </w:rPr>
        <w:t>в</w:t>
      </w:r>
      <w:r>
        <w:rPr>
          <w:sz w:val="22"/>
          <w:szCs w:val="28"/>
        </w:rPr>
        <w:t>ленческих решений.</w:t>
      </w:r>
      <w:bookmarkStart w:id="4" w:name="_Toc171082009"/>
      <w:bookmarkStart w:id="5" w:name="_Toc171082079"/>
      <w:bookmarkStart w:id="6" w:name="_Toc171082523"/>
    </w:p>
    <w:p w:rsidR="00361D7F" w:rsidRDefault="0062243F" w:rsidP="00F3773D">
      <w:pPr>
        <w:pStyle w:val="1"/>
        <w:rPr>
          <w:szCs w:val="28"/>
        </w:rPr>
      </w:pPr>
      <w:r>
        <w:rPr>
          <w:szCs w:val="28"/>
        </w:rPr>
        <w:br w:type="page"/>
      </w:r>
      <w:bookmarkStart w:id="7" w:name="_Toc370370740"/>
      <w:r w:rsidR="00361D7F">
        <w:rPr>
          <w:szCs w:val="28"/>
        </w:rPr>
        <w:lastRenderedPageBreak/>
        <w:t xml:space="preserve">Раздел </w:t>
      </w:r>
      <w:r w:rsidR="00361D7F">
        <w:rPr>
          <w:szCs w:val="28"/>
          <w:lang w:val="en-US"/>
        </w:rPr>
        <w:t>I</w:t>
      </w:r>
      <w:r w:rsidR="00361D7F">
        <w:rPr>
          <w:szCs w:val="28"/>
        </w:rPr>
        <w:t>.</w:t>
      </w:r>
      <w:r w:rsidR="00361D7F" w:rsidRPr="00361D7F">
        <w:rPr>
          <w:szCs w:val="28"/>
        </w:rPr>
        <w:t xml:space="preserve"> </w:t>
      </w:r>
      <w:r w:rsidR="00F45AB9">
        <w:rPr>
          <w:szCs w:val="28"/>
        </w:rPr>
        <w:t>Общая т</w:t>
      </w:r>
      <w:r w:rsidR="00361D7F">
        <w:rPr>
          <w:szCs w:val="28"/>
        </w:rPr>
        <w:t>еория статистики</w:t>
      </w:r>
      <w:bookmarkEnd w:id="7"/>
    </w:p>
    <w:p w:rsidR="00361D7F" w:rsidRPr="00361D7F" w:rsidRDefault="00361D7F" w:rsidP="00361D7F"/>
    <w:p w:rsidR="001F5792" w:rsidRDefault="001F5792" w:rsidP="00F3773D">
      <w:pPr>
        <w:pStyle w:val="1"/>
      </w:pPr>
      <w:bookmarkStart w:id="8" w:name="_Toc370370741"/>
      <w:r>
        <w:t xml:space="preserve">1. </w:t>
      </w:r>
      <w:bookmarkEnd w:id="4"/>
      <w:bookmarkEnd w:id="5"/>
      <w:bookmarkEnd w:id="6"/>
      <w:r w:rsidR="00361D7F">
        <w:t>СВОДКА И ГРУППИРОВКА МАТЕРИАЛОВ</w:t>
      </w:r>
      <w:r w:rsidR="00F3773D">
        <w:br/>
        <w:t>СТАТИСТИЧЕСКОГО НАБЛЮДЕНИЯ</w:t>
      </w:r>
      <w:bookmarkEnd w:id="8"/>
    </w:p>
    <w:p w:rsidR="001F5792" w:rsidRDefault="001F5792">
      <w:pPr>
        <w:spacing w:line="221" w:lineRule="auto"/>
        <w:ind w:firstLine="397"/>
        <w:jc w:val="both"/>
        <w:rPr>
          <w:sz w:val="22"/>
          <w:szCs w:val="28"/>
        </w:rPr>
      </w:pPr>
    </w:p>
    <w:p w:rsidR="00D722F6" w:rsidRPr="00D722F6" w:rsidRDefault="00D722F6" w:rsidP="00D722F6">
      <w:pPr>
        <w:ind w:firstLine="397"/>
        <w:jc w:val="both"/>
        <w:rPr>
          <w:sz w:val="22"/>
          <w:szCs w:val="28"/>
        </w:rPr>
      </w:pPr>
      <w:r w:rsidRPr="00D722F6">
        <w:rPr>
          <w:sz w:val="22"/>
          <w:szCs w:val="28"/>
        </w:rPr>
        <w:t>Всякое полное статистическое исследование включает последов</w:t>
      </w:r>
      <w:r w:rsidRPr="00D722F6">
        <w:rPr>
          <w:sz w:val="22"/>
          <w:szCs w:val="28"/>
        </w:rPr>
        <w:t>а</w:t>
      </w:r>
      <w:r w:rsidRPr="00D722F6">
        <w:rPr>
          <w:sz w:val="22"/>
          <w:szCs w:val="28"/>
        </w:rPr>
        <w:t>тельность трех основных этапов:</w:t>
      </w:r>
    </w:p>
    <w:p w:rsidR="00D722F6" w:rsidRPr="00D722F6" w:rsidRDefault="00D722F6" w:rsidP="00D722F6">
      <w:pPr>
        <w:numPr>
          <w:ilvl w:val="0"/>
          <w:numId w:val="1"/>
        </w:numPr>
        <w:jc w:val="both"/>
        <w:rPr>
          <w:sz w:val="22"/>
          <w:szCs w:val="28"/>
        </w:rPr>
      </w:pPr>
      <w:r w:rsidRPr="00D722F6">
        <w:rPr>
          <w:sz w:val="22"/>
          <w:szCs w:val="28"/>
        </w:rPr>
        <w:t>статистическое наблюдение;</w:t>
      </w:r>
    </w:p>
    <w:p w:rsidR="00D722F6" w:rsidRPr="00D722F6" w:rsidRDefault="00D722F6" w:rsidP="00D722F6">
      <w:pPr>
        <w:numPr>
          <w:ilvl w:val="0"/>
          <w:numId w:val="1"/>
        </w:numPr>
        <w:jc w:val="both"/>
        <w:rPr>
          <w:sz w:val="22"/>
          <w:szCs w:val="28"/>
        </w:rPr>
      </w:pPr>
      <w:r w:rsidRPr="00D722F6">
        <w:rPr>
          <w:sz w:val="22"/>
          <w:szCs w:val="28"/>
        </w:rPr>
        <w:t>сводка и группировка результатов наблюдения;</w:t>
      </w:r>
    </w:p>
    <w:p w:rsidR="00D722F6" w:rsidRPr="00D722F6" w:rsidRDefault="00D722F6" w:rsidP="00D722F6">
      <w:pPr>
        <w:numPr>
          <w:ilvl w:val="0"/>
          <w:numId w:val="1"/>
        </w:numPr>
        <w:jc w:val="both"/>
        <w:rPr>
          <w:sz w:val="22"/>
          <w:szCs w:val="28"/>
        </w:rPr>
      </w:pPr>
      <w:r w:rsidRPr="00D722F6">
        <w:rPr>
          <w:sz w:val="22"/>
          <w:szCs w:val="28"/>
        </w:rPr>
        <w:t>анализ полученных обобщающих показателей.</w:t>
      </w:r>
    </w:p>
    <w:p w:rsidR="00D722F6" w:rsidRPr="00FA23B1" w:rsidRDefault="00D722F6" w:rsidP="00D722F6">
      <w:pPr>
        <w:ind w:firstLine="397"/>
        <w:jc w:val="both"/>
        <w:rPr>
          <w:sz w:val="22"/>
          <w:szCs w:val="22"/>
        </w:rPr>
      </w:pPr>
      <w:r w:rsidRPr="00D722F6">
        <w:rPr>
          <w:sz w:val="22"/>
          <w:szCs w:val="28"/>
        </w:rPr>
        <w:t>Обычно в результате статистического наблюдения получают о</w:t>
      </w:r>
      <w:r w:rsidRPr="00D722F6">
        <w:rPr>
          <w:sz w:val="22"/>
          <w:szCs w:val="28"/>
        </w:rPr>
        <w:t>б</w:t>
      </w:r>
      <w:r w:rsidRPr="00D722F6">
        <w:rPr>
          <w:sz w:val="22"/>
          <w:szCs w:val="28"/>
        </w:rPr>
        <w:t xml:space="preserve">ширный массив статистических данных, </w:t>
      </w:r>
      <w:r>
        <w:rPr>
          <w:sz w:val="22"/>
          <w:szCs w:val="28"/>
        </w:rPr>
        <w:t>которые практически нево</w:t>
      </w:r>
      <w:r>
        <w:rPr>
          <w:sz w:val="22"/>
          <w:szCs w:val="28"/>
        </w:rPr>
        <w:t>з</w:t>
      </w:r>
      <w:r>
        <w:rPr>
          <w:sz w:val="22"/>
          <w:szCs w:val="28"/>
        </w:rPr>
        <w:t xml:space="preserve">можно подвергнуть непосредственному анализу. Поэтому на втором этапе эти </w:t>
      </w:r>
      <w:r w:rsidRPr="00D722F6">
        <w:rPr>
          <w:sz w:val="22"/>
          <w:szCs w:val="28"/>
        </w:rPr>
        <w:t xml:space="preserve">статистические данные подлежат первичной статистической обработке. </w:t>
      </w:r>
      <w:r>
        <w:rPr>
          <w:sz w:val="22"/>
          <w:szCs w:val="28"/>
        </w:rPr>
        <w:t xml:space="preserve">В результате выполнения </w:t>
      </w:r>
      <w:r w:rsidRPr="00D722F6">
        <w:rPr>
          <w:sz w:val="22"/>
          <w:szCs w:val="28"/>
        </w:rPr>
        <w:t>сводк</w:t>
      </w:r>
      <w:r>
        <w:rPr>
          <w:sz w:val="22"/>
          <w:szCs w:val="28"/>
        </w:rPr>
        <w:t>и</w:t>
      </w:r>
      <w:r w:rsidRPr="00D722F6">
        <w:rPr>
          <w:sz w:val="22"/>
          <w:szCs w:val="28"/>
        </w:rPr>
        <w:t xml:space="preserve"> и </w:t>
      </w:r>
      <w:proofErr w:type="gramStart"/>
      <w:r w:rsidRPr="00D722F6">
        <w:rPr>
          <w:sz w:val="22"/>
          <w:szCs w:val="28"/>
        </w:rPr>
        <w:t>группировк</w:t>
      </w:r>
      <w:r>
        <w:rPr>
          <w:sz w:val="22"/>
          <w:szCs w:val="28"/>
        </w:rPr>
        <w:t>и</w:t>
      </w:r>
      <w:proofErr w:type="gramEnd"/>
      <w:r>
        <w:rPr>
          <w:sz w:val="22"/>
          <w:szCs w:val="28"/>
        </w:rPr>
        <w:t xml:space="preserve"> данных</w:t>
      </w:r>
      <w:r w:rsidRPr="00D722F6">
        <w:rPr>
          <w:sz w:val="22"/>
          <w:szCs w:val="28"/>
        </w:rPr>
        <w:t xml:space="preserve"> статистическая совокупность представляется посредством таблиц, графиков</w:t>
      </w:r>
      <w:r w:rsidR="00F45AB9">
        <w:rPr>
          <w:sz w:val="22"/>
          <w:szCs w:val="28"/>
        </w:rPr>
        <w:t xml:space="preserve"> и различных </w:t>
      </w:r>
      <w:r>
        <w:rPr>
          <w:sz w:val="22"/>
          <w:szCs w:val="28"/>
        </w:rPr>
        <w:t>обобщающих показателей</w:t>
      </w:r>
      <w:r w:rsidRPr="00D722F6">
        <w:rPr>
          <w:sz w:val="22"/>
          <w:szCs w:val="28"/>
        </w:rPr>
        <w:t>, характеризующих ее свойства.</w:t>
      </w:r>
      <w:r w:rsidR="00F45AB9">
        <w:rPr>
          <w:sz w:val="22"/>
          <w:szCs w:val="28"/>
        </w:rPr>
        <w:t xml:space="preserve"> </w:t>
      </w:r>
      <w:r w:rsidRPr="00D722F6">
        <w:rPr>
          <w:sz w:val="22"/>
          <w:szCs w:val="28"/>
        </w:rPr>
        <w:t>Основное содержание второго этапа – это переход от хара</w:t>
      </w:r>
      <w:r w:rsidRPr="00D722F6">
        <w:rPr>
          <w:sz w:val="22"/>
          <w:szCs w:val="28"/>
        </w:rPr>
        <w:t>к</w:t>
      </w:r>
      <w:r w:rsidRPr="00D722F6">
        <w:rPr>
          <w:sz w:val="22"/>
          <w:szCs w:val="28"/>
        </w:rPr>
        <w:t>теристи</w:t>
      </w:r>
      <w:r w:rsidRPr="00FA23B1">
        <w:rPr>
          <w:sz w:val="22"/>
          <w:szCs w:val="22"/>
        </w:rPr>
        <w:t xml:space="preserve">к </w:t>
      </w:r>
      <w:r w:rsidRPr="00EA4C1F">
        <w:rPr>
          <w:b/>
          <w:sz w:val="22"/>
          <w:szCs w:val="22"/>
        </w:rPr>
        <w:t>единичного</w:t>
      </w:r>
      <w:r w:rsidRPr="00FA23B1">
        <w:rPr>
          <w:sz w:val="22"/>
          <w:szCs w:val="22"/>
        </w:rPr>
        <w:t xml:space="preserve"> к </w:t>
      </w:r>
      <w:r w:rsidRPr="00EA4C1F">
        <w:rPr>
          <w:b/>
          <w:sz w:val="22"/>
          <w:szCs w:val="22"/>
        </w:rPr>
        <w:t>обобщающим</w:t>
      </w:r>
      <w:r w:rsidRPr="00FA23B1">
        <w:rPr>
          <w:sz w:val="22"/>
          <w:szCs w:val="22"/>
        </w:rPr>
        <w:t xml:space="preserve"> (сводным) показателям сов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купности в целом или ее частей (групп).</w:t>
      </w:r>
    </w:p>
    <w:p w:rsidR="00F45AB9" w:rsidRDefault="00F45AB9" w:rsidP="00F45AB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Основа сводки – статистическая группировка, в процессе которой изучаемая статистическая совокупность разбивается на группы, одн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родные </w:t>
      </w:r>
      <w:proofErr w:type="gramStart"/>
      <w:r>
        <w:rPr>
          <w:sz w:val="22"/>
          <w:szCs w:val="22"/>
        </w:rPr>
        <w:t>по</w:t>
      </w:r>
      <w:proofErr w:type="gramEnd"/>
      <w:r>
        <w:rPr>
          <w:sz w:val="22"/>
          <w:szCs w:val="22"/>
        </w:rPr>
        <w:t xml:space="preserve"> каким-либо признаком.</w:t>
      </w:r>
    </w:p>
    <w:p w:rsidR="00FA23B1" w:rsidRPr="00FA23B1" w:rsidRDefault="00FA23B1" w:rsidP="00F45AB9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При проведении группировки нужно установить:</w:t>
      </w:r>
    </w:p>
    <w:p w:rsidR="00F45AB9" w:rsidRPr="00F45AB9" w:rsidRDefault="00FA23B1" w:rsidP="009812C0">
      <w:pPr>
        <w:numPr>
          <w:ilvl w:val="0"/>
          <w:numId w:val="6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  <w:u w:val="single"/>
        </w:rPr>
      </w:pPr>
      <w:proofErr w:type="spellStart"/>
      <w:r w:rsidRPr="00EA4C1F">
        <w:rPr>
          <w:b/>
          <w:sz w:val="22"/>
          <w:szCs w:val="22"/>
        </w:rPr>
        <w:t>Группировочные</w:t>
      </w:r>
      <w:proofErr w:type="spellEnd"/>
      <w:r w:rsidRPr="00EA4C1F">
        <w:rPr>
          <w:b/>
          <w:sz w:val="22"/>
          <w:szCs w:val="22"/>
        </w:rPr>
        <w:t xml:space="preserve"> признаки</w:t>
      </w:r>
      <w:r w:rsidRPr="00FA23B1">
        <w:rPr>
          <w:sz w:val="22"/>
          <w:szCs w:val="22"/>
        </w:rPr>
        <w:t xml:space="preserve"> – признаки, по которым будет производиться группировка. </w:t>
      </w:r>
      <w:proofErr w:type="spellStart"/>
      <w:r w:rsidRPr="00FA23B1">
        <w:rPr>
          <w:sz w:val="22"/>
          <w:szCs w:val="22"/>
        </w:rPr>
        <w:t>Группировочные</w:t>
      </w:r>
      <w:proofErr w:type="spellEnd"/>
      <w:r w:rsidRPr="00FA23B1">
        <w:rPr>
          <w:sz w:val="22"/>
          <w:szCs w:val="22"/>
        </w:rPr>
        <w:t xml:space="preserve"> признаки м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 xml:space="preserve">гут как </w:t>
      </w:r>
      <w:proofErr w:type="gramStart"/>
      <w:r w:rsidRPr="00FA23B1">
        <w:rPr>
          <w:sz w:val="22"/>
          <w:szCs w:val="22"/>
        </w:rPr>
        <w:t>количественными</w:t>
      </w:r>
      <w:proofErr w:type="gramEnd"/>
      <w:r w:rsidR="00F45AB9">
        <w:rPr>
          <w:sz w:val="22"/>
          <w:szCs w:val="22"/>
        </w:rPr>
        <w:t xml:space="preserve"> (стаж работы, возраст и т.п.)</w:t>
      </w:r>
      <w:r w:rsidRPr="00FA23B1">
        <w:rPr>
          <w:sz w:val="22"/>
          <w:szCs w:val="22"/>
        </w:rPr>
        <w:t xml:space="preserve">, так и атрибутивными (не имеющие количественного значения – пол, должность, национальность). </w:t>
      </w:r>
    </w:p>
    <w:p w:rsidR="00FA23B1" w:rsidRPr="00FA23B1" w:rsidRDefault="00FA23B1" w:rsidP="009812C0">
      <w:pPr>
        <w:numPr>
          <w:ilvl w:val="0"/>
          <w:numId w:val="6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  <w:u w:val="single"/>
        </w:rPr>
      </w:pPr>
      <w:r w:rsidRPr="00EA4C1F">
        <w:rPr>
          <w:b/>
          <w:sz w:val="22"/>
          <w:szCs w:val="22"/>
        </w:rPr>
        <w:t>Интервалы группировки</w:t>
      </w:r>
      <w:r w:rsidRPr="00FA23B1">
        <w:rPr>
          <w:sz w:val="22"/>
          <w:szCs w:val="22"/>
        </w:rPr>
        <w:t xml:space="preserve"> – значения, отделяющие одну группу от другой.</w:t>
      </w:r>
    </w:p>
    <w:p w:rsidR="00FA23B1" w:rsidRPr="00FA23B1" w:rsidRDefault="00FA23B1" w:rsidP="004B3C4B">
      <w:pPr>
        <w:ind w:firstLine="397"/>
        <w:jc w:val="both"/>
        <w:rPr>
          <w:sz w:val="22"/>
          <w:szCs w:val="22"/>
        </w:rPr>
      </w:pPr>
      <w:r w:rsidRPr="00F45AB9">
        <w:rPr>
          <w:sz w:val="22"/>
          <w:szCs w:val="22"/>
        </w:rPr>
        <w:t>Простая (</w:t>
      </w:r>
      <w:proofErr w:type="spellStart"/>
      <w:r w:rsidRPr="00F45AB9">
        <w:rPr>
          <w:sz w:val="22"/>
          <w:szCs w:val="22"/>
        </w:rPr>
        <w:t>монотетическая</w:t>
      </w:r>
      <w:proofErr w:type="spellEnd"/>
      <w:r w:rsidRPr="00F45AB9">
        <w:rPr>
          <w:sz w:val="22"/>
          <w:szCs w:val="22"/>
        </w:rPr>
        <w:t>)</w:t>
      </w:r>
      <w:r w:rsidRPr="00FA23B1">
        <w:rPr>
          <w:sz w:val="22"/>
          <w:szCs w:val="22"/>
        </w:rPr>
        <w:t xml:space="preserve"> группировка использует од</w:t>
      </w:r>
      <w:r w:rsidR="00F45AB9">
        <w:rPr>
          <w:sz w:val="22"/>
          <w:szCs w:val="22"/>
        </w:rPr>
        <w:t>ин</w:t>
      </w:r>
      <w:r w:rsidRPr="00FA23B1">
        <w:rPr>
          <w:sz w:val="22"/>
          <w:szCs w:val="22"/>
        </w:rPr>
        <w:t xml:space="preserve"> </w:t>
      </w:r>
      <w:proofErr w:type="spellStart"/>
      <w:r w:rsidR="00F45AB9">
        <w:rPr>
          <w:sz w:val="22"/>
          <w:szCs w:val="22"/>
        </w:rPr>
        <w:t>групп</w:t>
      </w:r>
      <w:r w:rsidR="00F45AB9">
        <w:rPr>
          <w:sz w:val="22"/>
          <w:szCs w:val="22"/>
        </w:rPr>
        <w:t>и</w:t>
      </w:r>
      <w:r w:rsidR="00F45AB9">
        <w:rPr>
          <w:sz w:val="22"/>
          <w:szCs w:val="22"/>
        </w:rPr>
        <w:t>ровочный</w:t>
      </w:r>
      <w:proofErr w:type="spellEnd"/>
      <w:r w:rsidR="00F45AB9">
        <w:rPr>
          <w:sz w:val="22"/>
          <w:szCs w:val="22"/>
        </w:rPr>
        <w:t xml:space="preserve"> признак</w:t>
      </w:r>
      <w:r w:rsidRPr="00FA23B1">
        <w:rPr>
          <w:sz w:val="22"/>
          <w:szCs w:val="22"/>
        </w:rPr>
        <w:t>.</w:t>
      </w:r>
      <w:r w:rsidR="00F45AB9">
        <w:rPr>
          <w:sz w:val="22"/>
          <w:szCs w:val="22"/>
        </w:rPr>
        <w:t xml:space="preserve"> </w:t>
      </w:r>
      <w:r w:rsidRPr="00F45AB9">
        <w:rPr>
          <w:sz w:val="22"/>
          <w:szCs w:val="22"/>
        </w:rPr>
        <w:t>Сложная (</w:t>
      </w:r>
      <w:proofErr w:type="spellStart"/>
      <w:r w:rsidRPr="00F45AB9">
        <w:rPr>
          <w:sz w:val="22"/>
          <w:szCs w:val="22"/>
        </w:rPr>
        <w:t>политетическая</w:t>
      </w:r>
      <w:proofErr w:type="spellEnd"/>
      <w:r w:rsidRPr="00F45AB9">
        <w:rPr>
          <w:sz w:val="22"/>
          <w:szCs w:val="22"/>
        </w:rPr>
        <w:t xml:space="preserve">) </w:t>
      </w:r>
      <w:r w:rsidRPr="00FA23B1">
        <w:rPr>
          <w:sz w:val="22"/>
          <w:szCs w:val="22"/>
        </w:rPr>
        <w:t xml:space="preserve">группировка использует несколько признаков. Обычно </w:t>
      </w:r>
      <w:r w:rsidR="00F45AB9">
        <w:rPr>
          <w:sz w:val="22"/>
          <w:szCs w:val="22"/>
        </w:rPr>
        <w:t>сложную группировку</w:t>
      </w:r>
      <w:r w:rsidRPr="00FA23B1">
        <w:rPr>
          <w:sz w:val="22"/>
          <w:szCs w:val="22"/>
        </w:rPr>
        <w:t xml:space="preserve"> начинают с атр</w:t>
      </w:r>
      <w:r w:rsidRPr="00FA23B1">
        <w:rPr>
          <w:sz w:val="22"/>
          <w:szCs w:val="22"/>
        </w:rPr>
        <w:t>и</w:t>
      </w:r>
      <w:r w:rsidRPr="00FA23B1">
        <w:rPr>
          <w:sz w:val="22"/>
          <w:szCs w:val="22"/>
        </w:rPr>
        <w:t xml:space="preserve">бутивного признака. </w:t>
      </w:r>
      <w:r w:rsidR="00F45AB9">
        <w:rPr>
          <w:sz w:val="22"/>
          <w:szCs w:val="22"/>
        </w:rPr>
        <w:t>К н</w:t>
      </w:r>
      <w:r w:rsidRPr="00F45AB9">
        <w:rPr>
          <w:sz w:val="22"/>
          <w:szCs w:val="22"/>
        </w:rPr>
        <w:t>едостатк</w:t>
      </w:r>
      <w:r w:rsidR="00F45AB9">
        <w:rPr>
          <w:sz w:val="22"/>
          <w:szCs w:val="22"/>
        </w:rPr>
        <w:t>ам</w:t>
      </w:r>
      <w:r w:rsidRPr="00FA23B1">
        <w:rPr>
          <w:sz w:val="22"/>
          <w:szCs w:val="22"/>
        </w:rPr>
        <w:t xml:space="preserve"> сложной группировки</w:t>
      </w:r>
      <w:r w:rsidR="00F45AB9">
        <w:rPr>
          <w:sz w:val="22"/>
          <w:szCs w:val="22"/>
        </w:rPr>
        <w:t xml:space="preserve"> можно о</w:t>
      </w:r>
      <w:r w:rsidR="00F45AB9">
        <w:rPr>
          <w:sz w:val="22"/>
          <w:szCs w:val="22"/>
        </w:rPr>
        <w:t>т</w:t>
      </w:r>
      <w:r w:rsidR="00F45AB9">
        <w:rPr>
          <w:sz w:val="22"/>
          <w:szCs w:val="22"/>
        </w:rPr>
        <w:t>нести то, что выделенные</w:t>
      </w:r>
      <w:r w:rsidRPr="00FA23B1">
        <w:rPr>
          <w:sz w:val="22"/>
          <w:szCs w:val="22"/>
        </w:rPr>
        <w:t xml:space="preserve"> группы включают малое число единиц</w:t>
      </w:r>
      <w:r w:rsidR="00F45AB9">
        <w:rPr>
          <w:sz w:val="22"/>
          <w:szCs w:val="22"/>
        </w:rPr>
        <w:t xml:space="preserve"> н</w:t>
      </w:r>
      <w:r w:rsidR="00F45AB9">
        <w:rPr>
          <w:sz w:val="22"/>
          <w:szCs w:val="22"/>
        </w:rPr>
        <w:t>а</w:t>
      </w:r>
      <w:r w:rsidR="00F45AB9">
        <w:rPr>
          <w:sz w:val="22"/>
          <w:szCs w:val="22"/>
        </w:rPr>
        <w:lastRenderedPageBreak/>
        <w:t xml:space="preserve">блюдения, поэтому </w:t>
      </w:r>
      <w:r w:rsidRPr="00FA23B1">
        <w:rPr>
          <w:sz w:val="22"/>
          <w:szCs w:val="22"/>
        </w:rPr>
        <w:t>групповые статистические показатели становятся ненадежными.</w:t>
      </w:r>
    </w:p>
    <w:p w:rsidR="00F45AB9" w:rsidRDefault="00F45AB9" w:rsidP="00F45AB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При проведении группировки необходимо о</w:t>
      </w:r>
      <w:r w:rsidR="00FA23B1" w:rsidRPr="00F45AB9">
        <w:rPr>
          <w:sz w:val="22"/>
          <w:szCs w:val="22"/>
        </w:rPr>
        <w:t>предел</w:t>
      </w:r>
      <w:r>
        <w:rPr>
          <w:sz w:val="22"/>
          <w:szCs w:val="22"/>
        </w:rPr>
        <w:t>ить</w:t>
      </w:r>
      <w:r w:rsidR="00FA23B1" w:rsidRPr="00F45AB9">
        <w:rPr>
          <w:sz w:val="22"/>
          <w:szCs w:val="22"/>
        </w:rPr>
        <w:t xml:space="preserve"> </w:t>
      </w:r>
      <w:r>
        <w:rPr>
          <w:sz w:val="22"/>
          <w:szCs w:val="22"/>
        </w:rPr>
        <w:t>число</w:t>
      </w:r>
      <w:r w:rsidR="00FA23B1" w:rsidRPr="00F45AB9">
        <w:rPr>
          <w:sz w:val="22"/>
          <w:szCs w:val="22"/>
        </w:rPr>
        <w:t xml:space="preserve"> групп.</w:t>
      </w:r>
    </w:p>
    <w:p w:rsidR="00F45AB9" w:rsidRDefault="00FA23B1" w:rsidP="00F45AB9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proofErr w:type="spellStart"/>
      <w:r w:rsidRPr="00FA23B1">
        <w:rPr>
          <w:sz w:val="22"/>
          <w:szCs w:val="22"/>
        </w:rPr>
        <w:t>группировочный</w:t>
      </w:r>
      <w:proofErr w:type="spellEnd"/>
      <w:r w:rsidRPr="00FA23B1">
        <w:rPr>
          <w:sz w:val="22"/>
          <w:szCs w:val="22"/>
        </w:rPr>
        <w:t xml:space="preserve"> признак атрибутивный или дискретный и изменяется незначительно, то число групп равно числу различных зн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чений признака (образование, семейное положение; число </w:t>
      </w:r>
      <w:r w:rsidR="00F45AB9">
        <w:rPr>
          <w:sz w:val="22"/>
          <w:szCs w:val="22"/>
        </w:rPr>
        <w:t>автомоб</w:t>
      </w:r>
      <w:r w:rsidR="00F45AB9">
        <w:rPr>
          <w:sz w:val="22"/>
          <w:szCs w:val="22"/>
        </w:rPr>
        <w:t>и</w:t>
      </w:r>
      <w:r w:rsidR="00F45AB9">
        <w:rPr>
          <w:sz w:val="22"/>
          <w:szCs w:val="22"/>
        </w:rPr>
        <w:t>лей в семье и т.п.</w:t>
      </w:r>
      <w:r w:rsidRPr="00FA23B1">
        <w:rPr>
          <w:sz w:val="22"/>
          <w:szCs w:val="22"/>
        </w:rPr>
        <w:t>).</w:t>
      </w:r>
    </w:p>
    <w:p w:rsidR="00FA23B1" w:rsidRPr="00FA23B1" w:rsidRDefault="00F45AB9" w:rsidP="00F45AB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случае количественного </w:t>
      </w:r>
      <w:proofErr w:type="spellStart"/>
      <w:r>
        <w:rPr>
          <w:sz w:val="22"/>
          <w:szCs w:val="22"/>
        </w:rPr>
        <w:t>группировочного</w:t>
      </w:r>
      <w:proofErr w:type="spellEnd"/>
      <w:r>
        <w:rPr>
          <w:sz w:val="22"/>
          <w:szCs w:val="22"/>
        </w:rPr>
        <w:t xml:space="preserve"> признака число гру</w:t>
      </w:r>
      <w:r>
        <w:rPr>
          <w:sz w:val="22"/>
          <w:szCs w:val="22"/>
        </w:rPr>
        <w:t>п</w:t>
      </w:r>
      <w:r>
        <w:rPr>
          <w:sz w:val="22"/>
          <w:szCs w:val="22"/>
        </w:rPr>
        <w:t>пы и интервалы группировки определяются особенностями статист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ческой совокупности. </w:t>
      </w:r>
      <w:r w:rsidRPr="00FA23B1">
        <w:rPr>
          <w:sz w:val="22"/>
          <w:szCs w:val="22"/>
        </w:rPr>
        <w:t>Число групп должно быть достаточным, чтобы выявить характер совокупности</w:t>
      </w:r>
      <w:r>
        <w:rPr>
          <w:sz w:val="22"/>
          <w:szCs w:val="22"/>
        </w:rPr>
        <w:t xml:space="preserve">, </w:t>
      </w:r>
      <w:proofErr w:type="gramStart"/>
      <w:r>
        <w:rPr>
          <w:sz w:val="22"/>
          <w:szCs w:val="22"/>
        </w:rPr>
        <w:t>поэтому</w:t>
      </w:r>
      <w:proofErr w:type="gramEnd"/>
      <w:r>
        <w:rPr>
          <w:sz w:val="22"/>
          <w:szCs w:val="22"/>
        </w:rPr>
        <w:t xml:space="preserve"> ч</w:t>
      </w:r>
      <w:r w:rsidRPr="00FA23B1">
        <w:rPr>
          <w:sz w:val="22"/>
          <w:szCs w:val="22"/>
        </w:rPr>
        <w:t xml:space="preserve">ем выше </w:t>
      </w:r>
      <w:proofErr w:type="spellStart"/>
      <w:r w:rsidRPr="00FA23B1">
        <w:rPr>
          <w:sz w:val="22"/>
          <w:szCs w:val="22"/>
        </w:rPr>
        <w:t>колеблемость</w:t>
      </w:r>
      <w:proofErr w:type="spellEnd"/>
      <w:r w:rsidRPr="00FA23B1">
        <w:rPr>
          <w:sz w:val="22"/>
          <w:szCs w:val="22"/>
        </w:rPr>
        <w:t xml:space="preserve"> (</w:t>
      </w:r>
      <w:r>
        <w:rPr>
          <w:sz w:val="22"/>
          <w:szCs w:val="22"/>
        </w:rPr>
        <w:t>и</w:t>
      </w:r>
      <w:r>
        <w:rPr>
          <w:sz w:val="22"/>
          <w:szCs w:val="22"/>
        </w:rPr>
        <w:t>з</w:t>
      </w:r>
      <w:r>
        <w:rPr>
          <w:sz w:val="22"/>
          <w:szCs w:val="22"/>
        </w:rPr>
        <w:t>менение</w:t>
      </w:r>
      <w:r w:rsidRPr="00FA23B1">
        <w:rPr>
          <w:sz w:val="22"/>
          <w:szCs w:val="22"/>
        </w:rPr>
        <w:t xml:space="preserve">) </w:t>
      </w:r>
      <w:proofErr w:type="spellStart"/>
      <w:r w:rsidRPr="00FA23B1">
        <w:rPr>
          <w:sz w:val="22"/>
          <w:szCs w:val="22"/>
        </w:rPr>
        <w:t>группировочного</w:t>
      </w:r>
      <w:proofErr w:type="spellEnd"/>
      <w:r w:rsidRPr="00FA23B1">
        <w:rPr>
          <w:sz w:val="22"/>
          <w:szCs w:val="22"/>
        </w:rPr>
        <w:t xml:space="preserve"> признака, тем больше групп</w:t>
      </w:r>
      <w:r>
        <w:rPr>
          <w:sz w:val="22"/>
          <w:szCs w:val="22"/>
        </w:rPr>
        <w:t xml:space="preserve"> требуется о</w:t>
      </w:r>
      <w:r>
        <w:rPr>
          <w:sz w:val="22"/>
          <w:szCs w:val="22"/>
        </w:rPr>
        <w:t>б</w:t>
      </w:r>
      <w:r>
        <w:rPr>
          <w:sz w:val="22"/>
          <w:szCs w:val="22"/>
        </w:rPr>
        <w:t>разовать</w:t>
      </w:r>
      <w:r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Если предполагается использовать равные интервалы гру</w:t>
      </w:r>
      <w:r w:rsidR="00FA23B1" w:rsidRPr="00FA23B1">
        <w:rPr>
          <w:sz w:val="22"/>
          <w:szCs w:val="22"/>
        </w:rPr>
        <w:t>п</w:t>
      </w:r>
      <w:r w:rsidR="00FA23B1" w:rsidRPr="00FA23B1">
        <w:rPr>
          <w:sz w:val="22"/>
          <w:szCs w:val="22"/>
        </w:rPr>
        <w:t xml:space="preserve">пировки, то </w:t>
      </w:r>
      <w:r>
        <w:rPr>
          <w:sz w:val="22"/>
          <w:szCs w:val="22"/>
        </w:rPr>
        <w:t xml:space="preserve">наиболее часто </w:t>
      </w:r>
      <w:r w:rsidR="00FA23B1" w:rsidRPr="00FA23B1">
        <w:rPr>
          <w:sz w:val="22"/>
          <w:szCs w:val="22"/>
        </w:rPr>
        <w:t>испол</w:t>
      </w:r>
      <w:r>
        <w:rPr>
          <w:sz w:val="22"/>
          <w:szCs w:val="22"/>
        </w:rPr>
        <w:t>ьзуют</w:t>
      </w:r>
      <w:r w:rsidR="00FA23B1" w:rsidRPr="00FA23B1">
        <w:rPr>
          <w:sz w:val="22"/>
          <w:szCs w:val="22"/>
        </w:rPr>
        <w:t xml:space="preserve"> формулу </w:t>
      </w:r>
      <w:proofErr w:type="spellStart"/>
      <w:r w:rsidR="00FA23B1" w:rsidRPr="00FA23B1">
        <w:rPr>
          <w:sz w:val="22"/>
          <w:szCs w:val="22"/>
        </w:rPr>
        <w:t>Стерджесса</w:t>
      </w:r>
      <w:proofErr w:type="spellEnd"/>
    </w:p>
    <w:p w:rsidR="00FA23B1" w:rsidRPr="00FA23B1" w:rsidRDefault="00F45AB9" w:rsidP="007571C5">
      <w:pPr>
        <w:spacing w:before="120" w:after="120"/>
        <w:jc w:val="right"/>
        <w:rPr>
          <w:sz w:val="22"/>
          <w:szCs w:val="22"/>
        </w:rPr>
      </w:pPr>
      <w:r>
        <w:rPr>
          <w:i/>
          <w:sz w:val="22"/>
          <w:szCs w:val="22"/>
          <w:lang w:val="en-US"/>
        </w:rPr>
        <w:t>k</w:t>
      </w:r>
      <w:r w:rsidR="00FA23B1" w:rsidRPr="00FA23B1">
        <w:rPr>
          <w:i/>
          <w:sz w:val="22"/>
          <w:szCs w:val="22"/>
        </w:rPr>
        <w:t>=</w:t>
      </w:r>
      <w:r w:rsidR="00FA23B1" w:rsidRPr="00FA23B1">
        <w:rPr>
          <w:sz w:val="22"/>
          <w:szCs w:val="22"/>
        </w:rPr>
        <w:t>1+3,32</w:t>
      </w:r>
      <w:r>
        <w:rPr>
          <w:sz w:val="22"/>
          <w:szCs w:val="22"/>
        </w:rPr>
        <w:t>2</w:t>
      </w:r>
      <w:r w:rsidR="00A665AA">
        <w:rPr>
          <w:sz w:val="22"/>
          <w:szCs w:val="22"/>
        </w:rPr>
        <w:sym w:font="Symbol" w:char="F0D7"/>
      </w:r>
      <w:proofErr w:type="spellStart"/>
      <w:r w:rsidR="00FA23B1" w:rsidRPr="00FA23B1">
        <w:rPr>
          <w:i/>
          <w:sz w:val="22"/>
          <w:szCs w:val="22"/>
          <w:lang w:val="en-US"/>
        </w:rPr>
        <w:t>lg</w:t>
      </w:r>
      <w:proofErr w:type="spellEnd"/>
      <w:r w:rsidR="00FA23B1" w:rsidRPr="00FA23B1">
        <w:rPr>
          <w:i/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n</w:t>
      </w:r>
      <w:r w:rsidR="00FA23B1" w:rsidRPr="00FA23B1">
        <w:rPr>
          <w:sz w:val="22"/>
          <w:szCs w:val="22"/>
        </w:rPr>
        <w:t>,</w:t>
      </w:r>
      <w:r w:rsidR="007571C5">
        <w:rPr>
          <w:sz w:val="22"/>
          <w:szCs w:val="22"/>
        </w:rPr>
        <w:tab/>
      </w:r>
      <w:r w:rsidR="007571C5">
        <w:rPr>
          <w:sz w:val="22"/>
          <w:szCs w:val="22"/>
        </w:rPr>
        <w:tab/>
      </w:r>
      <w:r w:rsidR="007571C5">
        <w:rPr>
          <w:sz w:val="22"/>
          <w:szCs w:val="22"/>
        </w:rPr>
        <w:tab/>
      </w:r>
      <w:r w:rsidR="007571C5">
        <w:rPr>
          <w:sz w:val="22"/>
          <w:szCs w:val="22"/>
        </w:rPr>
        <w:tab/>
        <w:t>(</w:t>
      </w:r>
      <w:r w:rsidR="003D669B">
        <w:rPr>
          <w:sz w:val="22"/>
          <w:szCs w:val="22"/>
        </w:rPr>
        <w:t>1.</w:t>
      </w:r>
      <w:r w:rsidR="007571C5">
        <w:rPr>
          <w:sz w:val="22"/>
          <w:szCs w:val="22"/>
        </w:rPr>
        <w:t>1)</w:t>
      </w:r>
    </w:p>
    <w:p w:rsidR="00FA23B1" w:rsidRPr="00E04F35" w:rsidRDefault="00FA23B1" w:rsidP="00E04F35">
      <w:pPr>
        <w:rPr>
          <w:sz w:val="22"/>
          <w:szCs w:val="22"/>
        </w:rPr>
      </w:pPr>
      <w:r w:rsidRPr="00E04F35">
        <w:rPr>
          <w:sz w:val="22"/>
          <w:szCs w:val="22"/>
        </w:rPr>
        <w:t xml:space="preserve">где </w:t>
      </w:r>
      <w:r w:rsidR="00F45AB9" w:rsidRPr="00E04F35">
        <w:rPr>
          <w:i/>
          <w:sz w:val="22"/>
          <w:szCs w:val="22"/>
          <w:lang w:val="en-US"/>
        </w:rPr>
        <w:t>n</w:t>
      </w:r>
      <w:r w:rsidRPr="00E04F35">
        <w:rPr>
          <w:sz w:val="22"/>
          <w:szCs w:val="22"/>
        </w:rPr>
        <w:t xml:space="preserve"> – </w:t>
      </w:r>
      <w:r w:rsidR="00F45AB9" w:rsidRPr="00E04F35">
        <w:rPr>
          <w:sz w:val="22"/>
          <w:szCs w:val="22"/>
        </w:rPr>
        <w:t xml:space="preserve">общее число единиц совокупности; </w:t>
      </w:r>
      <w:r w:rsidR="00F45AB9" w:rsidRPr="00E04F35">
        <w:rPr>
          <w:i/>
          <w:sz w:val="22"/>
          <w:szCs w:val="22"/>
          <w:lang w:val="en-US"/>
        </w:rPr>
        <w:t>k</w:t>
      </w:r>
      <w:r w:rsidRPr="00E04F35">
        <w:rPr>
          <w:sz w:val="22"/>
          <w:szCs w:val="22"/>
        </w:rPr>
        <w:t xml:space="preserve"> – число групп.</w:t>
      </w:r>
    </w:p>
    <w:p w:rsidR="00FA23B1" w:rsidRPr="00E04F35" w:rsidRDefault="00FA23B1" w:rsidP="00E04F35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>По способу задания границ</w:t>
      </w:r>
      <w:r w:rsidR="00E04F35" w:rsidRPr="00E04F35">
        <w:rPr>
          <w:sz w:val="22"/>
          <w:szCs w:val="22"/>
        </w:rPr>
        <w:t xml:space="preserve"> </w:t>
      </w:r>
      <w:r w:rsidRPr="00E04F35">
        <w:rPr>
          <w:sz w:val="22"/>
          <w:szCs w:val="22"/>
        </w:rPr>
        <w:t xml:space="preserve">интервалы </w:t>
      </w:r>
      <w:r w:rsidR="00E04F35" w:rsidRPr="00E04F35">
        <w:rPr>
          <w:sz w:val="22"/>
          <w:szCs w:val="22"/>
        </w:rPr>
        <w:t xml:space="preserve">группировки </w:t>
      </w:r>
      <w:r w:rsidRPr="00E04F35">
        <w:rPr>
          <w:sz w:val="22"/>
          <w:szCs w:val="22"/>
        </w:rPr>
        <w:t>бывают:</w:t>
      </w:r>
    </w:p>
    <w:p w:rsidR="00E04F35" w:rsidRPr="00E04F35" w:rsidRDefault="00E04F35" w:rsidP="00E04F35">
      <w:pPr>
        <w:pStyle w:val="a"/>
        <w:numPr>
          <w:ilvl w:val="0"/>
          <w:numId w:val="29"/>
        </w:numPr>
        <w:rPr>
          <w:sz w:val="22"/>
          <w:szCs w:val="22"/>
        </w:rPr>
      </w:pPr>
      <w:r w:rsidRPr="00E04F35">
        <w:rPr>
          <w:sz w:val="22"/>
          <w:szCs w:val="22"/>
        </w:rPr>
        <w:t xml:space="preserve">закрытые </w:t>
      </w:r>
      <w:r>
        <w:rPr>
          <w:sz w:val="22"/>
          <w:szCs w:val="22"/>
        </w:rPr>
        <w:t>–</w:t>
      </w:r>
      <w:r w:rsidR="00FA23B1" w:rsidRPr="00E04F35">
        <w:rPr>
          <w:sz w:val="22"/>
          <w:szCs w:val="22"/>
        </w:rPr>
        <w:t xml:space="preserve"> задаются верхняя и нижняя границы интерва</w:t>
      </w:r>
      <w:r>
        <w:rPr>
          <w:sz w:val="22"/>
          <w:szCs w:val="22"/>
        </w:rPr>
        <w:t>ла (от 3 до 6);</w:t>
      </w:r>
    </w:p>
    <w:p w:rsidR="00FA23B1" w:rsidRPr="00E04F35" w:rsidRDefault="00E04F35" w:rsidP="00E04F35">
      <w:pPr>
        <w:pStyle w:val="a"/>
        <w:numPr>
          <w:ilvl w:val="0"/>
          <w:numId w:val="29"/>
        </w:numPr>
        <w:rPr>
          <w:sz w:val="22"/>
          <w:szCs w:val="22"/>
        </w:rPr>
      </w:pPr>
      <w:proofErr w:type="gramStart"/>
      <w:r w:rsidRPr="00E04F35">
        <w:rPr>
          <w:sz w:val="22"/>
          <w:szCs w:val="22"/>
        </w:rPr>
        <w:t>открытые</w:t>
      </w:r>
      <w:proofErr w:type="gramEnd"/>
      <w:r w:rsidRPr="00E04F35">
        <w:rPr>
          <w:sz w:val="22"/>
          <w:szCs w:val="22"/>
        </w:rPr>
        <w:t xml:space="preserve"> </w:t>
      </w:r>
      <w:r w:rsidR="00FA23B1" w:rsidRPr="00E04F35">
        <w:rPr>
          <w:sz w:val="22"/>
          <w:szCs w:val="22"/>
        </w:rPr>
        <w:t>– задается только верхняя или только нижняя гран</w:t>
      </w:r>
      <w:r w:rsidR="00FA23B1" w:rsidRPr="00E04F35">
        <w:rPr>
          <w:sz w:val="22"/>
          <w:szCs w:val="22"/>
        </w:rPr>
        <w:t>и</w:t>
      </w:r>
      <w:r w:rsidR="00FA23B1" w:rsidRPr="00E04F35">
        <w:rPr>
          <w:sz w:val="22"/>
          <w:szCs w:val="22"/>
        </w:rPr>
        <w:t>ца (</w:t>
      </w:r>
      <w:r>
        <w:rPr>
          <w:sz w:val="22"/>
          <w:szCs w:val="22"/>
        </w:rPr>
        <w:t xml:space="preserve">меньше 3, </w:t>
      </w:r>
      <w:r w:rsidR="00FA23B1" w:rsidRPr="00E04F35">
        <w:rPr>
          <w:sz w:val="22"/>
          <w:szCs w:val="22"/>
        </w:rPr>
        <w:t>свыше 15)</w:t>
      </w:r>
      <w:r w:rsidR="00693FC6" w:rsidRPr="00693FC6">
        <w:rPr>
          <w:rStyle w:val="aa"/>
          <w:sz w:val="22"/>
          <w:szCs w:val="22"/>
        </w:rPr>
        <w:t xml:space="preserve"> </w:t>
      </w:r>
      <w:r w:rsidR="00693FC6">
        <w:rPr>
          <w:rStyle w:val="aa"/>
          <w:sz w:val="22"/>
          <w:szCs w:val="22"/>
        </w:rPr>
        <w:footnoteReference w:id="1"/>
      </w:r>
      <w:r w:rsidR="00FA23B1" w:rsidRPr="00E04F35">
        <w:rPr>
          <w:sz w:val="22"/>
          <w:szCs w:val="22"/>
        </w:rPr>
        <w:t>.</w:t>
      </w:r>
    </w:p>
    <w:p w:rsidR="007571C5" w:rsidRDefault="00FA23B1" w:rsidP="007571C5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 xml:space="preserve">Закрытые интервалы бывают </w:t>
      </w:r>
      <w:r w:rsidRPr="007571C5">
        <w:rPr>
          <w:sz w:val="22"/>
          <w:szCs w:val="22"/>
        </w:rPr>
        <w:t>равные</w:t>
      </w:r>
      <w:r w:rsidRPr="00E04F35">
        <w:rPr>
          <w:sz w:val="22"/>
          <w:szCs w:val="22"/>
        </w:rPr>
        <w:t xml:space="preserve"> и </w:t>
      </w:r>
      <w:r w:rsidRPr="007571C5">
        <w:rPr>
          <w:sz w:val="22"/>
          <w:szCs w:val="22"/>
        </w:rPr>
        <w:t>неравные</w:t>
      </w:r>
      <w:r w:rsidRPr="00E04F35">
        <w:rPr>
          <w:sz w:val="22"/>
          <w:szCs w:val="22"/>
        </w:rPr>
        <w:t>.</w:t>
      </w:r>
    </w:p>
    <w:p w:rsidR="00FA23B1" w:rsidRPr="00E04F35" w:rsidRDefault="00FA23B1" w:rsidP="007571C5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>Величина равного интервала равна</w:t>
      </w:r>
    </w:p>
    <w:p w:rsidR="00FA23B1" w:rsidRPr="00FA23B1" w:rsidRDefault="007571C5" w:rsidP="007571C5">
      <w:pPr>
        <w:jc w:val="right"/>
        <w:rPr>
          <w:sz w:val="22"/>
          <w:szCs w:val="22"/>
        </w:rPr>
      </w:pPr>
      <w:r w:rsidRPr="007571C5">
        <w:rPr>
          <w:position w:val="-24"/>
          <w:sz w:val="22"/>
          <w:szCs w:val="22"/>
        </w:rPr>
        <w:object w:dxaOrig="1500" w:dyaOrig="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5.15pt;height:31.3pt" o:ole="" fillcolor="window">
            <v:imagedata r:id="rId8" o:title=""/>
          </v:shape>
          <o:OLEObject Type="Embed" ProgID="Equation.3" ShapeID="_x0000_i1027" DrawAspect="Content" ObjectID="_1523050708" r:id="rId9"/>
        </w:object>
      </w:r>
      <w:r w:rsidR="00FA23B1" w:rsidRPr="00FA23B1"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2)</w:t>
      </w:r>
    </w:p>
    <w:p w:rsidR="00FA23B1" w:rsidRDefault="00FA23B1" w:rsidP="00FA23B1">
      <w:pPr>
        <w:rPr>
          <w:sz w:val="22"/>
          <w:szCs w:val="22"/>
        </w:rPr>
      </w:pPr>
      <w:r w:rsidRPr="00FA23B1">
        <w:rPr>
          <w:sz w:val="22"/>
          <w:szCs w:val="22"/>
        </w:rPr>
        <w:t xml:space="preserve">где </w:t>
      </w:r>
      <w:proofErr w:type="spell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sz w:val="22"/>
          <w:szCs w:val="22"/>
          <w:vertAlign w:val="subscript"/>
          <w:lang w:val="en-US"/>
        </w:rPr>
        <w:t>max</w:t>
      </w:r>
      <w:proofErr w:type="spellEnd"/>
      <w:r w:rsidRPr="00FA23B1">
        <w:rPr>
          <w:sz w:val="22"/>
          <w:szCs w:val="22"/>
        </w:rPr>
        <w:t xml:space="preserve">, </w:t>
      </w:r>
      <w:proofErr w:type="spell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sz w:val="22"/>
          <w:szCs w:val="22"/>
          <w:vertAlign w:val="subscript"/>
          <w:lang w:val="en-US"/>
        </w:rPr>
        <w:t>min</w:t>
      </w:r>
      <w:proofErr w:type="spellEnd"/>
      <w:r w:rsidRPr="00FA23B1">
        <w:rPr>
          <w:sz w:val="22"/>
          <w:szCs w:val="22"/>
        </w:rPr>
        <w:t xml:space="preserve"> – максимальное и минимальное значения </w:t>
      </w:r>
      <w:proofErr w:type="spellStart"/>
      <w:r w:rsidR="007571C5">
        <w:rPr>
          <w:sz w:val="22"/>
          <w:szCs w:val="22"/>
        </w:rPr>
        <w:t>группировочн</w:t>
      </w:r>
      <w:r w:rsidR="007571C5">
        <w:rPr>
          <w:sz w:val="22"/>
          <w:szCs w:val="22"/>
        </w:rPr>
        <w:t>о</w:t>
      </w:r>
      <w:r w:rsidR="007571C5">
        <w:rPr>
          <w:sz w:val="22"/>
          <w:szCs w:val="22"/>
        </w:rPr>
        <w:t>го</w:t>
      </w:r>
      <w:proofErr w:type="spellEnd"/>
      <w:r w:rsidR="007571C5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признака.</w:t>
      </w:r>
    </w:p>
    <w:p w:rsidR="00FA23B1" w:rsidRPr="00FA23B1" w:rsidRDefault="00FA23B1" w:rsidP="000A0060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>Неравные интервалы используют</w:t>
      </w:r>
      <w:r w:rsidR="00EA4C1F">
        <w:rPr>
          <w:sz w:val="22"/>
          <w:szCs w:val="22"/>
        </w:rPr>
        <w:t>,</w:t>
      </w:r>
      <w:r w:rsidRPr="00FA23B1">
        <w:rPr>
          <w:sz w:val="22"/>
          <w:szCs w:val="22"/>
        </w:rPr>
        <w:t xml:space="preserve"> когда</w:t>
      </w:r>
      <w:r w:rsidR="000A0060">
        <w:rPr>
          <w:sz w:val="22"/>
          <w:szCs w:val="22"/>
        </w:rPr>
        <w:t xml:space="preserve"> </w:t>
      </w:r>
      <w:proofErr w:type="spellStart"/>
      <w:r w:rsidR="000A0060">
        <w:rPr>
          <w:sz w:val="22"/>
          <w:szCs w:val="22"/>
        </w:rPr>
        <w:t>к</w:t>
      </w:r>
      <w:r w:rsidRPr="00FA23B1">
        <w:rPr>
          <w:sz w:val="22"/>
          <w:szCs w:val="22"/>
        </w:rPr>
        <w:t>олеблемость</w:t>
      </w:r>
      <w:proofErr w:type="spellEnd"/>
      <w:r w:rsidRPr="00FA23B1">
        <w:rPr>
          <w:sz w:val="22"/>
          <w:szCs w:val="22"/>
        </w:rPr>
        <w:t xml:space="preserve"> признака </w:t>
      </w:r>
      <w:proofErr w:type="gramStart"/>
      <w:r w:rsidRPr="00FA23B1">
        <w:rPr>
          <w:sz w:val="22"/>
          <w:szCs w:val="22"/>
        </w:rPr>
        <w:t>неравномерна</w:t>
      </w:r>
      <w:proofErr w:type="gramEnd"/>
      <w:r w:rsidRPr="00FA23B1">
        <w:rPr>
          <w:sz w:val="22"/>
          <w:szCs w:val="22"/>
        </w:rPr>
        <w:t xml:space="preserve"> в пределах диапазона значений </w:t>
      </w:r>
      <w:proofErr w:type="spellStart"/>
      <w:r w:rsidR="000A0060">
        <w:rPr>
          <w:sz w:val="22"/>
          <w:szCs w:val="22"/>
        </w:rPr>
        <w:t>группировочного</w:t>
      </w:r>
      <w:proofErr w:type="spellEnd"/>
      <w:r w:rsidR="000A0060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пр</w:t>
      </w:r>
      <w:r w:rsidRPr="00FA23B1">
        <w:rPr>
          <w:sz w:val="22"/>
          <w:szCs w:val="22"/>
        </w:rPr>
        <w:t>и</w:t>
      </w:r>
      <w:r w:rsidRPr="00FA23B1">
        <w:rPr>
          <w:sz w:val="22"/>
          <w:szCs w:val="22"/>
        </w:rPr>
        <w:t>знака</w:t>
      </w:r>
      <w:r w:rsidR="000A0060">
        <w:rPr>
          <w:sz w:val="22"/>
          <w:szCs w:val="22"/>
        </w:rPr>
        <w:t xml:space="preserve"> и т</w:t>
      </w:r>
      <w:r w:rsidRPr="00FA23B1">
        <w:rPr>
          <w:sz w:val="22"/>
          <w:szCs w:val="22"/>
        </w:rPr>
        <w:t>ребуется отразить качественное своеобразие групп.</w:t>
      </w:r>
    </w:p>
    <w:p w:rsidR="00FA23B1" w:rsidRPr="00FA23B1" w:rsidRDefault="007571C5" w:rsidP="000A0060">
      <w:pPr>
        <w:ind w:firstLine="397"/>
        <w:jc w:val="both"/>
        <w:rPr>
          <w:sz w:val="22"/>
          <w:szCs w:val="22"/>
        </w:rPr>
      </w:pPr>
      <w:r w:rsidRPr="00E04F35">
        <w:rPr>
          <w:sz w:val="22"/>
          <w:szCs w:val="22"/>
        </w:rPr>
        <w:t>Величины неравных интервалов могут изменяться по строго опр</w:t>
      </w:r>
      <w:r w:rsidRPr="00E04F35">
        <w:rPr>
          <w:sz w:val="22"/>
          <w:szCs w:val="22"/>
        </w:rPr>
        <w:t>е</w:t>
      </w:r>
      <w:r w:rsidRPr="00E04F35">
        <w:rPr>
          <w:sz w:val="22"/>
          <w:szCs w:val="22"/>
        </w:rPr>
        <w:t>деленному закону (например, арифметической или геометрической прогрессии).</w:t>
      </w:r>
      <w:r w:rsidR="000A0060">
        <w:rPr>
          <w:sz w:val="22"/>
          <w:szCs w:val="22"/>
        </w:rPr>
        <w:t xml:space="preserve"> Кроме того</w:t>
      </w:r>
      <w:r w:rsidR="00FA23B1" w:rsidRPr="00FA23B1">
        <w:rPr>
          <w:sz w:val="22"/>
          <w:szCs w:val="22"/>
        </w:rPr>
        <w:t xml:space="preserve">, неравные интервалы могут определяться как </w:t>
      </w:r>
      <w:proofErr w:type="spellStart"/>
      <w:r w:rsidR="00FA23B1" w:rsidRPr="000A0060">
        <w:rPr>
          <w:sz w:val="22"/>
          <w:szCs w:val="22"/>
        </w:rPr>
        <w:t>равнонаполненные</w:t>
      </w:r>
      <w:proofErr w:type="spellEnd"/>
      <w:r w:rsidR="00FA23B1" w:rsidRPr="00FA23B1">
        <w:rPr>
          <w:sz w:val="22"/>
          <w:szCs w:val="22"/>
        </w:rPr>
        <w:t xml:space="preserve">. При этом </w:t>
      </w:r>
      <w:r w:rsidR="000A0060">
        <w:rPr>
          <w:sz w:val="22"/>
          <w:szCs w:val="22"/>
        </w:rPr>
        <w:t xml:space="preserve">вся </w:t>
      </w:r>
      <w:r w:rsidR="00FA23B1" w:rsidRPr="00FA23B1">
        <w:rPr>
          <w:sz w:val="22"/>
          <w:szCs w:val="22"/>
        </w:rPr>
        <w:t xml:space="preserve">совокупность разделяется на группы равного объема с числом единиц </w:t>
      </w:r>
      <w:r w:rsidR="003D669B">
        <w:rPr>
          <w:i/>
          <w:sz w:val="22"/>
          <w:szCs w:val="22"/>
          <w:lang w:val="en-US"/>
        </w:rPr>
        <w:t>f</w:t>
      </w:r>
      <w:r w:rsidR="00FA23B1" w:rsidRPr="000A0060">
        <w:rPr>
          <w:i/>
          <w:sz w:val="22"/>
          <w:szCs w:val="22"/>
        </w:rPr>
        <w:t>=</w:t>
      </w:r>
      <w:r w:rsidR="000A0060" w:rsidRPr="000A0060">
        <w:rPr>
          <w:i/>
          <w:sz w:val="22"/>
          <w:szCs w:val="22"/>
          <w:lang w:val="en-US"/>
        </w:rPr>
        <w:t>n</w:t>
      </w:r>
      <w:r w:rsidR="00FA23B1" w:rsidRPr="000A0060">
        <w:rPr>
          <w:i/>
          <w:sz w:val="22"/>
          <w:szCs w:val="22"/>
        </w:rPr>
        <w:t>/</w:t>
      </w:r>
      <w:r w:rsidR="000A0060" w:rsidRPr="000A0060">
        <w:rPr>
          <w:i/>
          <w:sz w:val="22"/>
          <w:szCs w:val="22"/>
          <w:lang w:val="en-US"/>
        </w:rPr>
        <w:t>k</w:t>
      </w:r>
      <w:r w:rsidR="00FA23B1" w:rsidRPr="00FA23B1">
        <w:rPr>
          <w:sz w:val="22"/>
          <w:szCs w:val="22"/>
        </w:rPr>
        <w:t>. В ранжированном</w:t>
      </w:r>
      <w:r w:rsidR="000A0060" w:rsidRPr="000A0060">
        <w:rPr>
          <w:sz w:val="22"/>
          <w:szCs w:val="22"/>
        </w:rPr>
        <w:t xml:space="preserve"> (</w:t>
      </w:r>
      <w:r w:rsidR="000A0060">
        <w:rPr>
          <w:sz w:val="22"/>
          <w:szCs w:val="22"/>
        </w:rPr>
        <w:t>отсортир</w:t>
      </w:r>
      <w:r w:rsidR="000A0060">
        <w:rPr>
          <w:sz w:val="22"/>
          <w:szCs w:val="22"/>
        </w:rPr>
        <w:t>о</w:t>
      </w:r>
      <w:r w:rsidR="000A0060">
        <w:rPr>
          <w:sz w:val="22"/>
          <w:szCs w:val="22"/>
        </w:rPr>
        <w:t>ванном в порядке возрастания или убывания</w:t>
      </w:r>
      <w:r w:rsidR="000A0060" w:rsidRPr="000A0060">
        <w:rPr>
          <w:sz w:val="22"/>
          <w:szCs w:val="22"/>
        </w:rPr>
        <w:t>)</w:t>
      </w:r>
      <w:r w:rsidR="00FA23B1" w:rsidRPr="00FA23B1">
        <w:rPr>
          <w:sz w:val="22"/>
          <w:szCs w:val="22"/>
        </w:rPr>
        <w:t xml:space="preserve"> ряду отсчитывают </w:t>
      </w:r>
      <w:r w:rsidR="003D669B">
        <w:rPr>
          <w:i/>
          <w:sz w:val="22"/>
          <w:szCs w:val="22"/>
          <w:lang w:val="en-US"/>
        </w:rPr>
        <w:t>f</w:t>
      </w:r>
      <w:r w:rsidR="00FA23B1" w:rsidRPr="00FA23B1">
        <w:rPr>
          <w:sz w:val="22"/>
          <w:szCs w:val="22"/>
        </w:rPr>
        <w:t xml:space="preserve"> ед</w:t>
      </w:r>
      <w:r w:rsidR="00FA23B1" w:rsidRPr="00FA23B1"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 xml:space="preserve">ниц, составляющих первую группу и т.д. </w:t>
      </w:r>
      <w:r w:rsidR="00EA4C1F">
        <w:rPr>
          <w:sz w:val="22"/>
          <w:szCs w:val="22"/>
        </w:rPr>
        <w:t>В этом случае г</w:t>
      </w:r>
      <w:r w:rsidR="00FA23B1" w:rsidRPr="00FA23B1">
        <w:rPr>
          <w:sz w:val="22"/>
          <w:szCs w:val="22"/>
        </w:rPr>
        <w:t>раницы и</w:t>
      </w:r>
      <w:r w:rsidR="00FA23B1" w:rsidRPr="00FA23B1">
        <w:rPr>
          <w:sz w:val="22"/>
          <w:szCs w:val="22"/>
        </w:rPr>
        <w:t>н</w:t>
      </w:r>
      <w:r w:rsidR="00FA23B1" w:rsidRPr="00FA23B1">
        <w:rPr>
          <w:sz w:val="22"/>
          <w:szCs w:val="22"/>
        </w:rPr>
        <w:t>тервалов определяются максимальным и минимальным значениями признака в группе.</w:t>
      </w:r>
    </w:p>
    <w:p w:rsidR="000A0060" w:rsidRDefault="00FA23B1" w:rsidP="000A0060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Величина интервала может определяться </w:t>
      </w:r>
      <w:r w:rsidR="000A0060">
        <w:rPr>
          <w:sz w:val="22"/>
          <w:szCs w:val="22"/>
        </w:rPr>
        <w:t>как р</w:t>
      </w:r>
      <w:r w:rsidRPr="00FA23B1">
        <w:rPr>
          <w:sz w:val="22"/>
          <w:szCs w:val="22"/>
        </w:rPr>
        <w:t>азность верхней и нижней границ интервала.</w:t>
      </w:r>
    </w:p>
    <w:p w:rsidR="00EA4C1F" w:rsidRPr="00693FC6" w:rsidRDefault="00EA4C1F" w:rsidP="00EA4C1F">
      <w:pPr>
        <w:ind w:firstLine="397"/>
        <w:jc w:val="both"/>
        <w:rPr>
          <w:sz w:val="22"/>
          <w:szCs w:val="22"/>
        </w:rPr>
      </w:pPr>
      <w:r w:rsidRPr="00693FC6">
        <w:rPr>
          <w:sz w:val="22"/>
          <w:szCs w:val="22"/>
        </w:rPr>
        <w:t xml:space="preserve">После определения </w:t>
      </w:r>
      <w:proofErr w:type="spellStart"/>
      <w:r w:rsidRPr="00693FC6">
        <w:rPr>
          <w:sz w:val="22"/>
          <w:szCs w:val="22"/>
        </w:rPr>
        <w:t>группировочного</w:t>
      </w:r>
      <w:proofErr w:type="spellEnd"/>
      <w:r w:rsidRPr="00693FC6">
        <w:rPr>
          <w:sz w:val="22"/>
          <w:szCs w:val="22"/>
        </w:rPr>
        <w:t xml:space="preserve"> признака и границ гру</w:t>
      </w:r>
      <w:proofErr w:type="gramStart"/>
      <w:r w:rsidRPr="00693FC6">
        <w:rPr>
          <w:sz w:val="22"/>
          <w:szCs w:val="22"/>
        </w:rPr>
        <w:t>пп стр</w:t>
      </w:r>
      <w:proofErr w:type="gramEnd"/>
      <w:r w:rsidRPr="00693FC6">
        <w:rPr>
          <w:sz w:val="22"/>
          <w:szCs w:val="22"/>
        </w:rPr>
        <w:t>оится ряд распределения.</w:t>
      </w:r>
    </w:p>
    <w:p w:rsidR="004B3C4B" w:rsidRPr="00693FC6" w:rsidRDefault="00EA4C1F" w:rsidP="004B3C4B">
      <w:pPr>
        <w:ind w:firstLine="397"/>
        <w:jc w:val="both"/>
        <w:rPr>
          <w:sz w:val="22"/>
          <w:szCs w:val="22"/>
        </w:rPr>
      </w:pPr>
      <w:r w:rsidRPr="00693FC6">
        <w:rPr>
          <w:b/>
          <w:sz w:val="22"/>
          <w:szCs w:val="22"/>
        </w:rPr>
        <w:t>Статистический ряд распределения</w:t>
      </w:r>
      <w:r w:rsidRPr="00693FC6">
        <w:rPr>
          <w:sz w:val="22"/>
          <w:szCs w:val="22"/>
        </w:rPr>
        <w:t xml:space="preserve"> – это упорядоченное ра</w:t>
      </w:r>
      <w:r w:rsidRPr="00693FC6">
        <w:rPr>
          <w:sz w:val="22"/>
          <w:szCs w:val="22"/>
        </w:rPr>
        <w:t>с</w:t>
      </w:r>
      <w:r w:rsidRPr="00693FC6">
        <w:rPr>
          <w:sz w:val="22"/>
          <w:szCs w:val="22"/>
        </w:rPr>
        <w:t xml:space="preserve">пределение единиц изучаемой совокупности на группы по </w:t>
      </w:r>
      <w:proofErr w:type="spellStart"/>
      <w:r w:rsidRPr="00693FC6">
        <w:rPr>
          <w:sz w:val="22"/>
          <w:szCs w:val="22"/>
        </w:rPr>
        <w:t>группир</w:t>
      </w:r>
      <w:r w:rsidRPr="00693FC6">
        <w:rPr>
          <w:sz w:val="22"/>
          <w:szCs w:val="22"/>
        </w:rPr>
        <w:t>о</w:t>
      </w:r>
      <w:r w:rsidRPr="00693FC6">
        <w:rPr>
          <w:sz w:val="22"/>
          <w:szCs w:val="22"/>
        </w:rPr>
        <w:t>вочному</w:t>
      </w:r>
      <w:proofErr w:type="spellEnd"/>
      <w:r w:rsidRPr="00693FC6">
        <w:rPr>
          <w:sz w:val="22"/>
          <w:szCs w:val="22"/>
        </w:rPr>
        <w:t xml:space="preserve"> признаку.</w:t>
      </w:r>
    </w:p>
    <w:p w:rsidR="004B3C4B" w:rsidRPr="00693FC6" w:rsidRDefault="004B3C4B" w:rsidP="004B3C4B">
      <w:pPr>
        <w:ind w:firstLine="397"/>
        <w:jc w:val="both"/>
        <w:rPr>
          <w:sz w:val="22"/>
          <w:szCs w:val="22"/>
        </w:rPr>
      </w:pPr>
      <w:r w:rsidRPr="00693FC6">
        <w:rPr>
          <w:sz w:val="22"/>
          <w:szCs w:val="22"/>
        </w:rPr>
        <w:t>Ряд распределения состоит из следующих элементов:</w:t>
      </w:r>
    </w:p>
    <w:p w:rsidR="004B3C4B" w:rsidRPr="00693FC6" w:rsidRDefault="004B3C4B" w:rsidP="004B3C4B">
      <w:pPr>
        <w:pStyle w:val="a"/>
        <w:numPr>
          <w:ilvl w:val="0"/>
          <w:numId w:val="30"/>
        </w:numPr>
        <w:rPr>
          <w:sz w:val="22"/>
          <w:szCs w:val="22"/>
        </w:rPr>
      </w:pPr>
      <w:r w:rsidRPr="00693FC6">
        <w:rPr>
          <w:b/>
          <w:sz w:val="22"/>
          <w:szCs w:val="22"/>
        </w:rPr>
        <w:t>варианты</w:t>
      </w:r>
      <w:r w:rsidRPr="00693FC6">
        <w:rPr>
          <w:sz w:val="22"/>
          <w:szCs w:val="22"/>
        </w:rPr>
        <w:t xml:space="preserve"> </w:t>
      </w:r>
      <w:r w:rsidR="00A65A0A" w:rsidRPr="00693FC6">
        <w:rPr>
          <w:sz w:val="22"/>
          <w:szCs w:val="22"/>
        </w:rPr>
        <w:t>(</w:t>
      </w:r>
      <w:r w:rsidRPr="00693FC6">
        <w:rPr>
          <w:sz w:val="22"/>
          <w:szCs w:val="22"/>
        </w:rPr>
        <w:t>это отдельные возможные значения признаков</w:t>
      </w:r>
      <w:r w:rsidR="00A65A0A" w:rsidRPr="00693FC6">
        <w:rPr>
          <w:sz w:val="22"/>
          <w:szCs w:val="22"/>
        </w:rPr>
        <w:t>)</w:t>
      </w:r>
      <w:r w:rsidRPr="00693FC6">
        <w:rPr>
          <w:sz w:val="22"/>
          <w:szCs w:val="22"/>
        </w:rPr>
        <w:t xml:space="preserve"> или </w:t>
      </w:r>
      <w:r w:rsidRPr="00693FC6">
        <w:rPr>
          <w:b/>
          <w:sz w:val="22"/>
          <w:szCs w:val="22"/>
        </w:rPr>
        <w:t>интервалы</w:t>
      </w:r>
      <w:r w:rsidRPr="00693FC6">
        <w:rPr>
          <w:sz w:val="22"/>
          <w:szCs w:val="22"/>
        </w:rPr>
        <w:t>;</w:t>
      </w:r>
    </w:p>
    <w:p w:rsidR="004B3C4B" w:rsidRPr="00693FC6" w:rsidRDefault="004B3C4B" w:rsidP="004B3C4B">
      <w:pPr>
        <w:pStyle w:val="a"/>
        <w:numPr>
          <w:ilvl w:val="0"/>
          <w:numId w:val="30"/>
        </w:numPr>
        <w:rPr>
          <w:b/>
          <w:sz w:val="22"/>
          <w:szCs w:val="22"/>
        </w:rPr>
      </w:pPr>
      <w:r w:rsidRPr="00693FC6">
        <w:rPr>
          <w:b/>
          <w:sz w:val="22"/>
          <w:szCs w:val="22"/>
        </w:rPr>
        <w:t>частоты</w:t>
      </w:r>
      <w:r w:rsidRPr="00693FC6">
        <w:rPr>
          <w:sz w:val="22"/>
          <w:szCs w:val="22"/>
        </w:rPr>
        <w:t xml:space="preserve"> (обозначаются </w:t>
      </w:r>
      <w:r w:rsidRPr="00693FC6">
        <w:rPr>
          <w:i/>
          <w:sz w:val="22"/>
          <w:szCs w:val="22"/>
          <w:lang w:val="en-US"/>
        </w:rPr>
        <w:t>f</w:t>
      </w:r>
      <w:r w:rsidRPr="00693FC6">
        <w:rPr>
          <w:sz w:val="22"/>
          <w:szCs w:val="22"/>
        </w:rPr>
        <w:t>) – это численности отдельных вар</w:t>
      </w:r>
      <w:r w:rsidRPr="00693FC6">
        <w:rPr>
          <w:sz w:val="22"/>
          <w:szCs w:val="22"/>
        </w:rPr>
        <w:t>и</w:t>
      </w:r>
      <w:r w:rsidRPr="00693FC6">
        <w:rPr>
          <w:sz w:val="22"/>
          <w:szCs w:val="22"/>
        </w:rPr>
        <w:t>антов или каждой группы, полученной в результате групп</w:t>
      </w:r>
      <w:r w:rsidRPr="00693FC6">
        <w:rPr>
          <w:sz w:val="22"/>
          <w:szCs w:val="22"/>
        </w:rPr>
        <w:t>и</w:t>
      </w:r>
      <w:r w:rsidRPr="00693FC6">
        <w:rPr>
          <w:sz w:val="22"/>
          <w:szCs w:val="22"/>
        </w:rPr>
        <w:t>ровки;</w:t>
      </w:r>
    </w:p>
    <w:p w:rsidR="004B3C4B" w:rsidRPr="00693FC6" w:rsidRDefault="004B3C4B" w:rsidP="004B3C4B">
      <w:pPr>
        <w:pStyle w:val="a"/>
        <w:numPr>
          <w:ilvl w:val="0"/>
          <w:numId w:val="30"/>
        </w:numPr>
        <w:rPr>
          <w:b/>
          <w:sz w:val="22"/>
          <w:szCs w:val="22"/>
        </w:rPr>
      </w:pPr>
      <w:proofErr w:type="spellStart"/>
      <w:r w:rsidRPr="00693FC6">
        <w:rPr>
          <w:b/>
          <w:sz w:val="22"/>
          <w:szCs w:val="22"/>
        </w:rPr>
        <w:t>частости</w:t>
      </w:r>
      <w:proofErr w:type="spellEnd"/>
      <w:r w:rsidRPr="00693FC6">
        <w:rPr>
          <w:sz w:val="22"/>
          <w:szCs w:val="22"/>
        </w:rPr>
        <w:t xml:space="preserve"> (обозначаются </w:t>
      </w:r>
      <w:r w:rsidRPr="00693FC6">
        <w:rPr>
          <w:i/>
          <w:sz w:val="22"/>
          <w:szCs w:val="22"/>
          <w:lang w:val="en-US"/>
        </w:rPr>
        <w:t>w</w:t>
      </w:r>
      <w:r w:rsidRPr="00693FC6">
        <w:rPr>
          <w:sz w:val="22"/>
          <w:szCs w:val="22"/>
        </w:rPr>
        <w:t>) – это доля отдельных вариант или групп в общей численности совокупности.</w:t>
      </w:r>
    </w:p>
    <w:p w:rsidR="00EA4C1F" w:rsidRDefault="00EA4C1F" w:rsidP="004B3C4B">
      <w:pPr>
        <w:ind w:firstLine="397"/>
        <w:jc w:val="both"/>
        <w:rPr>
          <w:sz w:val="22"/>
          <w:szCs w:val="22"/>
        </w:rPr>
      </w:pPr>
      <w:r w:rsidRPr="00693FC6">
        <w:rPr>
          <w:b/>
          <w:sz w:val="22"/>
          <w:szCs w:val="22"/>
        </w:rPr>
        <w:t>Атрибутивный</w:t>
      </w:r>
      <w:r w:rsidRPr="00693FC6">
        <w:rPr>
          <w:sz w:val="22"/>
          <w:szCs w:val="22"/>
        </w:rPr>
        <w:t xml:space="preserve"> ряд распределения образуется при группировке по качественному признаку, не имеющему количественного выражения</w:t>
      </w:r>
      <w:r w:rsidRPr="00FA23B1">
        <w:rPr>
          <w:sz w:val="22"/>
          <w:szCs w:val="22"/>
        </w:rPr>
        <w:t xml:space="preserve"> (профессия, должность, образование, пол и </w:t>
      </w:r>
      <w:r w:rsidR="004B3C4B">
        <w:rPr>
          <w:sz w:val="22"/>
          <w:szCs w:val="22"/>
        </w:rPr>
        <w:t>т.</w:t>
      </w:r>
      <w:r w:rsidRPr="00FA23B1">
        <w:rPr>
          <w:sz w:val="22"/>
          <w:szCs w:val="22"/>
        </w:rPr>
        <w:t>д.).</w:t>
      </w:r>
    </w:p>
    <w:p w:rsidR="00EA4C1F" w:rsidRPr="004B3C4B" w:rsidRDefault="00EA4C1F" w:rsidP="004B3C4B">
      <w:pPr>
        <w:ind w:firstLine="397"/>
        <w:jc w:val="both"/>
        <w:rPr>
          <w:b/>
          <w:sz w:val="22"/>
          <w:szCs w:val="22"/>
        </w:rPr>
      </w:pPr>
      <w:r w:rsidRPr="004B3C4B">
        <w:rPr>
          <w:b/>
          <w:sz w:val="22"/>
          <w:szCs w:val="22"/>
        </w:rPr>
        <w:t xml:space="preserve">Вариационный </w:t>
      </w:r>
      <w:r w:rsidRPr="004B3C4B">
        <w:rPr>
          <w:sz w:val="22"/>
          <w:szCs w:val="22"/>
        </w:rPr>
        <w:t xml:space="preserve">ряд распределения образуется при группировке по количественному признаку (число </w:t>
      </w:r>
      <w:proofErr w:type="gramStart"/>
      <w:r w:rsidRPr="004B3C4B">
        <w:rPr>
          <w:sz w:val="22"/>
          <w:szCs w:val="22"/>
        </w:rPr>
        <w:t>работающих</w:t>
      </w:r>
      <w:proofErr w:type="gramEnd"/>
      <w:r w:rsidRPr="004B3C4B">
        <w:rPr>
          <w:sz w:val="22"/>
          <w:szCs w:val="22"/>
        </w:rPr>
        <w:t>, возраст, зар</w:t>
      </w:r>
      <w:r w:rsidR="004B3C4B">
        <w:rPr>
          <w:sz w:val="22"/>
          <w:szCs w:val="22"/>
        </w:rPr>
        <w:t xml:space="preserve">аботная </w:t>
      </w:r>
      <w:r w:rsidRPr="004B3C4B">
        <w:rPr>
          <w:sz w:val="22"/>
          <w:szCs w:val="22"/>
        </w:rPr>
        <w:t xml:space="preserve">плата и </w:t>
      </w:r>
      <w:r w:rsidR="004B3C4B">
        <w:rPr>
          <w:sz w:val="22"/>
          <w:szCs w:val="22"/>
        </w:rPr>
        <w:t>т.д.</w:t>
      </w:r>
      <w:r w:rsidRPr="004B3C4B">
        <w:rPr>
          <w:sz w:val="22"/>
          <w:szCs w:val="22"/>
        </w:rPr>
        <w:t>).</w:t>
      </w:r>
    </w:p>
    <w:p w:rsidR="00EA4C1F" w:rsidRPr="00FA23B1" w:rsidRDefault="004B3C4B" w:rsidP="004B3C4B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Вариационн</w:t>
      </w:r>
      <w:r>
        <w:rPr>
          <w:sz w:val="22"/>
          <w:szCs w:val="22"/>
        </w:rPr>
        <w:t>ые ряды в зависимости от характера вариации призн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ка подразделяются </w:t>
      </w:r>
      <w:proofErr w:type="gramStart"/>
      <w:r>
        <w:rPr>
          <w:sz w:val="22"/>
          <w:szCs w:val="22"/>
        </w:rPr>
        <w:t>на</w:t>
      </w:r>
      <w:proofErr w:type="gramEnd"/>
      <w:r>
        <w:rPr>
          <w:sz w:val="22"/>
          <w:szCs w:val="22"/>
        </w:rPr>
        <w:t xml:space="preserve"> </w:t>
      </w:r>
      <w:r w:rsidRPr="004B3C4B">
        <w:rPr>
          <w:b/>
          <w:sz w:val="22"/>
          <w:szCs w:val="22"/>
        </w:rPr>
        <w:t>дискретные</w:t>
      </w:r>
      <w:r>
        <w:rPr>
          <w:sz w:val="22"/>
          <w:szCs w:val="22"/>
        </w:rPr>
        <w:t xml:space="preserve"> и </w:t>
      </w:r>
      <w:r w:rsidRPr="004B3C4B">
        <w:rPr>
          <w:b/>
          <w:sz w:val="22"/>
          <w:szCs w:val="22"/>
        </w:rPr>
        <w:t>интервальные</w:t>
      </w:r>
      <w:r>
        <w:rPr>
          <w:sz w:val="22"/>
          <w:szCs w:val="22"/>
        </w:rPr>
        <w:t>.</w:t>
      </w:r>
    </w:p>
    <w:p w:rsidR="00EA4C1F" w:rsidRPr="004B3C4B" w:rsidRDefault="004B3C4B" w:rsidP="004B3C4B">
      <w:pPr>
        <w:numPr>
          <w:ilvl w:val="0"/>
          <w:numId w:val="31"/>
        </w:numPr>
        <w:jc w:val="both"/>
        <w:rPr>
          <w:sz w:val="22"/>
          <w:szCs w:val="22"/>
          <w:u w:val="single"/>
        </w:rPr>
      </w:pPr>
      <w:r w:rsidRPr="004B3C4B">
        <w:rPr>
          <w:b/>
          <w:sz w:val="22"/>
          <w:szCs w:val="22"/>
        </w:rPr>
        <w:lastRenderedPageBreak/>
        <w:t>дискретный ряд</w:t>
      </w:r>
      <w:r w:rsidR="00EA4C1F" w:rsidRPr="00FA23B1">
        <w:rPr>
          <w:sz w:val="22"/>
          <w:szCs w:val="22"/>
        </w:rPr>
        <w:t xml:space="preserve"> получается при группировке по дискретному </w:t>
      </w:r>
      <w:r w:rsidR="00EA4C1F" w:rsidRPr="004B3C4B">
        <w:rPr>
          <w:sz w:val="22"/>
          <w:szCs w:val="22"/>
        </w:rPr>
        <w:t>признаку</w:t>
      </w:r>
      <w:r w:rsidRPr="004B3C4B">
        <w:rPr>
          <w:sz w:val="22"/>
          <w:szCs w:val="22"/>
        </w:rPr>
        <w:t xml:space="preserve">. Эти признаки могут принимать только конечное число определенных значений </w:t>
      </w:r>
      <w:r>
        <w:rPr>
          <w:sz w:val="22"/>
          <w:szCs w:val="22"/>
        </w:rPr>
        <w:t>(</w:t>
      </w:r>
      <w:r w:rsidRPr="004B3C4B">
        <w:rPr>
          <w:sz w:val="22"/>
          <w:szCs w:val="22"/>
        </w:rPr>
        <w:t xml:space="preserve">обычно </w:t>
      </w:r>
      <w:r>
        <w:rPr>
          <w:sz w:val="22"/>
          <w:szCs w:val="22"/>
        </w:rPr>
        <w:t xml:space="preserve">это </w:t>
      </w:r>
      <w:r w:rsidRPr="004B3C4B">
        <w:rPr>
          <w:sz w:val="22"/>
          <w:szCs w:val="22"/>
        </w:rPr>
        <w:t>целочисленные</w:t>
      </w:r>
      <w:r>
        <w:rPr>
          <w:sz w:val="22"/>
          <w:szCs w:val="22"/>
        </w:rPr>
        <w:t xml:space="preserve"> </w:t>
      </w:r>
      <w:r w:rsidRPr="004B3C4B">
        <w:rPr>
          <w:sz w:val="22"/>
          <w:szCs w:val="22"/>
        </w:rPr>
        <w:t>значения</w:t>
      </w:r>
      <w:r w:rsidR="00EA4C1F" w:rsidRPr="004B3C4B">
        <w:rPr>
          <w:sz w:val="22"/>
          <w:szCs w:val="22"/>
        </w:rPr>
        <w:t xml:space="preserve"> </w:t>
      </w:r>
      <w:r w:rsidRPr="004B3C4B">
        <w:rPr>
          <w:sz w:val="22"/>
          <w:szCs w:val="22"/>
        </w:rPr>
        <w:t>– количество детей в семье, число работников на предприятии и т.д.)</w:t>
      </w:r>
      <w:r w:rsidR="00EA4C1F" w:rsidRPr="004B3C4B">
        <w:rPr>
          <w:sz w:val="22"/>
          <w:szCs w:val="22"/>
        </w:rPr>
        <w:t>.</w:t>
      </w:r>
    </w:p>
    <w:p w:rsidR="00EA4C1F" w:rsidRPr="00FA23B1" w:rsidRDefault="004B3C4B" w:rsidP="004B3C4B">
      <w:pPr>
        <w:numPr>
          <w:ilvl w:val="0"/>
          <w:numId w:val="31"/>
        </w:numPr>
        <w:jc w:val="both"/>
        <w:rPr>
          <w:sz w:val="22"/>
          <w:szCs w:val="22"/>
          <w:u w:val="single"/>
        </w:rPr>
      </w:pPr>
      <w:proofErr w:type="gramStart"/>
      <w:r w:rsidRPr="004B3C4B">
        <w:rPr>
          <w:b/>
          <w:sz w:val="22"/>
          <w:szCs w:val="22"/>
        </w:rPr>
        <w:t>и</w:t>
      </w:r>
      <w:proofErr w:type="gramEnd"/>
      <w:r w:rsidRPr="004B3C4B">
        <w:rPr>
          <w:b/>
          <w:sz w:val="22"/>
          <w:szCs w:val="22"/>
        </w:rPr>
        <w:t>нтервальный ряд</w:t>
      </w:r>
      <w:r w:rsidR="00EA4C1F" w:rsidRPr="00FA23B1">
        <w:rPr>
          <w:sz w:val="22"/>
          <w:szCs w:val="22"/>
        </w:rPr>
        <w:t xml:space="preserve"> получается при группировке по непр</w:t>
      </w:r>
      <w:r w:rsidR="00EA4C1F" w:rsidRPr="00FA23B1">
        <w:rPr>
          <w:sz w:val="22"/>
          <w:szCs w:val="22"/>
        </w:rPr>
        <w:t>е</w:t>
      </w:r>
      <w:r w:rsidR="00EA4C1F" w:rsidRPr="00FA23B1">
        <w:rPr>
          <w:sz w:val="22"/>
          <w:szCs w:val="22"/>
        </w:rPr>
        <w:t>рывному признаку</w:t>
      </w:r>
      <w:r>
        <w:rPr>
          <w:sz w:val="22"/>
          <w:szCs w:val="22"/>
        </w:rPr>
        <w:t>.</w:t>
      </w:r>
      <w:r w:rsidR="00EA4C1F"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Кроме того, и</w:t>
      </w:r>
      <w:r w:rsidR="00EA4C1F" w:rsidRPr="00FA23B1">
        <w:rPr>
          <w:sz w:val="22"/>
          <w:szCs w:val="22"/>
        </w:rPr>
        <w:t xml:space="preserve">нтервальные ряды могут </w:t>
      </w:r>
      <w:proofErr w:type="gramStart"/>
      <w:r w:rsidR="00EA4C1F" w:rsidRPr="00FA23B1">
        <w:rPr>
          <w:sz w:val="22"/>
          <w:szCs w:val="22"/>
        </w:rPr>
        <w:t>строится</w:t>
      </w:r>
      <w:proofErr w:type="gramEnd"/>
      <w:r w:rsidR="00EA4C1F" w:rsidRPr="00FA23B1">
        <w:rPr>
          <w:sz w:val="22"/>
          <w:szCs w:val="22"/>
        </w:rPr>
        <w:t xml:space="preserve"> по дискретным признакам, если число различных значений </w:t>
      </w:r>
      <w:proofErr w:type="spellStart"/>
      <w:r w:rsidR="00EA4C1F" w:rsidRPr="00FA23B1">
        <w:rPr>
          <w:sz w:val="22"/>
          <w:szCs w:val="22"/>
        </w:rPr>
        <w:t>группировочного</w:t>
      </w:r>
      <w:proofErr w:type="spellEnd"/>
      <w:r w:rsidR="00EA4C1F" w:rsidRPr="00FA23B1">
        <w:rPr>
          <w:sz w:val="22"/>
          <w:szCs w:val="22"/>
        </w:rPr>
        <w:t xml:space="preserve"> признака велико</w:t>
      </w:r>
      <w:r>
        <w:rPr>
          <w:sz w:val="22"/>
          <w:szCs w:val="22"/>
        </w:rPr>
        <w:t>.</w:t>
      </w:r>
    </w:p>
    <w:p w:rsidR="00EA4C1F" w:rsidRPr="00FA23B1" w:rsidRDefault="004B3C4B" w:rsidP="004B3C4B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Ряд </w:t>
      </w:r>
      <w:r>
        <w:rPr>
          <w:sz w:val="22"/>
          <w:szCs w:val="22"/>
        </w:rPr>
        <w:t xml:space="preserve">распределения </w:t>
      </w:r>
      <w:r w:rsidR="00EA4C1F" w:rsidRPr="00FA23B1">
        <w:rPr>
          <w:sz w:val="22"/>
          <w:szCs w:val="22"/>
        </w:rPr>
        <w:t>представляет собой таблицу: одна графа с</w:t>
      </w:r>
      <w:r w:rsidR="00EA4C1F" w:rsidRPr="00FA23B1">
        <w:rPr>
          <w:sz w:val="22"/>
          <w:szCs w:val="22"/>
        </w:rPr>
        <w:t>о</w:t>
      </w:r>
      <w:r w:rsidR="00EA4C1F" w:rsidRPr="00FA23B1">
        <w:rPr>
          <w:sz w:val="22"/>
          <w:szCs w:val="22"/>
        </w:rPr>
        <w:t>держит конкретн</w:t>
      </w:r>
      <w:r w:rsidR="00A65A0A">
        <w:rPr>
          <w:sz w:val="22"/>
          <w:szCs w:val="22"/>
        </w:rPr>
        <w:t>ые</w:t>
      </w:r>
      <w:r w:rsidR="00EA4C1F" w:rsidRPr="00FA23B1">
        <w:rPr>
          <w:sz w:val="22"/>
          <w:szCs w:val="22"/>
        </w:rPr>
        <w:t xml:space="preserve"> значени</w:t>
      </w:r>
      <w:r w:rsidR="00A65A0A">
        <w:rPr>
          <w:sz w:val="22"/>
          <w:szCs w:val="22"/>
        </w:rPr>
        <w:t>я</w:t>
      </w:r>
      <w:r w:rsidR="00EA4C1F" w:rsidRPr="00FA23B1">
        <w:rPr>
          <w:sz w:val="22"/>
          <w:szCs w:val="22"/>
        </w:rPr>
        <w:t xml:space="preserve"> признака (</w:t>
      </w:r>
      <w:r w:rsidR="00A65A0A">
        <w:rPr>
          <w:sz w:val="22"/>
          <w:szCs w:val="22"/>
        </w:rPr>
        <w:t xml:space="preserve">варианты или </w:t>
      </w:r>
      <w:r w:rsidR="00EA4C1F" w:rsidRPr="00FA23B1">
        <w:rPr>
          <w:sz w:val="22"/>
          <w:szCs w:val="22"/>
        </w:rPr>
        <w:t>интервал</w:t>
      </w:r>
      <w:r w:rsidR="00A65A0A">
        <w:rPr>
          <w:sz w:val="22"/>
          <w:szCs w:val="22"/>
        </w:rPr>
        <w:t>ы</w:t>
      </w:r>
      <w:r w:rsidR="00EA4C1F" w:rsidRPr="00FA23B1">
        <w:rPr>
          <w:sz w:val="22"/>
          <w:szCs w:val="22"/>
        </w:rPr>
        <w:t xml:space="preserve"> пр</w:t>
      </w:r>
      <w:r w:rsidR="00EA4C1F" w:rsidRPr="00FA23B1">
        <w:rPr>
          <w:sz w:val="22"/>
          <w:szCs w:val="22"/>
        </w:rPr>
        <w:t>и</w:t>
      </w:r>
      <w:r w:rsidR="00EA4C1F" w:rsidRPr="00FA23B1">
        <w:rPr>
          <w:sz w:val="22"/>
          <w:szCs w:val="22"/>
        </w:rPr>
        <w:t xml:space="preserve">знака), а другая – частоты и/или </w:t>
      </w:r>
      <w:proofErr w:type="spellStart"/>
      <w:r w:rsidR="00EA4C1F" w:rsidRPr="00FA23B1">
        <w:rPr>
          <w:sz w:val="22"/>
          <w:szCs w:val="22"/>
        </w:rPr>
        <w:t>частости</w:t>
      </w:r>
      <w:proofErr w:type="spellEnd"/>
      <w:r w:rsidR="00EA4C1F" w:rsidRPr="00FA23B1">
        <w:rPr>
          <w:sz w:val="22"/>
          <w:szCs w:val="22"/>
        </w:rPr>
        <w:t>.</w:t>
      </w:r>
    </w:p>
    <w:p w:rsidR="00FA23B1" w:rsidRPr="00FA23B1" w:rsidRDefault="000A0060" w:rsidP="000A006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процессе п</w:t>
      </w:r>
      <w:r w:rsidR="00FA23B1" w:rsidRPr="000A0060">
        <w:rPr>
          <w:sz w:val="22"/>
          <w:szCs w:val="22"/>
        </w:rPr>
        <w:t>роведение группировки</w:t>
      </w:r>
      <w:r w:rsidR="00FA23B1" w:rsidRPr="00FA23B1">
        <w:rPr>
          <w:sz w:val="22"/>
          <w:szCs w:val="22"/>
        </w:rPr>
        <w:t xml:space="preserve"> составляют рабочую таблицу.</w:t>
      </w:r>
    </w:p>
    <w:p w:rsidR="000A0060" w:rsidRDefault="000A0060" w:rsidP="00FA23B1">
      <w:pPr>
        <w:jc w:val="center"/>
        <w:rPr>
          <w:sz w:val="22"/>
          <w:szCs w:val="22"/>
        </w:rPr>
      </w:pPr>
    </w:p>
    <w:p w:rsidR="00FA23B1" w:rsidRPr="00FA23B1" w:rsidRDefault="000A0060" w:rsidP="009958CA">
      <w:pPr>
        <w:rPr>
          <w:sz w:val="22"/>
          <w:szCs w:val="22"/>
        </w:rPr>
      </w:pPr>
      <w:r>
        <w:rPr>
          <w:sz w:val="22"/>
          <w:szCs w:val="22"/>
        </w:rPr>
        <w:t xml:space="preserve">Таблица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1</w:t>
      </w:r>
      <w:r w:rsidR="009958CA">
        <w:rPr>
          <w:sz w:val="22"/>
          <w:szCs w:val="22"/>
        </w:rPr>
        <w:t xml:space="preserve"> – </w:t>
      </w:r>
      <w:r w:rsidR="00A65A0A">
        <w:rPr>
          <w:sz w:val="22"/>
          <w:szCs w:val="22"/>
        </w:rPr>
        <w:t>Примерный вид</w:t>
      </w:r>
      <w:r w:rsidR="00FA23B1" w:rsidRPr="00FA23B1">
        <w:rPr>
          <w:sz w:val="22"/>
          <w:szCs w:val="22"/>
        </w:rPr>
        <w:t xml:space="preserve"> рабочей таблицы</w:t>
      </w:r>
    </w:p>
    <w:p w:rsidR="00FA23B1" w:rsidRPr="00EA4C1F" w:rsidRDefault="00FA23B1" w:rsidP="00FA23B1">
      <w:pPr>
        <w:jc w:val="center"/>
        <w:rPr>
          <w:sz w:val="22"/>
          <w:szCs w:val="22"/>
        </w:rPr>
      </w:pPr>
      <w:r w:rsidRPr="00FA23B1">
        <w:rPr>
          <w:i/>
          <w:sz w:val="22"/>
          <w:szCs w:val="22"/>
        </w:rPr>
        <w:t xml:space="preserve">Группировка единиц совокупности по </w:t>
      </w:r>
      <w:proofErr w:type="spellStart"/>
      <w:r w:rsidRPr="00FA23B1">
        <w:rPr>
          <w:i/>
          <w:sz w:val="22"/>
          <w:szCs w:val="22"/>
        </w:rPr>
        <w:t>группировочному</w:t>
      </w:r>
      <w:proofErr w:type="spellEnd"/>
      <w:r w:rsidRPr="00FA23B1">
        <w:rPr>
          <w:i/>
          <w:sz w:val="22"/>
          <w:szCs w:val="22"/>
        </w:rPr>
        <w:t xml:space="preserve"> признаку</w:t>
      </w:r>
      <w:r w:rsidR="00EA4C1F">
        <w:rPr>
          <w:i/>
          <w:sz w:val="22"/>
          <w:szCs w:val="22"/>
        </w:rPr>
        <w:t xml:space="preserve"> </w:t>
      </w:r>
      <w:r w:rsidR="00EA4C1F">
        <w:rPr>
          <w:i/>
          <w:sz w:val="22"/>
          <w:szCs w:val="22"/>
          <w:lang w:val="en-US"/>
        </w:rPr>
        <w:t>X</w:t>
      </w:r>
    </w:p>
    <w:tbl>
      <w:tblPr>
        <w:tblW w:w="6972" w:type="dxa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58"/>
        <w:gridCol w:w="1031"/>
        <w:gridCol w:w="1234"/>
        <w:gridCol w:w="1938"/>
        <w:gridCol w:w="1025"/>
        <w:gridCol w:w="986"/>
      </w:tblGrid>
      <w:tr w:rsidR="009958CA" w:rsidRPr="009958CA"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Номер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Группы единиц по признаку</w:t>
            </w:r>
          </w:p>
        </w:tc>
        <w:tc>
          <w:tcPr>
            <w:tcW w:w="1046" w:type="dxa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Номер ед</w:t>
            </w:r>
            <w:r w:rsidRPr="009958CA">
              <w:rPr>
                <w:sz w:val="20"/>
              </w:rPr>
              <w:t>и</w:t>
            </w:r>
            <w:r w:rsidRPr="009958CA">
              <w:rPr>
                <w:sz w:val="20"/>
              </w:rPr>
              <w:t>ницы сов</w:t>
            </w:r>
            <w:r w:rsidRPr="009958CA">
              <w:rPr>
                <w:sz w:val="20"/>
              </w:rPr>
              <w:t>о</w:t>
            </w:r>
            <w:r w:rsidRPr="009958CA">
              <w:rPr>
                <w:sz w:val="20"/>
              </w:rPr>
              <w:t>купности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BD66C3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Количественное в</w:t>
            </w:r>
            <w:r w:rsidRPr="009958CA">
              <w:rPr>
                <w:sz w:val="20"/>
              </w:rPr>
              <w:t>ы</w:t>
            </w:r>
            <w:r w:rsidRPr="009958CA">
              <w:rPr>
                <w:sz w:val="20"/>
              </w:rPr>
              <w:t xml:space="preserve">ражение </w:t>
            </w:r>
            <w:proofErr w:type="spellStart"/>
            <w:r w:rsidRPr="009958CA">
              <w:rPr>
                <w:sz w:val="20"/>
              </w:rPr>
              <w:t>группир</w:t>
            </w:r>
            <w:r w:rsidRPr="009958CA">
              <w:rPr>
                <w:sz w:val="20"/>
              </w:rPr>
              <w:t>о</w:t>
            </w:r>
            <w:r w:rsidRPr="009958CA">
              <w:rPr>
                <w:sz w:val="20"/>
              </w:rPr>
              <w:t>вочного</w:t>
            </w:r>
            <w:proofErr w:type="spellEnd"/>
            <w:r w:rsidRPr="009958CA">
              <w:rPr>
                <w:sz w:val="20"/>
              </w:rPr>
              <w:t xml:space="preserve"> признака</w:t>
            </w:r>
            <w:r w:rsidR="00BD66C3">
              <w:rPr>
                <w:sz w:val="20"/>
              </w:rPr>
              <w:t xml:space="preserve"> </w:t>
            </w:r>
            <w:r w:rsidR="00BD66C3" w:rsidRPr="00BD66C3">
              <w:rPr>
                <w:i/>
                <w:sz w:val="20"/>
                <w:lang w:val="en-US"/>
              </w:rPr>
              <w:t>X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 xml:space="preserve">Значение признака </w:t>
            </w:r>
            <w:r w:rsidR="009958CA" w:rsidRPr="009958CA">
              <w:rPr>
                <w:sz w:val="20"/>
              </w:rPr>
              <w:br/>
              <w:t xml:space="preserve"> </w:t>
            </w:r>
            <w:r w:rsidR="009958CA" w:rsidRPr="009958CA">
              <w:rPr>
                <w:i/>
                <w:sz w:val="20"/>
                <w:lang w:val="en-US"/>
              </w:rPr>
              <w:t>Y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sz w:val="20"/>
              </w:rPr>
              <w:t>Значение признака</w:t>
            </w:r>
            <w:r w:rsidR="009958CA">
              <w:rPr>
                <w:sz w:val="20"/>
                <w:lang w:val="en-US"/>
              </w:rPr>
              <w:br/>
            </w:r>
            <w:r w:rsidR="009958CA" w:rsidRPr="009958CA">
              <w:rPr>
                <w:i/>
                <w:sz w:val="20"/>
                <w:lang w:val="en-US"/>
              </w:rPr>
              <w:t>Z</w:t>
            </w:r>
          </w:p>
        </w:tc>
      </w:tr>
      <w:tr w:rsidR="009958CA" w:rsidRPr="009958CA"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proofErr w:type="spellStart"/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0"/>
              </w:rPr>
              <w:t>-(</w:t>
            </w:r>
            <w:proofErr w:type="spellStart"/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0"/>
              </w:rPr>
              <w:t>+</w:t>
            </w:r>
            <w:r w:rsidR="009958CA"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1046" w:type="dxa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23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7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4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</w:tr>
      <w:tr w:rsidR="009958CA" w:rsidRPr="009958CA"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Итого</w:t>
            </w:r>
          </w:p>
        </w:tc>
        <w:tc>
          <w:tcPr>
            <w:tcW w:w="1046" w:type="dxa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3 (</w:t>
            </w:r>
            <w:r w:rsidRPr="009958CA">
              <w:rPr>
                <w:i/>
                <w:sz w:val="20"/>
                <w:lang w:val="en-US"/>
              </w:rPr>
              <w:t>f</w:t>
            </w:r>
            <w:r w:rsidRPr="009958CA">
              <w:rPr>
                <w:sz w:val="20"/>
                <w:vertAlign w:val="subscript"/>
              </w:rPr>
              <w:t>1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7</w:t>
            </w:r>
            <w:r w:rsidRPr="009958CA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4</w:t>
            </w:r>
            <w:r w:rsidRPr="009958CA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7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4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7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4</w:t>
            </w:r>
            <w:r w:rsidRPr="009958CA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</w:rPr>
              <w:t>23</w:t>
            </w: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(</w:t>
            </w:r>
            <w:proofErr w:type="spellStart"/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0"/>
                <w:lang w:val="en-US"/>
              </w:rPr>
              <w:t>+</w:t>
            </w:r>
            <w:r w:rsidR="009958CA"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0"/>
                <w:lang w:val="en-US"/>
              </w:rPr>
              <w:t>)- (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min</w:t>
            </w:r>
            <w:r w:rsidRPr="009958CA">
              <w:rPr>
                <w:sz w:val="20"/>
                <w:lang w:val="en-US"/>
              </w:rPr>
              <w:t>+2</w:t>
            </w:r>
            <w:r w:rsidR="009958CA"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0"/>
                <w:lang w:val="en-US"/>
              </w:rPr>
              <w:t>)</w:t>
            </w:r>
          </w:p>
        </w:tc>
        <w:tc>
          <w:tcPr>
            <w:tcW w:w="1046" w:type="dxa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</w:p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</w:tr>
      <w:tr w:rsidR="009958CA" w:rsidRPr="009958C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Итого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sz w:val="20"/>
                <w:lang w:val="en-US"/>
              </w:rPr>
              <w:t xml:space="preserve">2 </w:t>
            </w:r>
            <w:r w:rsidRPr="009958CA">
              <w:rPr>
                <w:sz w:val="20"/>
              </w:rPr>
              <w:t>(</w:t>
            </w:r>
            <w:r w:rsidRPr="009958CA">
              <w:rPr>
                <w:i/>
                <w:sz w:val="20"/>
                <w:lang w:val="en-US"/>
              </w:rPr>
              <w:t>f</w:t>
            </w:r>
            <w:r w:rsidRPr="009958CA">
              <w:rPr>
                <w:sz w:val="20"/>
                <w:vertAlign w:val="subscript"/>
                <w:lang w:val="en-US"/>
              </w:rPr>
              <w:t>2</w:t>
            </w:r>
            <w:r w:rsidRPr="009958CA">
              <w:rPr>
                <w:sz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+Y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+Z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1046" w:type="dxa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 xml:space="preserve">и </w:t>
            </w:r>
            <w:r w:rsidR="00FA23B1" w:rsidRPr="009958CA">
              <w:rPr>
                <w:sz w:val="20"/>
              </w:rPr>
              <w:t>так далее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  <w:lang w:val="en-US"/>
              </w:rPr>
            </w:pP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693FC6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k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Default="009958CA" w:rsidP="009958CA">
            <w:pPr>
              <w:jc w:val="center"/>
              <w:rPr>
                <w:sz w:val="22"/>
                <w:szCs w:val="22"/>
                <w:lang w:val="en-US"/>
              </w:rPr>
            </w:pPr>
            <w:r w:rsidRPr="009958CA">
              <w:rPr>
                <w:sz w:val="22"/>
                <w:szCs w:val="22"/>
              </w:rPr>
              <w:t>(</w:t>
            </w: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  <w:proofErr w:type="spellEnd"/>
            <w:r>
              <w:rPr>
                <w:sz w:val="22"/>
                <w:szCs w:val="22"/>
                <w:lang w:val="en-US"/>
              </w:rPr>
              <w:t>–</w:t>
            </w:r>
            <w:r w:rsidRPr="009958CA">
              <w:rPr>
                <w:i/>
                <w:sz w:val="20"/>
              </w:rPr>
              <w:t xml:space="preserve"> </w:t>
            </w:r>
            <w:r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  <w:lang w:val="en-US"/>
              </w:rPr>
              <w:t>-</w:t>
            </w:r>
          </w:p>
          <w:p w:rsidR="009958CA" w:rsidRPr="009958CA" w:rsidRDefault="009958CA" w:rsidP="009958CA">
            <w:pPr>
              <w:jc w:val="center"/>
              <w:rPr>
                <w:sz w:val="20"/>
              </w:rPr>
            </w:pP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  <w:proofErr w:type="spellEnd"/>
          </w:p>
        </w:tc>
        <w:tc>
          <w:tcPr>
            <w:tcW w:w="1046" w:type="dxa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>
              <w:rPr>
                <w:sz w:val="20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>
              <w:rPr>
                <w:sz w:val="20"/>
                <w:lang w:val="en-US"/>
              </w:rPr>
              <w:t>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vertAlign w:val="subscript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</w:p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</w:tr>
      <w:tr w:rsidR="009958CA" w:rsidRPr="009958CA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Итого</w:t>
            </w:r>
          </w:p>
        </w:tc>
        <w:tc>
          <w:tcPr>
            <w:tcW w:w="104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sz w:val="20"/>
                <w:lang w:val="en-US"/>
              </w:rPr>
              <w:t xml:space="preserve">2 </w:t>
            </w:r>
            <w:r w:rsidRPr="009958CA">
              <w:rPr>
                <w:sz w:val="20"/>
              </w:rPr>
              <w:t>(</w:t>
            </w:r>
            <w:proofErr w:type="spellStart"/>
            <w:r w:rsidRPr="009958CA">
              <w:rPr>
                <w:i/>
                <w:sz w:val="20"/>
                <w:lang w:val="en-US"/>
              </w:rPr>
              <w:t>f</w:t>
            </w:r>
            <w:r>
              <w:rPr>
                <w:sz w:val="20"/>
                <w:vertAlign w:val="subscript"/>
                <w:lang w:val="en-US"/>
              </w:rPr>
              <w:t>k</w:t>
            </w:r>
            <w:proofErr w:type="spellEnd"/>
            <w:r w:rsidRPr="009958CA">
              <w:rPr>
                <w:sz w:val="20"/>
              </w:rPr>
              <w:t>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+Y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+Z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</w:tr>
      <w:tr w:rsidR="009958CA" w:rsidRPr="009958CA"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FA23B1" w:rsidP="00FA23B1">
            <w:pPr>
              <w:jc w:val="center"/>
              <w:rPr>
                <w:sz w:val="20"/>
              </w:rPr>
            </w:pPr>
            <w:r w:rsidRPr="009958CA">
              <w:rPr>
                <w:sz w:val="20"/>
              </w:rPr>
              <w:t>Всего</w:t>
            </w:r>
          </w:p>
        </w:tc>
        <w:tc>
          <w:tcPr>
            <w:tcW w:w="1046" w:type="dxa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i/>
                <w:sz w:val="20"/>
              </w:rPr>
            </w:pPr>
            <w:r>
              <w:rPr>
                <w:i/>
                <w:sz w:val="20"/>
                <w:lang w:val="en-US"/>
              </w:rPr>
              <w:t>n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</w:rPr>
            </w:pPr>
            <w:r w:rsidRPr="009958CA">
              <w:rPr>
                <w:position w:val="-28"/>
                <w:sz w:val="20"/>
              </w:rPr>
              <w:object w:dxaOrig="639" w:dyaOrig="680">
                <v:shape id="_x0000_i1028" type="#_x0000_t75" style="width:31.95pt;height:33.8pt" o:ole="" fillcolor="window">
                  <v:imagedata r:id="rId10" o:title=""/>
                </v:shape>
                <o:OLEObject Type="Embed" ProgID="Equation.3" ShapeID="_x0000_i1028" DrawAspect="Content" ObjectID="_1523050709" r:id="rId11"/>
              </w:objec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540" w:dyaOrig="680">
                <v:shape id="_x0000_i1029" type="#_x0000_t75" style="width:26.9pt;height:33.8pt" o:ole="" fillcolor="window">
                  <v:imagedata r:id="rId12" o:title=""/>
                </v:shape>
                <o:OLEObject Type="Embed" ProgID="Equation.3" ShapeID="_x0000_i1029" DrawAspect="Content" ObjectID="_1523050710" r:id="rId13"/>
              </w:objec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</w:tcPr>
          <w:p w:rsidR="00FA23B1" w:rsidRPr="009958CA" w:rsidRDefault="009958CA" w:rsidP="00FA23B1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600" w:dyaOrig="680">
                <v:shape id="_x0000_i1030" type="#_x0000_t75" style="width:30.05pt;height:33.8pt" o:ole="" fillcolor="window">
                  <v:imagedata r:id="rId14" o:title=""/>
                </v:shape>
                <o:OLEObject Type="Embed" ProgID="Equation.3" ShapeID="_x0000_i1030" DrawAspect="Content" ObjectID="_1523050711" r:id="rId15"/>
              </w:object>
            </w:r>
          </w:p>
        </w:tc>
      </w:tr>
    </w:tbl>
    <w:p w:rsidR="00FA23B1" w:rsidRPr="009958CA" w:rsidRDefault="00FA23B1" w:rsidP="00FA23B1">
      <w:proofErr w:type="spellStart"/>
      <w:proofErr w:type="gram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sz w:val="22"/>
          <w:szCs w:val="22"/>
          <w:vertAlign w:val="subscript"/>
          <w:lang w:val="en-US"/>
        </w:rPr>
        <w:t>i</w:t>
      </w:r>
      <w:proofErr w:type="spellEnd"/>
      <w:proofErr w:type="gramEnd"/>
      <w:r w:rsidRPr="00FA23B1">
        <w:rPr>
          <w:sz w:val="22"/>
          <w:szCs w:val="22"/>
        </w:rPr>
        <w:t xml:space="preserve"> – частота попадания в </w:t>
      </w:r>
      <w:proofErr w:type="spellStart"/>
      <w:r w:rsidRPr="00FA23B1">
        <w:rPr>
          <w:i/>
          <w:sz w:val="22"/>
          <w:szCs w:val="22"/>
          <w:lang w:val="en-US"/>
        </w:rPr>
        <w:t>i</w:t>
      </w:r>
      <w:proofErr w:type="spellEnd"/>
      <w:r w:rsidRPr="00FA23B1">
        <w:rPr>
          <w:sz w:val="22"/>
          <w:szCs w:val="22"/>
        </w:rPr>
        <w:t>-</w:t>
      </w:r>
      <w:proofErr w:type="spellStart"/>
      <w:r w:rsidRPr="00FA23B1">
        <w:rPr>
          <w:sz w:val="22"/>
          <w:szCs w:val="22"/>
        </w:rPr>
        <w:t>ый</w:t>
      </w:r>
      <w:proofErr w:type="spellEnd"/>
      <w:r w:rsidRPr="00FA23B1">
        <w:rPr>
          <w:sz w:val="22"/>
          <w:szCs w:val="22"/>
        </w:rPr>
        <w:t xml:space="preserve"> интервал</w:t>
      </w:r>
      <w:r w:rsidR="009958CA" w:rsidRPr="009958CA">
        <w:rPr>
          <w:sz w:val="22"/>
          <w:szCs w:val="22"/>
        </w:rPr>
        <w:t xml:space="preserve">, </w:t>
      </w:r>
      <w:r w:rsidR="009958CA" w:rsidRPr="009958CA">
        <w:rPr>
          <w:position w:val="-28"/>
          <w:sz w:val="20"/>
        </w:rPr>
        <w:object w:dxaOrig="920" w:dyaOrig="680">
          <v:shape id="_x0000_i1031" type="#_x0000_t75" style="width:45.7pt;height:33.8pt" o:ole="" fillcolor="window">
            <v:imagedata r:id="rId16" o:title=""/>
          </v:shape>
          <o:OLEObject Type="Embed" ProgID="Equation.3" ShapeID="_x0000_i1031" DrawAspect="Content" ObjectID="_1523050712" r:id="rId17"/>
        </w:object>
      </w:r>
      <w:r w:rsidR="009958CA">
        <w:rPr>
          <w:sz w:val="20"/>
        </w:rPr>
        <w:t>.</w:t>
      </w:r>
    </w:p>
    <w:p w:rsidR="00A65A0A" w:rsidRDefault="00FA23B1" w:rsidP="00A65A0A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>После проведения группировки составляется сводная таблица</w:t>
      </w:r>
      <w:r w:rsidR="00A65A0A">
        <w:rPr>
          <w:sz w:val="22"/>
          <w:szCs w:val="22"/>
        </w:rPr>
        <w:t>, в которой представлен полученный ряд распределения</w:t>
      </w:r>
      <w:r w:rsidRPr="00FA23B1">
        <w:rPr>
          <w:sz w:val="22"/>
          <w:szCs w:val="22"/>
        </w:rPr>
        <w:t xml:space="preserve">. В нее </w:t>
      </w:r>
      <w:r w:rsidR="00A65A0A">
        <w:rPr>
          <w:sz w:val="22"/>
          <w:szCs w:val="22"/>
        </w:rPr>
        <w:t xml:space="preserve">также </w:t>
      </w:r>
      <w:r w:rsidRPr="00FA23B1">
        <w:rPr>
          <w:sz w:val="22"/>
          <w:szCs w:val="22"/>
        </w:rPr>
        <w:t>з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носятся итоговые данные по группам и другие дополнительные пок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затели.</w:t>
      </w:r>
      <w:r w:rsidR="00A65A0A">
        <w:rPr>
          <w:sz w:val="22"/>
          <w:szCs w:val="22"/>
        </w:rPr>
        <w:t xml:space="preserve"> </w:t>
      </w:r>
      <w:r w:rsidR="00A65A0A" w:rsidRPr="00FA23B1">
        <w:rPr>
          <w:sz w:val="22"/>
          <w:szCs w:val="22"/>
        </w:rPr>
        <w:t>Сводную таблицу используют для анализа результатов групп</w:t>
      </w:r>
      <w:r w:rsidR="00A65A0A" w:rsidRPr="00FA23B1">
        <w:rPr>
          <w:sz w:val="22"/>
          <w:szCs w:val="22"/>
        </w:rPr>
        <w:t>и</w:t>
      </w:r>
      <w:r w:rsidR="00A65A0A" w:rsidRPr="00FA23B1">
        <w:rPr>
          <w:sz w:val="22"/>
          <w:szCs w:val="22"/>
        </w:rPr>
        <w:t>ровки.</w:t>
      </w:r>
    </w:p>
    <w:p w:rsidR="009958CA" w:rsidRPr="00FA23B1" w:rsidRDefault="009958CA" w:rsidP="009958CA">
      <w:pPr>
        <w:ind w:firstLine="397"/>
        <w:jc w:val="both"/>
        <w:rPr>
          <w:sz w:val="22"/>
          <w:szCs w:val="22"/>
        </w:rPr>
      </w:pPr>
    </w:p>
    <w:p w:rsidR="00FA23B1" w:rsidRPr="00FA23B1" w:rsidRDefault="009958CA" w:rsidP="009958CA">
      <w:pPr>
        <w:rPr>
          <w:sz w:val="22"/>
          <w:szCs w:val="22"/>
        </w:rPr>
      </w:pPr>
      <w:r>
        <w:rPr>
          <w:sz w:val="22"/>
          <w:szCs w:val="22"/>
        </w:rPr>
        <w:t xml:space="preserve">Таблица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2</w:t>
      </w:r>
      <w:r w:rsidRPr="009958CA">
        <w:rPr>
          <w:sz w:val="22"/>
          <w:szCs w:val="22"/>
        </w:rPr>
        <w:t xml:space="preserve"> –</w:t>
      </w:r>
      <w:r w:rsidR="00A65A0A" w:rsidRPr="00A65A0A">
        <w:rPr>
          <w:sz w:val="22"/>
          <w:szCs w:val="22"/>
        </w:rPr>
        <w:t xml:space="preserve"> </w:t>
      </w:r>
      <w:r w:rsidR="00A65A0A">
        <w:rPr>
          <w:sz w:val="22"/>
          <w:szCs w:val="22"/>
        </w:rPr>
        <w:t>Примерный вид</w:t>
      </w:r>
      <w:r w:rsidR="00FA23B1" w:rsidRPr="00FA23B1">
        <w:rPr>
          <w:sz w:val="22"/>
          <w:szCs w:val="22"/>
        </w:rPr>
        <w:t xml:space="preserve"> сводной таблицы</w:t>
      </w:r>
    </w:p>
    <w:p w:rsidR="00FA23B1" w:rsidRPr="00FA23B1" w:rsidRDefault="00FA23B1" w:rsidP="00FA23B1">
      <w:pPr>
        <w:jc w:val="center"/>
        <w:rPr>
          <w:i/>
          <w:sz w:val="22"/>
          <w:szCs w:val="22"/>
        </w:rPr>
      </w:pPr>
      <w:r w:rsidRPr="00FA23B1">
        <w:rPr>
          <w:i/>
          <w:sz w:val="22"/>
          <w:szCs w:val="22"/>
        </w:rPr>
        <w:t>Название таблицы</w:t>
      </w:r>
    </w:p>
    <w:tbl>
      <w:tblPr>
        <w:tblW w:w="0" w:type="auto"/>
        <w:jc w:val="center"/>
        <w:tblInd w:w="-1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891"/>
        <w:gridCol w:w="1113"/>
        <w:gridCol w:w="1416"/>
        <w:gridCol w:w="1028"/>
        <w:gridCol w:w="1217"/>
        <w:gridCol w:w="1203"/>
      </w:tblGrid>
      <w:tr w:rsidR="00FA23B1" w:rsidRPr="00FA23B1">
        <w:trPr>
          <w:jc w:val="center"/>
        </w:trPr>
        <w:tc>
          <w:tcPr>
            <w:tcW w:w="891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Номер группы</w:t>
            </w:r>
          </w:p>
        </w:tc>
        <w:tc>
          <w:tcPr>
            <w:tcW w:w="1113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Группы единиц по признаку</w:t>
            </w:r>
          </w:p>
        </w:tc>
        <w:tc>
          <w:tcPr>
            <w:tcW w:w="1416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Количество единиц</w:t>
            </w:r>
            <w:r w:rsidR="00BD66C3">
              <w:rPr>
                <w:sz w:val="22"/>
                <w:szCs w:val="22"/>
              </w:rPr>
              <w:br/>
            </w:r>
            <w:r w:rsidRPr="00FA23B1">
              <w:rPr>
                <w:sz w:val="22"/>
                <w:szCs w:val="22"/>
              </w:rPr>
              <w:t xml:space="preserve"> в группе</w:t>
            </w:r>
          </w:p>
        </w:tc>
        <w:tc>
          <w:tcPr>
            <w:tcW w:w="1028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Значение другого</w:t>
            </w:r>
            <w:r w:rsidRPr="00FA23B1">
              <w:rPr>
                <w:sz w:val="22"/>
                <w:szCs w:val="22"/>
              </w:rPr>
              <w:br/>
              <w:t>признака</w:t>
            </w:r>
          </w:p>
        </w:tc>
        <w:tc>
          <w:tcPr>
            <w:tcW w:w="1217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Значение другого признака</w:t>
            </w:r>
          </w:p>
        </w:tc>
        <w:tc>
          <w:tcPr>
            <w:tcW w:w="1203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Значение другого признака</w:t>
            </w: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BD66C3" w:rsidRDefault="009958CA" w:rsidP="00FA23B1">
            <w:pPr>
              <w:jc w:val="center"/>
              <w:rPr>
                <w:sz w:val="22"/>
                <w:szCs w:val="22"/>
              </w:rPr>
            </w:pPr>
            <w:r w:rsidRPr="00BD66C3">
              <w:rPr>
                <w:sz w:val="22"/>
                <w:szCs w:val="22"/>
              </w:rPr>
              <w:t>1</w:t>
            </w:r>
          </w:p>
        </w:tc>
        <w:tc>
          <w:tcPr>
            <w:tcW w:w="1113" w:type="dxa"/>
          </w:tcPr>
          <w:p w:rsidR="009958CA" w:rsidRPr="009958CA" w:rsidRDefault="009958CA" w:rsidP="00FA23B1">
            <w:pPr>
              <w:jc w:val="center"/>
              <w:rPr>
                <w:sz w:val="22"/>
                <w:szCs w:val="22"/>
              </w:rPr>
            </w:pP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2"/>
                <w:szCs w:val="22"/>
              </w:rPr>
              <w:t>-</w:t>
            </w:r>
            <w:r w:rsidRPr="009958CA">
              <w:rPr>
                <w:sz w:val="22"/>
                <w:szCs w:val="22"/>
              </w:rPr>
              <w:br/>
              <w:t>(</w:t>
            </w: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2"/>
                <w:szCs w:val="22"/>
              </w:rPr>
              <w:t>+</w:t>
            </w:r>
            <w:r w:rsidRPr="009958CA">
              <w:rPr>
                <w:i/>
                <w:sz w:val="20"/>
              </w:rPr>
              <w:t xml:space="preserve"> </w:t>
            </w:r>
            <w:r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2"/>
                <w:szCs w:val="22"/>
              </w:rPr>
              <w:t>)</w:t>
            </w:r>
          </w:p>
        </w:tc>
        <w:tc>
          <w:tcPr>
            <w:tcW w:w="1416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3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BD66C3">
              <w:rPr>
                <w:sz w:val="20"/>
                <w:vertAlign w:val="subscript"/>
              </w:rPr>
              <w:t>7</w:t>
            </w:r>
            <w:r w:rsidRPr="00BD66C3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BD66C3">
              <w:rPr>
                <w:sz w:val="20"/>
                <w:vertAlign w:val="subscript"/>
              </w:rPr>
              <w:t>4</w:t>
            </w:r>
            <w:r w:rsidRPr="00BD66C3">
              <w:rPr>
                <w:sz w:val="20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BD66C3">
              <w:rPr>
                <w:sz w:val="20"/>
                <w:vertAlign w:val="subscript"/>
              </w:rPr>
              <w:t>23</w: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Y</w:t>
            </w:r>
            <w:r w:rsidRPr="00BD66C3">
              <w:rPr>
                <w:sz w:val="20"/>
                <w:vertAlign w:val="subscript"/>
              </w:rPr>
              <w:t>7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BD66C3">
              <w:rPr>
                <w:sz w:val="20"/>
                <w:vertAlign w:val="subscript"/>
              </w:rPr>
              <w:t>4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Y</w:t>
            </w:r>
            <w:r w:rsidRPr="00BD66C3">
              <w:rPr>
                <w:sz w:val="20"/>
                <w:vertAlign w:val="subscript"/>
              </w:rPr>
              <w:t>23</w: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Z</w:t>
            </w:r>
            <w:r w:rsidRPr="00BD66C3">
              <w:rPr>
                <w:sz w:val="20"/>
                <w:vertAlign w:val="subscript"/>
              </w:rPr>
              <w:t>7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BD66C3">
              <w:rPr>
                <w:sz w:val="20"/>
                <w:vertAlign w:val="subscript"/>
              </w:rPr>
              <w:t>4</w:t>
            </w:r>
            <w:r w:rsidRPr="00BD66C3">
              <w:rPr>
                <w:sz w:val="20"/>
              </w:rPr>
              <w:t>+</w:t>
            </w:r>
            <w:r w:rsidRPr="009958CA">
              <w:rPr>
                <w:sz w:val="20"/>
                <w:lang w:val="en-US"/>
              </w:rPr>
              <w:t>Z</w:t>
            </w:r>
            <w:r w:rsidRPr="00BD66C3">
              <w:rPr>
                <w:sz w:val="20"/>
                <w:vertAlign w:val="subscript"/>
              </w:rPr>
              <w:t>2</w:t>
            </w:r>
            <w:r w:rsidRPr="009958CA">
              <w:rPr>
                <w:sz w:val="20"/>
                <w:vertAlign w:val="subscript"/>
                <w:lang w:val="en-US"/>
              </w:rPr>
              <w:t>3</w:t>
            </w: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2</w:t>
            </w:r>
          </w:p>
        </w:tc>
        <w:tc>
          <w:tcPr>
            <w:tcW w:w="1113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9958CA">
              <w:rPr>
                <w:sz w:val="22"/>
                <w:szCs w:val="22"/>
              </w:rPr>
              <w:t>(</w:t>
            </w: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2"/>
                <w:szCs w:val="22"/>
              </w:rPr>
              <w:t>+</w:t>
            </w:r>
            <w:r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2"/>
                <w:szCs w:val="22"/>
              </w:rPr>
              <w:t>)- (</w:t>
            </w: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min</w:t>
            </w:r>
            <w:proofErr w:type="spellEnd"/>
            <w:r w:rsidRPr="009958CA">
              <w:rPr>
                <w:sz w:val="22"/>
                <w:szCs w:val="22"/>
              </w:rPr>
              <w:t>+2</w:t>
            </w:r>
            <w:r w:rsidRPr="009958CA">
              <w:rPr>
                <w:i/>
                <w:sz w:val="20"/>
                <w:lang w:val="en-US"/>
              </w:rPr>
              <w:t xml:space="preserve"> h</w:t>
            </w:r>
            <w:r w:rsidRPr="009958CA">
              <w:rPr>
                <w:sz w:val="22"/>
                <w:szCs w:val="22"/>
              </w:rPr>
              <w:t>)</w:t>
            </w:r>
          </w:p>
        </w:tc>
        <w:tc>
          <w:tcPr>
            <w:tcW w:w="1416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2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+Y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 w:rsidRPr="009958CA">
              <w:rPr>
                <w:sz w:val="20"/>
                <w:vertAlign w:val="subscript"/>
                <w:lang w:val="en-US"/>
              </w:rPr>
              <w:t>10</w:t>
            </w:r>
            <w:r w:rsidRPr="009958CA">
              <w:rPr>
                <w:sz w:val="20"/>
                <w:lang w:val="en-US"/>
              </w:rPr>
              <w:t>+Z</w:t>
            </w:r>
            <w:r w:rsidRPr="009958CA">
              <w:rPr>
                <w:sz w:val="20"/>
                <w:vertAlign w:val="subscript"/>
                <w:lang w:val="en-US"/>
              </w:rPr>
              <w:t>5</w:t>
            </w:r>
          </w:p>
        </w:tc>
      </w:tr>
      <w:tr w:rsidR="00FA23B1" w:rsidRPr="00FA23B1">
        <w:trPr>
          <w:jc w:val="center"/>
        </w:trPr>
        <w:tc>
          <w:tcPr>
            <w:tcW w:w="891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13" w:type="dxa"/>
          </w:tcPr>
          <w:p w:rsidR="00FA23B1" w:rsidRPr="009958CA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28" w:type="dxa"/>
          </w:tcPr>
          <w:p w:rsidR="00FA23B1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 xml:space="preserve">и </w:t>
            </w:r>
            <w:r w:rsidR="00FA23B1" w:rsidRPr="00FA23B1">
              <w:rPr>
                <w:sz w:val="22"/>
                <w:szCs w:val="22"/>
              </w:rPr>
              <w:t>так д</w:t>
            </w:r>
            <w:r w:rsidR="00FA23B1" w:rsidRPr="00FA23B1">
              <w:rPr>
                <w:sz w:val="22"/>
                <w:szCs w:val="22"/>
              </w:rPr>
              <w:t>а</w:t>
            </w:r>
            <w:r w:rsidR="00FA23B1" w:rsidRPr="00FA23B1">
              <w:rPr>
                <w:sz w:val="22"/>
                <w:szCs w:val="22"/>
              </w:rPr>
              <w:t>лее</w:t>
            </w:r>
          </w:p>
        </w:tc>
        <w:tc>
          <w:tcPr>
            <w:tcW w:w="1217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03" w:type="dxa"/>
          </w:tcPr>
          <w:p w:rsidR="00FA23B1" w:rsidRPr="00FA23B1" w:rsidRDefault="00FA23B1" w:rsidP="00FA23B1">
            <w:pPr>
              <w:jc w:val="center"/>
              <w:rPr>
                <w:sz w:val="22"/>
                <w:szCs w:val="22"/>
              </w:rPr>
            </w:pP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9958CA" w:rsidRDefault="009958CA" w:rsidP="00FA23B1">
            <w:pPr>
              <w:jc w:val="center"/>
              <w:rPr>
                <w:i/>
                <w:sz w:val="22"/>
                <w:szCs w:val="22"/>
                <w:lang w:val="en-US"/>
              </w:rPr>
            </w:pPr>
            <w:r w:rsidRPr="009958CA">
              <w:rPr>
                <w:i/>
                <w:sz w:val="22"/>
                <w:szCs w:val="22"/>
                <w:lang w:val="en-US"/>
              </w:rPr>
              <w:t>k</w:t>
            </w:r>
          </w:p>
        </w:tc>
        <w:tc>
          <w:tcPr>
            <w:tcW w:w="1113" w:type="dxa"/>
          </w:tcPr>
          <w:p w:rsidR="009958CA" w:rsidRDefault="009958CA" w:rsidP="00FA23B1">
            <w:pPr>
              <w:jc w:val="center"/>
              <w:rPr>
                <w:sz w:val="22"/>
                <w:szCs w:val="22"/>
                <w:lang w:val="en-US"/>
              </w:rPr>
            </w:pPr>
            <w:r w:rsidRPr="009958CA">
              <w:rPr>
                <w:sz w:val="22"/>
                <w:szCs w:val="22"/>
              </w:rPr>
              <w:t>(</w:t>
            </w: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  <w:proofErr w:type="spellEnd"/>
            <w:r>
              <w:rPr>
                <w:sz w:val="22"/>
                <w:szCs w:val="22"/>
                <w:lang w:val="en-US"/>
              </w:rPr>
              <w:t>–</w:t>
            </w:r>
            <w:r w:rsidRPr="009958CA">
              <w:rPr>
                <w:i/>
                <w:sz w:val="20"/>
              </w:rPr>
              <w:t xml:space="preserve"> </w:t>
            </w:r>
            <w:r w:rsidRPr="009958CA">
              <w:rPr>
                <w:i/>
                <w:sz w:val="20"/>
                <w:lang w:val="en-US"/>
              </w:rPr>
              <w:t>h</w:t>
            </w:r>
            <w:r w:rsidRPr="009958CA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  <w:lang w:val="en-US"/>
              </w:rPr>
              <w:t>-</w:t>
            </w:r>
          </w:p>
          <w:p w:rsidR="009958CA" w:rsidRPr="009958CA" w:rsidRDefault="009958CA" w:rsidP="00FA23B1">
            <w:pPr>
              <w:jc w:val="center"/>
              <w:rPr>
                <w:sz w:val="22"/>
                <w:szCs w:val="22"/>
                <w:lang w:val="en-US"/>
              </w:rPr>
            </w:pPr>
            <w:proofErr w:type="spellStart"/>
            <w:r w:rsidRPr="00FA23B1">
              <w:rPr>
                <w:i/>
                <w:sz w:val="22"/>
                <w:szCs w:val="22"/>
                <w:lang w:val="en-US"/>
              </w:rPr>
              <w:t>x</w:t>
            </w:r>
            <w:r w:rsidRPr="00FA23B1">
              <w:rPr>
                <w:sz w:val="22"/>
                <w:szCs w:val="22"/>
                <w:vertAlign w:val="subscript"/>
                <w:lang w:val="en-US"/>
              </w:rPr>
              <w:t>m</w:t>
            </w:r>
            <w:r>
              <w:rPr>
                <w:sz w:val="22"/>
                <w:szCs w:val="22"/>
                <w:vertAlign w:val="subscript"/>
                <w:lang w:val="en-US"/>
              </w:rPr>
              <w:t>ax</w:t>
            </w:r>
            <w:proofErr w:type="spellEnd"/>
          </w:p>
        </w:tc>
        <w:tc>
          <w:tcPr>
            <w:tcW w:w="1416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</w:t>
            </w:r>
            <w:r w:rsidRPr="009958CA">
              <w:rPr>
                <w:i/>
                <w:sz w:val="20"/>
                <w:lang w:val="en-US"/>
              </w:rPr>
              <w:t>X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Y</w:t>
            </w:r>
            <w:r w:rsidRPr="009958CA"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+Y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sz w:val="20"/>
                <w:lang w:val="en-US"/>
              </w:rPr>
              <w:t>Z</w:t>
            </w:r>
            <w:r>
              <w:rPr>
                <w:sz w:val="20"/>
                <w:vertAlign w:val="subscript"/>
                <w:lang w:val="en-US"/>
              </w:rPr>
              <w:t>1</w:t>
            </w:r>
            <w:r w:rsidRPr="009958CA">
              <w:rPr>
                <w:sz w:val="20"/>
                <w:lang w:val="en-US"/>
              </w:rPr>
              <w:t>+Z</w:t>
            </w:r>
            <w:r>
              <w:rPr>
                <w:sz w:val="20"/>
                <w:vertAlign w:val="subscript"/>
                <w:lang w:val="en-US"/>
              </w:rPr>
              <w:t>6</w:t>
            </w:r>
          </w:p>
        </w:tc>
      </w:tr>
      <w:tr w:rsidR="009958CA" w:rsidRPr="00FA23B1">
        <w:trPr>
          <w:jc w:val="center"/>
        </w:trPr>
        <w:tc>
          <w:tcPr>
            <w:tcW w:w="891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13" w:type="dxa"/>
          </w:tcPr>
          <w:p w:rsidR="009958CA" w:rsidRPr="00FA23B1" w:rsidRDefault="009958CA" w:rsidP="00FA23B1">
            <w:pPr>
              <w:jc w:val="center"/>
              <w:rPr>
                <w:sz w:val="22"/>
                <w:szCs w:val="22"/>
              </w:rPr>
            </w:pPr>
            <w:r w:rsidRPr="00FA23B1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</w:tcPr>
          <w:p w:rsidR="009958CA" w:rsidRPr="009958CA" w:rsidRDefault="009958CA" w:rsidP="00FA23B1">
            <w:pPr>
              <w:jc w:val="center"/>
              <w:rPr>
                <w:i/>
                <w:sz w:val="22"/>
                <w:szCs w:val="22"/>
              </w:rPr>
            </w:pPr>
            <w:r w:rsidRPr="00FA23B1">
              <w:rPr>
                <w:i/>
                <w:sz w:val="22"/>
                <w:szCs w:val="22"/>
                <w:lang w:val="en-US"/>
              </w:rPr>
              <w:t>n</w:t>
            </w:r>
          </w:p>
        </w:tc>
        <w:tc>
          <w:tcPr>
            <w:tcW w:w="1028" w:type="dxa"/>
          </w:tcPr>
          <w:p w:rsidR="009958CA" w:rsidRPr="009958CA" w:rsidRDefault="009958CA" w:rsidP="00121545">
            <w:pPr>
              <w:jc w:val="center"/>
              <w:rPr>
                <w:sz w:val="20"/>
              </w:rPr>
            </w:pPr>
            <w:r w:rsidRPr="009958CA">
              <w:rPr>
                <w:position w:val="-28"/>
                <w:sz w:val="20"/>
              </w:rPr>
              <w:object w:dxaOrig="639" w:dyaOrig="680">
                <v:shape id="_x0000_i1032" type="#_x0000_t75" style="width:31.95pt;height:33.8pt" o:ole="" fillcolor="window">
                  <v:imagedata r:id="rId10" o:title=""/>
                </v:shape>
                <o:OLEObject Type="Embed" ProgID="Equation.3" ShapeID="_x0000_i1032" DrawAspect="Content" ObjectID="_1523050713" r:id="rId18"/>
              </w:object>
            </w:r>
          </w:p>
        </w:tc>
        <w:tc>
          <w:tcPr>
            <w:tcW w:w="1217" w:type="dxa"/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540" w:dyaOrig="680">
                <v:shape id="_x0000_i1033" type="#_x0000_t75" style="width:26.9pt;height:33.8pt" o:ole="" fillcolor="window">
                  <v:imagedata r:id="rId12" o:title=""/>
                </v:shape>
                <o:OLEObject Type="Embed" ProgID="Equation.3" ShapeID="_x0000_i1033" DrawAspect="Content" ObjectID="_1523050714" r:id="rId19"/>
              </w:object>
            </w:r>
          </w:p>
        </w:tc>
        <w:tc>
          <w:tcPr>
            <w:tcW w:w="1203" w:type="dxa"/>
          </w:tcPr>
          <w:p w:rsidR="009958CA" w:rsidRPr="009958CA" w:rsidRDefault="009958CA" w:rsidP="00121545">
            <w:pPr>
              <w:jc w:val="center"/>
              <w:rPr>
                <w:sz w:val="20"/>
                <w:lang w:val="en-US"/>
              </w:rPr>
            </w:pPr>
            <w:r w:rsidRPr="009958CA">
              <w:rPr>
                <w:position w:val="-28"/>
                <w:sz w:val="20"/>
              </w:rPr>
              <w:object w:dxaOrig="600" w:dyaOrig="680">
                <v:shape id="_x0000_i1034" type="#_x0000_t75" style="width:30.05pt;height:33.8pt" o:ole="" fillcolor="window">
                  <v:imagedata r:id="rId14" o:title=""/>
                </v:shape>
                <o:OLEObject Type="Embed" ProgID="Equation.3" ShapeID="_x0000_i1034" DrawAspect="Content" ObjectID="_1523050715" r:id="rId20"/>
              </w:object>
            </w:r>
          </w:p>
        </w:tc>
      </w:tr>
    </w:tbl>
    <w:p w:rsidR="009958CA" w:rsidRDefault="009958CA" w:rsidP="009958CA">
      <w:pPr>
        <w:ind w:firstLine="397"/>
        <w:jc w:val="both"/>
        <w:rPr>
          <w:sz w:val="22"/>
          <w:szCs w:val="22"/>
        </w:rPr>
      </w:pPr>
    </w:p>
    <w:p w:rsidR="00A65A0A" w:rsidRDefault="00A65A0A" w:rsidP="00A65A0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Кроме табличного, возможно г</w:t>
      </w:r>
      <w:r w:rsidR="00FA23B1" w:rsidRPr="00FA23B1">
        <w:rPr>
          <w:sz w:val="22"/>
          <w:szCs w:val="22"/>
        </w:rPr>
        <w:t>рафическое представление вари</w:t>
      </w:r>
      <w:r w:rsidR="00FA23B1" w:rsidRPr="00FA23B1">
        <w:rPr>
          <w:sz w:val="22"/>
          <w:szCs w:val="22"/>
        </w:rPr>
        <w:t>а</w:t>
      </w:r>
      <w:r w:rsidR="00FA23B1" w:rsidRPr="00FA23B1">
        <w:rPr>
          <w:sz w:val="22"/>
          <w:szCs w:val="22"/>
        </w:rPr>
        <w:t>ционного ряда</w:t>
      </w:r>
      <w:r>
        <w:rPr>
          <w:sz w:val="22"/>
          <w:szCs w:val="22"/>
        </w:rPr>
        <w:t xml:space="preserve"> в виде </w:t>
      </w:r>
      <w:r w:rsidRPr="00A65A0A">
        <w:rPr>
          <w:b/>
          <w:sz w:val="22"/>
          <w:szCs w:val="22"/>
        </w:rPr>
        <w:t>полигона</w:t>
      </w:r>
      <w:r>
        <w:rPr>
          <w:sz w:val="22"/>
          <w:szCs w:val="22"/>
        </w:rPr>
        <w:t xml:space="preserve">, </w:t>
      </w:r>
      <w:r w:rsidRPr="00A65A0A">
        <w:rPr>
          <w:b/>
          <w:sz w:val="22"/>
          <w:szCs w:val="22"/>
        </w:rPr>
        <w:t>гистограммы</w:t>
      </w:r>
      <w:r>
        <w:rPr>
          <w:sz w:val="22"/>
          <w:szCs w:val="22"/>
        </w:rPr>
        <w:t xml:space="preserve">, </w:t>
      </w:r>
      <w:proofErr w:type="spellStart"/>
      <w:r w:rsidRPr="00A65A0A">
        <w:rPr>
          <w:b/>
          <w:sz w:val="22"/>
          <w:szCs w:val="22"/>
        </w:rPr>
        <w:t>кумуляты</w:t>
      </w:r>
      <w:proofErr w:type="spellEnd"/>
      <w:r>
        <w:rPr>
          <w:sz w:val="22"/>
          <w:szCs w:val="22"/>
        </w:rPr>
        <w:t xml:space="preserve"> и </w:t>
      </w:r>
      <w:proofErr w:type="spellStart"/>
      <w:r w:rsidRPr="00A65A0A">
        <w:rPr>
          <w:b/>
          <w:sz w:val="22"/>
          <w:szCs w:val="22"/>
        </w:rPr>
        <w:t>огивы</w:t>
      </w:r>
      <w:proofErr w:type="spellEnd"/>
      <w:r>
        <w:rPr>
          <w:sz w:val="22"/>
          <w:szCs w:val="22"/>
        </w:rPr>
        <w:t>.</w:t>
      </w:r>
    </w:p>
    <w:p w:rsidR="00A65A0A" w:rsidRDefault="00FA23B1" w:rsidP="00A65A0A">
      <w:pPr>
        <w:ind w:firstLine="397"/>
        <w:jc w:val="both"/>
        <w:rPr>
          <w:sz w:val="22"/>
          <w:szCs w:val="22"/>
        </w:rPr>
      </w:pPr>
      <w:r w:rsidRPr="00A65A0A">
        <w:rPr>
          <w:b/>
          <w:sz w:val="22"/>
          <w:szCs w:val="22"/>
        </w:rPr>
        <w:t>Полигон</w:t>
      </w:r>
      <w:r w:rsidRPr="00FA23B1">
        <w:rPr>
          <w:sz w:val="22"/>
          <w:szCs w:val="22"/>
        </w:rPr>
        <w:t xml:space="preserve"> </w:t>
      </w:r>
      <w:r w:rsidR="00A65A0A">
        <w:rPr>
          <w:sz w:val="22"/>
          <w:szCs w:val="22"/>
        </w:rPr>
        <w:t xml:space="preserve">в основном </w:t>
      </w:r>
      <w:r w:rsidRPr="00FA23B1">
        <w:rPr>
          <w:sz w:val="22"/>
          <w:szCs w:val="22"/>
        </w:rPr>
        <w:t xml:space="preserve">применяют для дискретных рядов. По оси абсцисс откладывают варианты признака, </w:t>
      </w:r>
      <w:r w:rsidR="00A65A0A">
        <w:rPr>
          <w:sz w:val="22"/>
          <w:szCs w:val="22"/>
        </w:rPr>
        <w:t xml:space="preserve">а </w:t>
      </w:r>
      <w:r w:rsidRPr="00FA23B1">
        <w:rPr>
          <w:sz w:val="22"/>
          <w:szCs w:val="22"/>
        </w:rPr>
        <w:t xml:space="preserve">по оси ординат </w:t>
      </w:r>
      <w:r w:rsidR="00A65A0A">
        <w:rPr>
          <w:sz w:val="22"/>
          <w:szCs w:val="22"/>
        </w:rPr>
        <w:t xml:space="preserve">– </w:t>
      </w:r>
      <w:r w:rsidRPr="00FA23B1">
        <w:rPr>
          <w:sz w:val="22"/>
          <w:szCs w:val="22"/>
        </w:rPr>
        <w:t xml:space="preserve">частоты или </w:t>
      </w:r>
      <w:proofErr w:type="spellStart"/>
      <w:r w:rsidRPr="00FA23B1">
        <w:rPr>
          <w:sz w:val="22"/>
          <w:szCs w:val="22"/>
        </w:rPr>
        <w:t>частости</w:t>
      </w:r>
      <w:proofErr w:type="spellEnd"/>
      <w:r w:rsidRPr="00FA23B1">
        <w:rPr>
          <w:sz w:val="22"/>
          <w:szCs w:val="22"/>
        </w:rPr>
        <w:t>.</w:t>
      </w:r>
    </w:p>
    <w:p w:rsidR="00FA23B1" w:rsidRDefault="00FA23B1" w:rsidP="00A65A0A">
      <w:pPr>
        <w:ind w:firstLine="397"/>
        <w:jc w:val="both"/>
        <w:rPr>
          <w:sz w:val="22"/>
          <w:szCs w:val="22"/>
        </w:rPr>
      </w:pPr>
      <w:r w:rsidRPr="00A65A0A">
        <w:rPr>
          <w:b/>
          <w:sz w:val="22"/>
          <w:szCs w:val="22"/>
        </w:rPr>
        <w:t>Гистограмма</w:t>
      </w:r>
      <w:r w:rsidRPr="00FA23B1">
        <w:rPr>
          <w:sz w:val="22"/>
          <w:szCs w:val="22"/>
        </w:rPr>
        <w:t xml:space="preserve"> </w:t>
      </w:r>
      <w:r w:rsidRPr="00560993">
        <w:rPr>
          <w:b/>
          <w:sz w:val="22"/>
          <w:szCs w:val="22"/>
        </w:rPr>
        <w:t>частот (</w:t>
      </w:r>
      <w:proofErr w:type="spellStart"/>
      <w:r w:rsidRPr="00560993">
        <w:rPr>
          <w:b/>
          <w:sz w:val="22"/>
          <w:szCs w:val="22"/>
        </w:rPr>
        <w:t>частостей</w:t>
      </w:r>
      <w:proofErr w:type="spellEnd"/>
      <w:r w:rsidRPr="00560993">
        <w:rPr>
          <w:b/>
          <w:sz w:val="22"/>
          <w:szCs w:val="22"/>
        </w:rPr>
        <w:t>)</w:t>
      </w:r>
      <w:r w:rsidRPr="00FA23B1">
        <w:rPr>
          <w:sz w:val="22"/>
          <w:szCs w:val="22"/>
        </w:rPr>
        <w:t xml:space="preserve"> – это столбиковая диаграмма. </w:t>
      </w:r>
      <w:r w:rsidR="00A65A0A" w:rsidRPr="00A65A0A">
        <w:rPr>
          <w:sz w:val="22"/>
          <w:szCs w:val="22"/>
        </w:rPr>
        <w:t>Гистограмму</w:t>
      </w:r>
      <w:r w:rsidR="00A65A0A" w:rsidRPr="00FA23B1">
        <w:rPr>
          <w:sz w:val="22"/>
          <w:szCs w:val="22"/>
        </w:rPr>
        <w:t xml:space="preserve"> применяют для интервальных рядов. </w:t>
      </w:r>
      <w:r w:rsidRPr="00FA23B1">
        <w:rPr>
          <w:sz w:val="22"/>
          <w:szCs w:val="22"/>
        </w:rPr>
        <w:t>Если интервалы равные, то основания столб</w:t>
      </w:r>
      <w:r w:rsidR="00A65A0A">
        <w:rPr>
          <w:sz w:val="22"/>
          <w:szCs w:val="22"/>
        </w:rPr>
        <w:t>цов</w:t>
      </w:r>
      <w:r w:rsidRPr="00FA23B1">
        <w:rPr>
          <w:sz w:val="22"/>
          <w:szCs w:val="22"/>
        </w:rPr>
        <w:t xml:space="preserve"> по оси абсцисс – это интервалы из</w:t>
      </w:r>
      <w:r w:rsidRPr="00FA23B1">
        <w:rPr>
          <w:sz w:val="22"/>
          <w:szCs w:val="22"/>
        </w:rPr>
        <w:t>у</w:t>
      </w:r>
      <w:r w:rsidRPr="00FA23B1">
        <w:rPr>
          <w:sz w:val="22"/>
          <w:szCs w:val="22"/>
        </w:rPr>
        <w:t>чаемого признака, а высоты столбиков –</w:t>
      </w:r>
      <w:r w:rsidR="00A65A0A">
        <w:rPr>
          <w:sz w:val="22"/>
          <w:szCs w:val="22"/>
        </w:rPr>
        <w:t xml:space="preserve"> это </w:t>
      </w:r>
      <w:r w:rsidRPr="00FA23B1">
        <w:rPr>
          <w:sz w:val="22"/>
          <w:szCs w:val="22"/>
        </w:rPr>
        <w:t>частоты (</w:t>
      </w:r>
      <w:proofErr w:type="spellStart"/>
      <w:r w:rsidRPr="00FA23B1">
        <w:rPr>
          <w:sz w:val="22"/>
          <w:szCs w:val="22"/>
        </w:rPr>
        <w:t>частости</w:t>
      </w:r>
      <w:proofErr w:type="spellEnd"/>
      <w:r w:rsidRPr="00FA23B1">
        <w:rPr>
          <w:sz w:val="22"/>
          <w:szCs w:val="22"/>
        </w:rPr>
        <w:t>).</w:t>
      </w:r>
      <w:r w:rsidR="00A65A0A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Если интервалы неравные то, чтобы площади столбцов равнялись частоте или </w:t>
      </w:r>
      <w:proofErr w:type="spellStart"/>
      <w:r w:rsidRPr="00FA23B1">
        <w:rPr>
          <w:sz w:val="22"/>
          <w:szCs w:val="22"/>
        </w:rPr>
        <w:t>частости</w:t>
      </w:r>
      <w:proofErr w:type="spellEnd"/>
      <w:r w:rsidR="00A65A0A">
        <w:rPr>
          <w:sz w:val="22"/>
          <w:szCs w:val="22"/>
        </w:rPr>
        <w:t xml:space="preserve"> высоту </w:t>
      </w:r>
      <w:proofErr w:type="spellStart"/>
      <w:r w:rsidR="00A65A0A" w:rsidRPr="00A65A0A">
        <w:rPr>
          <w:i/>
          <w:sz w:val="22"/>
          <w:szCs w:val="22"/>
          <w:lang w:val="en-US"/>
        </w:rPr>
        <w:t>i</w:t>
      </w:r>
      <w:proofErr w:type="spellEnd"/>
      <w:r w:rsidR="00A65A0A" w:rsidRPr="00A65A0A">
        <w:rPr>
          <w:sz w:val="22"/>
          <w:szCs w:val="22"/>
        </w:rPr>
        <w:t>-</w:t>
      </w:r>
      <w:r w:rsidR="00A65A0A">
        <w:rPr>
          <w:sz w:val="22"/>
          <w:szCs w:val="22"/>
        </w:rPr>
        <w:t xml:space="preserve">го столбца </w:t>
      </w:r>
      <w:r w:rsidR="003D669B" w:rsidRPr="003D669B">
        <w:rPr>
          <w:i/>
          <w:sz w:val="22"/>
          <w:szCs w:val="22"/>
          <w:lang w:val="en-US"/>
        </w:rPr>
        <w:t>b</w:t>
      </w:r>
      <w:r w:rsidR="003D669B" w:rsidRPr="003D669B">
        <w:rPr>
          <w:i/>
          <w:sz w:val="22"/>
          <w:szCs w:val="22"/>
          <w:vertAlign w:val="subscript"/>
          <w:lang w:val="en-US"/>
        </w:rPr>
        <w:t>i</w:t>
      </w:r>
      <w:r w:rsidR="003D669B" w:rsidRPr="003D669B">
        <w:rPr>
          <w:sz w:val="22"/>
          <w:szCs w:val="22"/>
        </w:rPr>
        <w:t xml:space="preserve"> </w:t>
      </w:r>
      <w:r w:rsidR="00A65A0A">
        <w:rPr>
          <w:sz w:val="22"/>
          <w:szCs w:val="22"/>
        </w:rPr>
        <w:t>рассчитывают по формуле</w:t>
      </w:r>
    </w:p>
    <w:p w:rsidR="00A65A0A" w:rsidRDefault="00A65A0A" w:rsidP="00A65A0A">
      <w:pPr>
        <w:keepNext/>
        <w:ind w:firstLine="397"/>
        <w:jc w:val="right"/>
      </w:pPr>
      <w:r w:rsidRPr="00A65A0A">
        <w:rPr>
          <w:position w:val="-30"/>
          <w:sz w:val="22"/>
          <w:szCs w:val="22"/>
        </w:rPr>
        <w:object w:dxaOrig="700" w:dyaOrig="680">
          <v:shape id="_x0000_i1035" type="#_x0000_t75" style="width:35.05pt;height:33.8pt" o:ole="">
            <v:imagedata r:id="rId21" o:title=""/>
          </v:shape>
          <o:OLEObject Type="Embed" ProgID="Equation.DSMT4" ShapeID="_x0000_i1035" DrawAspect="Content" ObjectID="_1523050716" r:id="rId22"/>
        </w:object>
      </w:r>
      <w:r>
        <w:rPr>
          <w:sz w:val="22"/>
          <w:szCs w:val="22"/>
        </w:rPr>
        <w:t xml:space="preserve"> или </w:t>
      </w:r>
      <w:r w:rsidR="003D669B" w:rsidRPr="00A65A0A">
        <w:rPr>
          <w:position w:val="-30"/>
          <w:sz w:val="22"/>
          <w:szCs w:val="22"/>
        </w:rPr>
        <w:object w:dxaOrig="740" w:dyaOrig="680">
          <v:shape id="_x0000_i1036" type="#_x0000_t75" style="width:36.95pt;height:33.8pt" o:ole="">
            <v:imagedata r:id="rId23" o:title=""/>
          </v:shape>
          <o:OLEObject Type="Embed" ProgID="Equation.DSMT4" ShapeID="_x0000_i1036" DrawAspect="Content" ObjectID="_1523050717" r:id="rId24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>3)</w:t>
      </w:r>
    </w:p>
    <w:p w:rsidR="00FA23B1" w:rsidRPr="00FA23B1" w:rsidRDefault="00A65A0A" w:rsidP="003D669B">
      <w:pPr>
        <w:keepNext/>
        <w:rPr>
          <w:sz w:val="22"/>
          <w:szCs w:val="22"/>
        </w:rPr>
      </w:pPr>
      <w:r>
        <w:rPr>
          <w:szCs w:val="22"/>
        </w:rPr>
        <w:t xml:space="preserve">где </w:t>
      </w:r>
      <w:r w:rsidR="003D669B" w:rsidRPr="003D669B">
        <w:rPr>
          <w:position w:val="-12"/>
          <w:szCs w:val="22"/>
        </w:rPr>
        <w:object w:dxaOrig="620" w:dyaOrig="380">
          <v:shape id="_x0000_i1037" type="#_x0000_t75" style="width:31.3pt;height:18.8pt" o:ole="">
            <v:imagedata r:id="rId25" o:title=""/>
          </v:shape>
          <o:OLEObject Type="Embed" ProgID="Equation.DSMT4" ShapeID="_x0000_i1037" DrawAspect="Content" ObjectID="_1523050718" r:id="rId26"/>
        </w:object>
      </w:r>
      <w:r w:rsidR="003D669B">
        <w:rPr>
          <w:szCs w:val="22"/>
        </w:rPr>
        <w:t xml:space="preserve"> –</w:t>
      </w:r>
      <w:r w:rsidRPr="00A65A0A">
        <w:rPr>
          <w:sz w:val="22"/>
          <w:szCs w:val="22"/>
        </w:rPr>
        <w:t xml:space="preserve"> </w:t>
      </w:r>
      <w:r w:rsidR="003D669B">
        <w:rPr>
          <w:sz w:val="22"/>
          <w:szCs w:val="22"/>
        </w:rPr>
        <w:t>абсолютная (относительная) плотность</w:t>
      </w:r>
      <w:r w:rsidRPr="00A65A0A">
        <w:rPr>
          <w:sz w:val="22"/>
          <w:szCs w:val="22"/>
        </w:rPr>
        <w:t xml:space="preserve">; </w:t>
      </w:r>
      <w:proofErr w:type="spellStart"/>
      <w:r w:rsidRPr="00A65A0A">
        <w:rPr>
          <w:i/>
          <w:sz w:val="22"/>
          <w:szCs w:val="22"/>
          <w:lang w:val="en-US"/>
        </w:rPr>
        <w:t>f</w:t>
      </w:r>
      <w:r w:rsidRPr="00A65A0A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A65A0A">
        <w:rPr>
          <w:sz w:val="22"/>
          <w:szCs w:val="22"/>
        </w:rPr>
        <w:t xml:space="preserve"> (</w:t>
      </w:r>
      <w:proofErr w:type="spellStart"/>
      <w:r w:rsidRPr="00A65A0A">
        <w:rPr>
          <w:i/>
          <w:sz w:val="22"/>
          <w:szCs w:val="22"/>
          <w:lang w:val="en-US"/>
        </w:rPr>
        <w:t>w</w:t>
      </w:r>
      <w:r w:rsidRPr="00A65A0A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A65A0A">
        <w:rPr>
          <w:sz w:val="22"/>
          <w:szCs w:val="22"/>
        </w:rPr>
        <w:t xml:space="preserve">) – </w:t>
      </w:r>
      <w:r w:rsidR="00FA23B1" w:rsidRPr="00FA23B1">
        <w:rPr>
          <w:sz w:val="22"/>
          <w:szCs w:val="22"/>
        </w:rPr>
        <w:t>частота (</w:t>
      </w:r>
      <w:proofErr w:type="spellStart"/>
      <w:r w:rsidR="00FA23B1" w:rsidRPr="00FA23B1">
        <w:rPr>
          <w:sz w:val="22"/>
          <w:szCs w:val="22"/>
        </w:rPr>
        <w:t>частость</w:t>
      </w:r>
      <w:proofErr w:type="spellEnd"/>
      <w:r w:rsidR="00FA23B1" w:rsidRPr="00FA23B1">
        <w:rPr>
          <w:sz w:val="22"/>
          <w:szCs w:val="22"/>
        </w:rPr>
        <w:t xml:space="preserve">) </w:t>
      </w:r>
      <w:proofErr w:type="spellStart"/>
      <w:r w:rsidR="00FA23B1" w:rsidRPr="00FA23B1">
        <w:rPr>
          <w:i/>
          <w:sz w:val="22"/>
          <w:szCs w:val="22"/>
          <w:lang w:val="en-US"/>
        </w:rPr>
        <w:t>i</w:t>
      </w:r>
      <w:proofErr w:type="spellEnd"/>
      <w:r w:rsidR="00FA23B1" w:rsidRPr="00FA23B1">
        <w:rPr>
          <w:sz w:val="22"/>
          <w:szCs w:val="22"/>
        </w:rPr>
        <w:t>-ого интервала</w:t>
      </w:r>
      <w:r w:rsidRPr="00A65A0A">
        <w:rPr>
          <w:sz w:val="22"/>
          <w:szCs w:val="22"/>
        </w:rPr>
        <w:t xml:space="preserve">; </w:t>
      </w:r>
      <w:r w:rsidRPr="00A65A0A">
        <w:rPr>
          <w:i/>
          <w:sz w:val="22"/>
          <w:szCs w:val="22"/>
          <w:lang w:val="en-US"/>
        </w:rPr>
        <w:t>h</w:t>
      </w:r>
      <w:r w:rsidRPr="00A65A0A">
        <w:rPr>
          <w:i/>
          <w:sz w:val="22"/>
          <w:szCs w:val="22"/>
          <w:vertAlign w:val="subscript"/>
          <w:lang w:val="en-US"/>
        </w:rPr>
        <w:t>i</w:t>
      </w:r>
      <w:r w:rsidRPr="00A65A0A">
        <w:rPr>
          <w:sz w:val="22"/>
          <w:szCs w:val="22"/>
        </w:rPr>
        <w:t xml:space="preserve"> – </w:t>
      </w:r>
      <w:r w:rsidR="00FA23B1" w:rsidRPr="00FA23B1">
        <w:rPr>
          <w:sz w:val="22"/>
          <w:szCs w:val="22"/>
        </w:rPr>
        <w:t xml:space="preserve">величина </w:t>
      </w:r>
      <w:proofErr w:type="spellStart"/>
      <w:r w:rsidR="00FA23B1" w:rsidRPr="00FA23B1">
        <w:rPr>
          <w:i/>
          <w:sz w:val="22"/>
          <w:szCs w:val="22"/>
          <w:lang w:val="en-US"/>
        </w:rPr>
        <w:t>i</w:t>
      </w:r>
      <w:proofErr w:type="spellEnd"/>
      <w:r w:rsidR="00FA23B1" w:rsidRPr="00FA23B1">
        <w:rPr>
          <w:sz w:val="22"/>
          <w:szCs w:val="22"/>
        </w:rPr>
        <w:t>-ого интервала.</w:t>
      </w:r>
    </w:p>
    <w:p w:rsidR="00FA23B1" w:rsidRDefault="00FA23B1" w:rsidP="00A65A0A">
      <w:pPr>
        <w:ind w:firstLine="397"/>
        <w:jc w:val="both"/>
        <w:rPr>
          <w:sz w:val="22"/>
          <w:szCs w:val="22"/>
        </w:rPr>
      </w:pPr>
      <w:proofErr w:type="spellStart"/>
      <w:r w:rsidRPr="00A65A0A">
        <w:rPr>
          <w:b/>
          <w:sz w:val="22"/>
          <w:szCs w:val="22"/>
        </w:rPr>
        <w:t>Кумулята</w:t>
      </w:r>
      <w:proofErr w:type="spellEnd"/>
      <w:r w:rsidRPr="00A65A0A">
        <w:rPr>
          <w:b/>
          <w:sz w:val="22"/>
          <w:szCs w:val="22"/>
        </w:rPr>
        <w:t xml:space="preserve"> (</w:t>
      </w:r>
      <w:proofErr w:type="spellStart"/>
      <w:r w:rsidRPr="00A65A0A">
        <w:rPr>
          <w:b/>
          <w:sz w:val="22"/>
          <w:szCs w:val="22"/>
        </w:rPr>
        <w:t>огива</w:t>
      </w:r>
      <w:proofErr w:type="spellEnd"/>
      <w:r w:rsidRPr="00A65A0A">
        <w:rPr>
          <w:b/>
          <w:sz w:val="22"/>
          <w:szCs w:val="22"/>
        </w:rPr>
        <w:t>)</w:t>
      </w:r>
      <w:r w:rsidRPr="00A65A0A">
        <w:rPr>
          <w:sz w:val="22"/>
          <w:szCs w:val="22"/>
        </w:rPr>
        <w:t xml:space="preserve"> – это графики кумулятивного ряда с</w:t>
      </w:r>
      <w:r w:rsidR="00A65A0A">
        <w:rPr>
          <w:sz w:val="22"/>
          <w:szCs w:val="22"/>
        </w:rPr>
        <w:t>низу (с</w:t>
      </w:r>
      <w:r w:rsidRPr="00A65A0A">
        <w:rPr>
          <w:sz w:val="22"/>
          <w:szCs w:val="22"/>
        </w:rPr>
        <w:t>ве</w:t>
      </w:r>
      <w:r w:rsidRPr="00A65A0A">
        <w:rPr>
          <w:sz w:val="22"/>
          <w:szCs w:val="22"/>
        </w:rPr>
        <w:t>р</w:t>
      </w:r>
      <w:r w:rsidRPr="00A65A0A">
        <w:rPr>
          <w:sz w:val="22"/>
          <w:szCs w:val="22"/>
        </w:rPr>
        <w:t>ху).</w:t>
      </w:r>
      <w:r w:rsidR="00A65A0A">
        <w:rPr>
          <w:sz w:val="22"/>
          <w:szCs w:val="22"/>
        </w:rPr>
        <w:t xml:space="preserve"> </w:t>
      </w:r>
      <w:r w:rsidRPr="00A65A0A">
        <w:rPr>
          <w:b/>
          <w:sz w:val="22"/>
          <w:szCs w:val="22"/>
        </w:rPr>
        <w:t>Кумулятивный ряд</w:t>
      </w:r>
      <w:r w:rsidRPr="00A65A0A">
        <w:rPr>
          <w:sz w:val="22"/>
          <w:szCs w:val="22"/>
        </w:rPr>
        <w:t xml:space="preserve"> –</w:t>
      </w:r>
      <w:r w:rsidR="00A65A0A">
        <w:rPr>
          <w:sz w:val="22"/>
          <w:szCs w:val="22"/>
        </w:rPr>
        <w:t xml:space="preserve"> </w:t>
      </w:r>
      <w:r w:rsidRPr="00A65A0A">
        <w:rPr>
          <w:sz w:val="22"/>
          <w:szCs w:val="22"/>
        </w:rPr>
        <w:t>это ряд накопленных частот (</w:t>
      </w:r>
      <w:proofErr w:type="spellStart"/>
      <w:r w:rsidRPr="00A65A0A">
        <w:rPr>
          <w:sz w:val="22"/>
          <w:szCs w:val="22"/>
        </w:rPr>
        <w:t>частостей</w:t>
      </w:r>
      <w:proofErr w:type="spellEnd"/>
      <w:r w:rsidRPr="00A65A0A">
        <w:rPr>
          <w:sz w:val="22"/>
          <w:szCs w:val="22"/>
        </w:rPr>
        <w:t xml:space="preserve">). </w:t>
      </w:r>
      <w:r w:rsidR="00A65A0A">
        <w:rPr>
          <w:sz w:val="22"/>
          <w:szCs w:val="22"/>
        </w:rPr>
        <w:t>Его п</w:t>
      </w:r>
      <w:r w:rsidRPr="00A65A0A">
        <w:rPr>
          <w:sz w:val="22"/>
          <w:szCs w:val="22"/>
        </w:rPr>
        <w:t xml:space="preserve">олучают путем объединения последовательных </w:t>
      </w:r>
      <w:r w:rsidR="00A65A0A">
        <w:rPr>
          <w:sz w:val="22"/>
          <w:szCs w:val="22"/>
        </w:rPr>
        <w:t xml:space="preserve">вариант или </w:t>
      </w:r>
      <w:r w:rsidRPr="00A65A0A">
        <w:rPr>
          <w:sz w:val="22"/>
          <w:szCs w:val="22"/>
        </w:rPr>
        <w:t>групповых интервалов и суммированием соответствующих им частот (</w:t>
      </w:r>
      <w:proofErr w:type="spellStart"/>
      <w:r w:rsidRPr="00A65A0A">
        <w:rPr>
          <w:sz w:val="22"/>
          <w:szCs w:val="22"/>
        </w:rPr>
        <w:t>часто</w:t>
      </w:r>
      <w:r w:rsidR="00A65A0A">
        <w:rPr>
          <w:sz w:val="22"/>
          <w:szCs w:val="22"/>
        </w:rPr>
        <w:t>стей</w:t>
      </w:r>
      <w:proofErr w:type="spellEnd"/>
      <w:r w:rsidR="00A65A0A">
        <w:rPr>
          <w:sz w:val="22"/>
          <w:szCs w:val="22"/>
        </w:rPr>
        <w:t>).</w:t>
      </w:r>
    </w:p>
    <w:p w:rsidR="00B74855" w:rsidRDefault="00B74855" w:rsidP="00A65A0A">
      <w:pPr>
        <w:ind w:firstLine="397"/>
        <w:jc w:val="both"/>
        <w:rPr>
          <w:sz w:val="22"/>
          <w:szCs w:val="22"/>
        </w:rPr>
      </w:pPr>
    </w:p>
    <w:p w:rsidR="00B74855" w:rsidRDefault="00B74855" w:rsidP="00B74855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B74855" w:rsidRPr="00B74855" w:rsidRDefault="00B74855" w:rsidP="00B74855">
      <w:pPr>
        <w:jc w:val="center"/>
        <w:rPr>
          <w:b/>
          <w:sz w:val="22"/>
          <w:szCs w:val="22"/>
        </w:rPr>
      </w:pPr>
    </w:p>
    <w:p w:rsidR="00D722F6" w:rsidRDefault="00A65A0A" w:rsidP="00F554B7">
      <w:pPr>
        <w:ind w:firstLine="39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 xml:space="preserve">. Произвести группировку данных о количестве детей в семье. Построить полигон распределения, </w:t>
      </w:r>
      <w:proofErr w:type="spellStart"/>
      <w:r>
        <w:rPr>
          <w:sz w:val="22"/>
          <w:szCs w:val="22"/>
        </w:rPr>
        <w:t>кумуляту</w:t>
      </w:r>
      <w:proofErr w:type="spellEnd"/>
      <w:r>
        <w:rPr>
          <w:sz w:val="22"/>
          <w:szCs w:val="22"/>
        </w:rPr>
        <w:t xml:space="preserve"> и </w:t>
      </w:r>
      <w:proofErr w:type="spellStart"/>
      <w:r>
        <w:rPr>
          <w:sz w:val="22"/>
          <w:szCs w:val="22"/>
        </w:rPr>
        <w:t>огиву</w:t>
      </w:r>
      <w:proofErr w:type="spellEnd"/>
      <w:r>
        <w:rPr>
          <w:sz w:val="22"/>
          <w:szCs w:val="22"/>
        </w:rPr>
        <w:t>.</w:t>
      </w:r>
    </w:p>
    <w:p w:rsidR="00B74855" w:rsidRPr="00B74855" w:rsidRDefault="00B74855" w:rsidP="00F554B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Исходные данные для группировки:  </w:t>
      </w:r>
      <w:r w:rsidRPr="00B74855">
        <w:rPr>
          <w:sz w:val="22"/>
          <w:szCs w:val="22"/>
        </w:rPr>
        <w:t>1, 2, 0, 1, 2, 0, 1, 1, 3, 4, 1, 4, 1, 1, 0, 1, 5, 3, 2, 1</w:t>
      </w:r>
      <w:r>
        <w:rPr>
          <w:sz w:val="22"/>
          <w:szCs w:val="22"/>
        </w:rPr>
        <w:t>.</w:t>
      </w:r>
    </w:p>
    <w:p w:rsidR="00B74855" w:rsidRDefault="00B74855" w:rsidP="00F554B7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Так как </w:t>
      </w:r>
      <w:proofErr w:type="spellStart"/>
      <w:r>
        <w:rPr>
          <w:sz w:val="22"/>
          <w:szCs w:val="22"/>
        </w:rPr>
        <w:t>группировочный</w:t>
      </w:r>
      <w:proofErr w:type="spellEnd"/>
      <w:r>
        <w:rPr>
          <w:sz w:val="22"/>
          <w:szCs w:val="22"/>
        </w:rPr>
        <w:t xml:space="preserve"> признак является целочисле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ным, т.е. дискретным, то построим дискретный ряд распределения.</w:t>
      </w:r>
    </w:p>
    <w:p w:rsidR="00B74855" w:rsidRDefault="00B74855" w:rsidP="00F554B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Ниже приведена полученная сводная таблица.</w:t>
      </w:r>
      <w:r w:rsidR="00560993">
        <w:rPr>
          <w:sz w:val="22"/>
          <w:szCs w:val="22"/>
        </w:rPr>
        <w:t xml:space="preserve"> На рисунке 1 пр</w:t>
      </w:r>
      <w:r w:rsidR="00560993">
        <w:rPr>
          <w:sz w:val="22"/>
          <w:szCs w:val="22"/>
        </w:rPr>
        <w:t>и</w:t>
      </w:r>
      <w:r w:rsidR="00560993">
        <w:rPr>
          <w:sz w:val="22"/>
          <w:szCs w:val="22"/>
        </w:rPr>
        <w:t xml:space="preserve">веден полигон распределения, а на рисунке 2 – </w:t>
      </w:r>
      <w:proofErr w:type="spellStart"/>
      <w:r w:rsidR="00560993">
        <w:rPr>
          <w:sz w:val="22"/>
          <w:szCs w:val="22"/>
        </w:rPr>
        <w:t>кумулята</w:t>
      </w:r>
      <w:proofErr w:type="spellEnd"/>
      <w:r w:rsidR="00560993">
        <w:rPr>
          <w:sz w:val="22"/>
          <w:szCs w:val="22"/>
        </w:rPr>
        <w:t xml:space="preserve"> и </w:t>
      </w:r>
      <w:proofErr w:type="spellStart"/>
      <w:r w:rsidR="00560993">
        <w:rPr>
          <w:sz w:val="22"/>
          <w:szCs w:val="22"/>
        </w:rPr>
        <w:t>огива</w:t>
      </w:r>
      <w:proofErr w:type="spellEnd"/>
      <w:r w:rsidR="00560993">
        <w:rPr>
          <w:sz w:val="22"/>
          <w:szCs w:val="22"/>
        </w:rPr>
        <w:t>.</w:t>
      </w:r>
    </w:p>
    <w:p w:rsidR="00560993" w:rsidRDefault="00560993">
      <w:pPr>
        <w:spacing w:line="221" w:lineRule="auto"/>
        <w:ind w:firstLine="397"/>
        <w:jc w:val="both"/>
        <w:rPr>
          <w:sz w:val="22"/>
          <w:szCs w:val="22"/>
        </w:rPr>
      </w:pPr>
    </w:p>
    <w:tbl>
      <w:tblPr>
        <w:tblW w:w="73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97"/>
        <w:gridCol w:w="853"/>
        <w:gridCol w:w="1304"/>
        <w:gridCol w:w="2027"/>
        <w:gridCol w:w="1643"/>
      </w:tblGrid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Количество</w:t>
            </w:r>
            <w:r w:rsidR="00F554B7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>детей в семье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  <w:vertAlign w:val="subscript"/>
              </w:rPr>
            </w:pPr>
            <w:r w:rsidRPr="00425710">
              <w:rPr>
                <w:sz w:val="22"/>
                <w:szCs w:val="22"/>
              </w:rPr>
              <w:t>Частота</w:t>
            </w:r>
            <w:r w:rsidRPr="00425710">
              <w:rPr>
                <w:sz w:val="22"/>
                <w:szCs w:val="22"/>
              </w:rPr>
              <w:br/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f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proofErr w:type="spellStart"/>
            <w:r w:rsidRPr="00425710">
              <w:rPr>
                <w:sz w:val="22"/>
                <w:szCs w:val="22"/>
              </w:rPr>
              <w:t>Частость</w:t>
            </w:r>
            <w:proofErr w:type="spellEnd"/>
            <w:r w:rsidRPr="00F554B7">
              <w:rPr>
                <w:sz w:val="22"/>
                <w:szCs w:val="22"/>
              </w:rPr>
              <w:br/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w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Кумулятивный</w:t>
            </w:r>
            <w:r w:rsidR="00F554B7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>ряд снизу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Кумулятивный ряд сверху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  <w:r w:rsidR="00F554B7">
              <w:rPr>
                <w:sz w:val="22"/>
                <w:szCs w:val="22"/>
              </w:rPr>
              <w:t xml:space="preserve"> (3/20)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  <w:r w:rsidR="00F554B7">
              <w:rPr>
                <w:sz w:val="22"/>
                <w:szCs w:val="22"/>
              </w:rPr>
              <w:t xml:space="preserve"> (17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3)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0,45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9/20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3+9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  <w:r w:rsidR="00F554B7">
              <w:rPr>
                <w:sz w:val="22"/>
                <w:szCs w:val="22"/>
              </w:rPr>
              <w:t xml:space="preserve">  (8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9)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  <w:r w:rsidR="00F554B7">
              <w:rPr>
                <w:sz w:val="22"/>
                <w:szCs w:val="22"/>
              </w:rPr>
              <w:t xml:space="preserve"> (3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12+3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</w:t>
            </w:r>
            <w:r w:rsidR="00F554B7">
              <w:rPr>
                <w:sz w:val="22"/>
                <w:szCs w:val="22"/>
              </w:rPr>
              <w:t xml:space="preserve">   (5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3)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0,10</w:t>
            </w:r>
            <w:r w:rsidR="00F554B7">
              <w:rPr>
                <w:sz w:val="22"/>
                <w:szCs w:val="22"/>
              </w:rPr>
              <w:t xml:space="preserve">  (2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15+2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  <w:r w:rsidR="00F554B7">
              <w:rPr>
                <w:sz w:val="22"/>
                <w:szCs w:val="22"/>
              </w:rPr>
              <w:t xml:space="preserve">   (</w:t>
            </w:r>
            <w:r w:rsidR="00F554B7" w:rsidRPr="00425710">
              <w:rPr>
                <w:sz w:val="22"/>
                <w:szCs w:val="22"/>
              </w:rPr>
              <w:t>3+2</w:t>
            </w:r>
            <w:r w:rsidR="00F554B7">
              <w:rPr>
                <w:sz w:val="22"/>
                <w:szCs w:val="22"/>
              </w:rPr>
              <w:t>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0,10</w:t>
            </w:r>
            <w:r w:rsidR="00F554B7">
              <w:rPr>
                <w:sz w:val="22"/>
                <w:szCs w:val="22"/>
              </w:rPr>
              <w:t xml:space="preserve">  (2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19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</w:t>
            </w:r>
            <w:r w:rsidR="00F554B7">
              <w:rPr>
                <w:sz w:val="22"/>
                <w:szCs w:val="22"/>
              </w:rPr>
              <w:t>7</w:t>
            </w:r>
            <w:r w:rsidR="00F554B7" w:rsidRPr="00425710">
              <w:rPr>
                <w:sz w:val="22"/>
                <w:szCs w:val="22"/>
              </w:rPr>
              <w:t>+2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  <w:r w:rsidR="00F554B7">
              <w:rPr>
                <w:sz w:val="22"/>
                <w:szCs w:val="22"/>
              </w:rPr>
              <w:t xml:space="preserve">  (</w:t>
            </w:r>
            <w:r w:rsidR="00F554B7" w:rsidRPr="00425710">
              <w:rPr>
                <w:sz w:val="22"/>
                <w:szCs w:val="22"/>
              </w:rPr>
              <w:t>1+2</w:t>
            </w:r>
            <w:r w:rsidR="00F554B7">
              <w:rPr>
                <w:sz w:val="22"/>
                <w:szCs w:val="22"/>
              </w:rPr>
              <w:t>)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0,05</w:t>
            </w:r>
            <w:r w:rsidR="00F554B7">
              <w:rPr>
                <w:sz w:val="22"/>
                <w:szCs w:val="22"/>
              </w:rPr>
              <w:t xml:space="preserve">  (1</w:t>
            </w:r>
            <w:r w:rsidR="00F554B7" w:rsidRPr="00425710">
              <w:rPr>
                <w:sz w:val="22"/>
                <w:szCs w:val="22"/>
              </w:rPr>
              <w:t>/20</w:t>
            </w:r>
            <w:r w:rsidR="00F554B7">
              <w:rPr>
                <w:sz w:val="22"/>
                <w:szCs w:val="22"/>
              </w:rPr>
              <w:t>)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  <w:r w:rsidR="00F554B7">
              <w:rPr>
                <w:sz w:val="22"/>
                <w:szCs w:val="22"/>
              </w:rPr>
              <w:t xml:space="preserve"> (</w:t>
            </w:r>
            <w:r w:rsidR="00F554B7" w:rsidRPr="00425710">
              <w:rPr>
                <w:sz w:val="22"/>
                <w:szCs w:val="22"/>
              </w:rPr>
              <w:t>1</w:t>
            </w:r>
            <w:r w:rsidR="00F554B7">
              <w:rPr>
                <w:sz w:val="22"/>
                <w:szCs w:val="22"/>
              </w:rPr>
              <w:t>9</w:t>
            </w:r>
            <w:r w:rsidR="00F554B7" w:rsidRPr="00425710">
              <w:rPr>
                <w:sz w:val="22"/>
                <w:szCs w:val="22"/>
              </w:rPr>
              <w:t>+</w:t>
            </w:r>
            <w:r w:rsidR="00F554B7">
              <w:rPr>
                <w:sz w:val="22"/>
                <w:szCs w:val="22"/>
              </w:rPr>
              <w:t>1)</w:t>
            </w: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</w:tr>
      <w:tr w:rsidR="00B74855" w:rsidRPr="00425710">
        <w:trPr>
          <w:jc w:val="center"/>
        </w:trPr>
        <w:tc>
          <w:tcPr>
            <w:tcW w:w="149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1304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  <w:r w:rsidR="00F554B7">
              <w:rPr>
                <w:sz w:val="22"/>
                <w:szCs w:val="22"/>
              </w:rPr>
              <w:t>,00</w:t>
            </w:r>
          </w:p>
        </w:tc>
        <w:tc>
          <w:tcPr>
            <w:tcW w:w="2027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643" w:type="dxa"/>
            <w:tcMar>
              <w:left w:w="57" w:type="dxa"/>
              <w:right w:w="57" w:type="dxa"/>
            </w:tcMar>
          </w:tcPr>
          <w:p w:rsidR="00B74855" w:rsidRPr="00425710" w:rsidRDefault="00B74855" w:rsidP="00F554B7">
            <w:pPr>
              <w:spacing w:line="221" w:lineRule="auto"/>
              <w:jc w:val="center"/>
              <w:rPr>
                <w:sz w:val="22"/>
                <w:szCs w:val="22"/>
              </w:rPr>
            </w:pPr>
          </w:p>
        </w:tc>
      </w:tr>
    </w:tbl>
    <w:p w:rsidR="00B74855" w:rsidRPr="00560993" w:rsidRDefault="00B74855" w:rsidP="00B74855">
      <w:pPr>
        <w:spacing w:line="221" w:lineRule="auto"/>
        <w:jc w:val="both"/>
        <w:rPr>
          <w:sz w:val="20"/>
        </w:rPr>
      </w:pPr>
      <w:r w:rsidRPr="00560993">
        <w:rPr>
          <w:sz w:val="20"/>
        </w:rPr>
        <w:sym w:font="Wingdings 2" w:char="F045"/>
      </w:r>
      <w:r w:rsidRPr="00560993">
        <w:rPr>
          <w:sz w:val="20"/>
        </w:rPr>
        <w:t>На практике в статистических таблицах приводятся только результаты в</w:t>
      </w:r>
      <w:r w:rsidRPr="00560993">
        <w:rPr>
          <w:sz w:val="20"/>
        </w:rPr>
        <w:t>ы</w:t>
      </w:r>
      <w:r w:rsidRPr="00560993">
        <w:rPr>
          <w:sz w:val="20"/>
        </w:rPr>
        <w:t xml:space="preserve">числений. В случае необходимости промежуточные вычисления можно </w:t>
      </w:r>
      <w:r w:rsidR="00F554B7" w:rsidRPr="00560993">
        <w:rPr>
          <w:sz w:val="20"/>
        </w:rPr>
        <w:t>пр</w:t>
      </w:r>
      <w:r w:rsidR="00F554B7" w:rsidRPr="00560993">
        <w:rPr>
          <w:sz w:val="20"/>
        </w:rPr>
        <w:t>и</w:t>
      </w:r>
      <w:r w:rsidR="00F554B7" w:rsidRPr="00560993">
        <w:rPr>
          <w:sz w:val="20"/>
        </w:rPr>
        <w:t>вести</w:t>
      </w:r>
      <w:r w:rsidRPr="00560993">
        <w:rPr>
          <w:sz w:val="20"/>
        </w:rPr>
        <w:t xml:space="preserve"> за пределами таблиц.</w:t>
      </w:r>
    </w:p>
    <w:p w:rsidR="00B74855" w:rsidRDefault="00B74855" w:rsidP="00B74855">
      <w:pPr>
        <w:spacing w:line="221" w:lineRule="auto"/>
        <w:jc w:val="both"/>
        <w:rPr>
          <w:sz w:val="20"/>
        </w:rPr>
      </w:pPr>
      <w:r w:rsidRPr="00560993">
        <w:rPr>
          <w:sz w:val="20"/>
        </w:rPr>
        <w:sym w:font="Wingdings 2" w:char="F045"/>
      </w:r>
      <w:r w:rsidRPr="00560993">
        <w:rPr>
          <w:sz w:val="20"/>
        </w:rPr>
        <w:t xml:space="preserve"> Кумулятивный ряд сверху начинают строить с самого последнего интерв</w:t>
      </w:r>
      <w:r w:rsidRPr="00560993">
        <w:rPr>
          <w:sz w:val="20"/>
        </w:rPr>
        <w:t>а</w:t>
      </w:r>
      <w:r w:rsidRPr="00560993">
        <w:rPr>
          <w:sz w:val="20"/>
        </w:rPr>
        <w:t>ла (с максимального значения признака).</w:t>
      </w:r>
    </w:p>
    <w:p w:rsidR="00560993" w:rsidRPr="00560993" w:rsidRDefault="00560993" w:rsidP="00B74855">
      <w:pPr>
        <w:spacing w:line="221" w:lineRule="auto"/>
        <w:jc w:val="both"/>
        <w:rPr>
          <w:sz w:val="20"/>
        </w:rPr>
      </w:pPr>
    </w:p>
    <w:p w:rsidR="00424372" w:rsidRDefault="00424372" w:rsidP="00B74855">
      <w:pPr>
        <w:spacing w:line="221" w:lineRule="auto"/>
        <w:jc w:val="both"/>
        <w:rPr>
          <w:sz w:val="22"/>
          <w:szCs w:val="22"/>
        </w:rPr>
      </w:pPr>
    </w:p>
    <w:p w:rsidR="00424372" w:rsidRPr="00FA23B1" w:rsidRDefault="006E165D" w:rsidP="00B74855">
      <w:pPr>
        <w:spacing w:line="221" w:lineRule="auto"/>
        <w:jc w:val="both"/>
        <w:rPr>
          <w:sz w:val="22"/>
          <w:szCs w:val="22"/>
        </w:rPr>
      </w:pPr>
      <w:r>
        <w:rPr>
          <w:sz w:val="22"/>
          <w:szCs w:val="22"/>
        </w:rPr>
      </w:r>
      <w:r>
        <w:rPr>
          <w:sz w:val="22"/>
          <w:szCs w:val="22"/>
        </w:rPr>
        <w:pict>
          <v:group id="_x0000_s1817" editas="canvas" style="width:324pt;height:126pt;mso-position-horizontal-relative:char;mso-position-vertical-relative:line" coordorigin="822,4158" coordsize="6480,2520">
            <o:lock v:ext="edit" aspectratio="t"/>
            <v:shape id="_x0000_s1816" type="#_x0000_t75" style="position:absolute;left:822;top:4158;width:6480;height:2520" o:preferrelative="f">
              <v:fill o:detectmouseclick="t"/>
              <v:path o:extrusionok="t" o:connecttype="none"/>
              <o:lock v:ext="edit" text="t"/>
            </v:shape>
            <v:line id="_x0000_s1818" style="position:absolute" from="1662,6138" to="4662,6139">
              <v:stroke endarrow="block"/>
            </v:line>
            <v:line id="_x0000_s1819" style="position:absolute;flip:y" from="1662,4158" to="1663,6138">
              <v:stroke endarrow="block"/>
            </v:line>
            <v:line id="_x0000_s1820" style="position:absolute;flip:y" from="1662,5598" to="1663,6138" strokeweight="2pt">
              <v:stroke endarrow="oval"/>
            </v:line>
            <v:line id="_x0000_s1822" style="position:absolute;flip:y" from="2165,4451" to="2168,6152" strokeweight="2pt">
              <v:stroke endarrow="oval"/>
            </v:line>
            <v:line id="_x0000_s1824" style="position:absolute;flip:y" from="2622,5598" to="2623,6138" strokeweight="2pt">
              <v:stroke endarrow="oval"/>
            </v:line>
            <v:line id="_x0000_s1825" style="position:absolute;flip:y" from="3102,5855" to="3103,6138" strokeweight="2pt">
              <v:stroke endarrow="oval"/>
            </v:line>
            <v:line id="_x0000_s1826" style="position:absolute;flip:y" from="3582,5855" to="3583,6138" strokeweight="2pt">
              <v:stroke endarrow="oval"/>
            </v:line>
            <v:line id="_x0000_s1828" style="position:absolute;flip:y" from="4062,5996" to="4063,6138" strokeweight="2pt">
              <v:stroke endarrow="oval"/>
            </v:lin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829" type="#_x0000_t202" style="position:absolute;left:1422;top:6138;width:5880;height:360" filled="f" stroked="f">
              <v:textbox style="mso-next-textbox:#_x0000_s1829" inset="0,0,0,0">
                <w:txbxContent>
                  <w:p w:rsidR="004417C1" w:rsidRPr="00424372" w:rsidRDefault="004417C1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0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  1      2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  3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  4      5</w:t>
                    </w:r>
                  </w:p>
                </w:txbxContent>
              </v:textbox>
            </v:shape>
            <v:shape id="_x0000_s1830" type="#_x0000_t202" style="position:absolute;left:4182;top:6138;width:1440;height:540" filled="f" stroked="f">
              <v:textbox style="mso-next-textbox:#_x0000_s1830" inset="0,0,0,0">
                <w:txbxContent>
                  <w:p w:rsidR="004417C1" w:rsidRDefault="004417C1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Количество</w:t>
                    </w:r>
                  </w:p>
                  <w:p w:rsidR="004417C1" w:rsidRPr="00424372" w:rsidRDefault="004417C1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детей в семье</w:t>
                    </w:r>
                  </w:p>
                </w:txbxContent>
              </v:textbox>
            </v:shape>
            <v:shape id="_x0000_s1831" type="#_x0000_t202" style="position:absolute;left:1182;top:4158;width:360;height:1080" filled="f" stroked="f">
              <v:textbox style="layout-flow:vertical;mso-layout-flow-alt:bottom-to-top;mso-next-textbox:#_x0000_s1831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Частота </w:t>
                    </w:r>
                    <w:proofErr w:type="spellStart"/>
                    <w:r w:rsidRPr="00424372"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r w:rsidRPr="00424372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i</w:t>
                    </w:r>
                    <w:proofErr w:type="spellEnd"/>
                  </w:p>
                </w:txbxContent>
              </v:textbox>
            </v:shape>
            <v:shape id="_x0000_s1832" type="#_x0000_t202" style="position:absolute;left:1662;top:5272;width:288;height:326" filled="f" stroked="f">
              <v:textbox style="mso-next-textbox:#_x0000_s1832" inset="0,0,0,0">
                <w:txbxContent>
                  <w:p w:rsidR="004417C1" w:rsidRPr="00424372" w:rsidRDefault="004417C1" w:rsidP="00424372">
                    <w:r>
                      <w:t>3</w:t>
                    </w:r>
                  </w:p>
                </w:txbxContent>
              </v:textbox>
            </v:shape>
            <v:shape id="_x0000_s1833" type="#_x0000_t202" style="position:absolute;left:2142;top:4158;width:240;height:360" filled="f" stroked="f">
              <v:textbox style="mso-next-textbox:#_x0000_s1833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9</w:t>
                    </w:r>
                  </w:p>
                </w:txbxContent>
              </v:textbox>
            </v:shape>
            <v:shape id="_x0000_s1834" type="#_x0000_t202" style="position:absolute;left:2622;top:5255;width:251;height:343" filled="f" stroked="f">
              <v:textbox style="mso-next-textbox:#_x0000_s1834" inset="0,0,0,0">
                <w:txbxContent>
                  <w:p w:rsidR="004417C1" w:rsidRPr="00424372" w:rsidRDefault="00F20925" w:rsidP="00424372">
                    <w:r>
                      <w:rPr>
                        <w:noProof/>
                      </w:rPr>
                      <w:drawing>
                        <wp:inline distT="0" distB="0" distL="0" distR="0">
                          <wp:extent cx="158750" cy="222885"/>
                          <wp:effectExtent l="19050" t="0" r="0" b="0"/>
                          <wp:docPr id="471" name="Рисунок 47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47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7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158750" cy="22288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  <v:shape id="_x0000_s1835" type="#_x0000_t202" style="position:absolute;left:3102;top:5547;width:213;height:231" filled="f" stroked="f">
              <v:textbox style="mso-next-textbox:#_x0000_s1835" inset="0,0,0,0">
                <w:txbxContent>
                  <w:p w:rsidR="004417C1" w:rsidRPr="00424372" w:rsidRDefault="004417C1" w:rsidP="00424372">
                    <w:r>
                      <w:t>2</w:t>
                    </w:r>
                  </w:p>
                </w:txbxContent>
              </v:textbox>
            </v:shape>
            <v:shape id="_x0000_s1836" type="#_x0000_t202" style="position:absolute;left:3702;top:5577;width:213;height:231" filled="f" stroked="f">
              <v:textbox style="mso-next-textbox:#_x0000_s1836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2</w:t>
                    </w:r>
                  </w:p>
                </w:txbxContent>
              </v:textbox>
            </v:shape>
            <v:shape id="_x0000_s1837" type="#_x0000_t202" style="position:absolute;left:4062;top:5652;width:199;height:357" filled="f" stroked="f">
              <v:textbox style="mso-next-textbox:#_x0000_s1837" inset="0,0,0,0">
                <w:txbxContent>
                  <w:p w:rsidR="004417C1" w:rsidRPr="00424372" w:rsidRDefault="004417C1" w:rsidP="00424372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>1</w:t>
                    </w:r>
                  </w:p>
                </w:txbxContent>
              </v:textbox>
            </v:shape>
            <w10:wrap type="none"/>
            <w10:anchorlock/>
          </v:group>
        </w:pict>
      </w:r>
    </w:p>
    <w:p w:rsidR="00424372" w:rsidRDefault="00424372" w:rsidP="00361D7F">
      <w:pPr>
        <w:jc w:val="center"/>
        <w:rPr>
          <w:sz w:val="22"/>
          <w:szCs w:val="22"/>
        </w:rPr>
      </w:pPr>
      <w:r w:rsidRPr="00424372"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 w:rsidRPr="00424372">
        <w:rPr>
          <w:sz w:val="22"/>
          <w:szCs w:val="22"/>
        </w:rPr>
        <w:t>1. Полигон распределения</w:t>
      </w:r>
    </w:p>
    <w:p w:rsidR="00424372" w:rsidRDefault="00424372" w:rsidP="00361D7F">
      <w:pPr>
        <w:jc w:val="center"/>
        <w:rPr>
          <w:sz w:val="22"/>
          <w:szCs w:val="22"/>
        </w:rPr>
      </w:pPr>
    </w:p>
    <w:p w:rsidR="00424372" w:rsidRDefault="00F20925" w:rsidP="00361D7F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3967480" cy="1709420"/>
            <wp:effectExtent l="0" t="0" r="0" b="0"/>
            <wp:docPr id="14" name="Объект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8"/>
              </a:graphicData>
            </a:graphic>
          </wp:inline>
        </w:drawing>
      </w:r>
    </w:p>
    <w:p w:rsidR="00424372" w:rsidRPr="00424372" w:rsidRDefault="00560993" w:rsidP="00560993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 xml:space="preserve">2. Графики </w:t>
      </w:r>
      <w:proofErr w:type="spellStart"/>
      <w:r>
        <w:rPr>
          <w:sz w:val="22"/>
          <w:szCs w:val="22"/>
        </w:rPr>
        <w:t>кумуляты</w:t>
      </w:r>
      <w:proofErr w:type="spellEnd"/>
      <w:r>
        <w:rPr>
          <w:sz w:val="22"/>
          <w:szCs w:val="22"/>
        </w:rPr>
        <w:t xml:space="preserve"> и </w:t>
      </w:r>
      <w:proofErr w:type="spellStart"/>
      <w:r>
        <w:rPr>
          <w:sz w:val="22"/>
          <w:szCs w:val="22"/>
        </w:rPr>
        <w:t>огивы</w:t>
      </w:r>
      <w:proofErr w:type="spellEnd"/>
    </w:p>
    <w:p w:rsidR="00560993" w:rsidRPr="00560993" w:rsidRDefault="00560993" w:rsidP="00A665AA">
      <w:pPr>
        <w:spacing w:before="120"/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782387">
        <w:rPr>
          <w:b/>
          <w:sz w:val="22"/>
          <w:szCs w:val="22"/>
        </w:rPr>
        <w:t>2</w:t>
      </w:r>
      <w:r w:rsidRPr="00560993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Произведите группировку </w:t>
      </w:r>
      <w:r w:rsidRPr="00560993">
        <w:rPr>
          <w:rFonts w:hint="eastAsia"/>
          <w:sz w:val="22"/>
          <w:szCs w:val="22"/>
        </w:rPr>
        <w:t>с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равными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интервалами</w:t>
      </w:r>
      <w:r w:rsidRPr="009E1832">
        <w:rPr>
          <w:sz w:val="22"/>
          <w:szCs w:val="22"/>
        </w:rPr>
        <w:t xml:space="preserve"> по </w:t>
      </w:r>
      <w:r>
        <w:rPr>
          <w:sz w:val="22"/>
          <w:szCs w:val="22"/>
        </w:rPr>
        <w:t>среднегодовой стоимости основных фондов</w:t>
      </w:r>
      <w:r w:rsidR="00A665AA">
        <w:rPr>
          <w:sz w:val="22"/>
          <w:szCs w:val="22"/>
        </w:rPr>
        <w:t xml:space="preserve"> (ОФ)</w:t>
      </w:r>
      <w:r>
        <w:rPr>
          <w:sz w:val="22"/>
          <w:szCs w:val="22"/>
        </w:rPr>
        <w:t xml:space="preserve">. </w:t>
      </w:r>
      <w:r w:rsidRPr="00560993">
        <w:rPr>
          <w:rFonts w:hint="eastAsia"/>
          <w:sz w:val="22"/>
          <w:szCs w:val="22"/>
        </w:rPr>
        <w:t>В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каждой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группе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и</w:t>
      </w:r>
      <w:r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в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целом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по</w:t>
      </w:r>
      <w:r w:rsidRPr="00560993">
        <w:rPr>
          <w:sz w:val="22"/>
          <w:szCs w:val="22"/>
        </w:rPr>
        <w:t xml:space="preserve"> </w:t>
      </w:r>
      <w:r>
        <w:rPr>
          <w:sz w:val="22"/>
          <w:szCs w:val="22"/>
        </w:rPr>
        <w:t>всем предприятиям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подсчитайте</w:t>
      </w:r>
      <w:r w:rsidRPr="00560993">
        <w:rPr>
          <w:sz w:val="22"/>
          <w:szCs w:val="22"/>
        </w:rPr>
        <w:t>:</w:t>
      </w:r>
      <w:r>
        <w:rPr>
          <w:sz w:val="22"/>
          <w:szCs w:val="22"/>
        </w:rPr>
        <w:t xml:space="preserve"> </w:t>
      </w:r>
      <w:r w:rsidRPr="00560993">
        <w:rPr>
          <w:sz w:val="22"/>
          <w:szCs w:val="22"/>
        </w:rPr>
        <w:t>1</w:t>
      </w:r>
      <w:r>
        <w:rPr>
          <w:sz w:val="22"/>
          <w:szCs w:val="22"/>
        </w:rPr>
        <w:t xml:space="preserve">) </w:t>
      </w:r>
      <w:r w:rsidRPr="00560993">
        <w:rPr>
          <w:rFonts w:hint="eastAsia"/>
          <w:sz w:val="22"/>
          <w:szCs w:val="22"/>
        </w:rPr>
        <w:t>количество</w:t>
      </w:r>
      <w:r w:rsidRPr="00560993">
        <w:rPr>
          <w:sz w:val="22"/>
          <w:szCs w:val="22"/>
        </w:rPr>
        <w:t xml:space="preserve"> </w:t>
      </w:r>
      <w:r w:rsidRPr="00560993">
        <w:rPr>
          <w:rFonts w:hint="eastAsia"/>
          <w:sz w:val="22"/>
          <w:szCs w:val="22"/>
        </w:rPr>
        <w:t>предпр</w:t>
      </w:r>
      <w:r w:rsidRPr="00560993">
        <w:rPr>
          <w:rFonts w:hint="eastAsia"/>
          <w:sz w:val="22"/>
          <w:szCs w:val="22"/>
        </w:rPr>
        <w:t>и</w:t>
      </w:r>
      <w:r w:rsidRPr="00560993">
        <w:rPr>
          <w:rFonts w:hint="eastAsia"/>
          <w:sz w:val="22"/>
          <w:szCs w:val="22"/>
        </w:rPr>
        <w:t>ятий</w:t>
      </w:r>
      <w:r w:rsidR="00A665AA">
        <w:rPr>
          <w:sz w:val="22"/>
          <w:szCs w:val="22"/>
        </w:rPr>
        <w:t>; 2) </w:t>
      </w:r>
      <w:r w:rsidRPr="00560993">
        <w:rPr>
          <w:sz w:val="22"/>
          <w:szCs w:val="22"/>
        </w:rPr>
        <w:t xml:space="preserve"> </w:t>
      </w:r>
      <w:r w:rsidR="00A665AA">
        <w:rPr>
          <w:sz w:val="22"/>
          <w:szCs w:val="22"/>
        </w:rPr>
        <w:t>среднегодовую стоимость основных фондов; 3)</w:t>
      </w:r>
      <w:r w:rsidRPr="00560993">
        <w:rPr>
          <w:sz w:val="22"/>
          <w:szCs w:val="22"/>
        </w:rPr>
        <w:t xml:space="preserve"> </w:t>
      </w:r>
      <w:r w:rsidR="00A665AA" w:rsidRPr="00560993">
        <w:rPr>
          <w:rFonts w:hint="eastAsia"/>
          <w:sz w:val="22"/>
          <w:szCs w:val="22"/>
        </w:rPr>
        <w:t>объем</w:t>
      </w:r>
      <w:r w:rsidR="00A665AA" w:rsidRPr="00560993">
        <w:rPr>
          <w:sz w:val="22"/>
          <w:szCs w:val="22"/>
        </w:rPr>
        <w:t xml:space="preserve"> </w:t>
      </w:r>
      <w:r w:rsidR="00A665AA">
        <w:rPr>
          <w:sz w:val="22"/>
          <w:szCs w:val="22"/>
        </w:rPr>
        <w:t>това</w:t>
      </w:r>
      <w:r w:rsidR="00A665AA">
        <w:rPr>
          <w:sz w:val="22"/>
          <w:szCs w:val="22"/>
        </w:rPr>
        <w:t>р</w:t>
      </w:r>
      <w:r w:rsidR="00A665AA">
        <w:rPr>
          <w:sz w:val="22"/>
          <w:szCs w:val="22"/>
        </w:rPr>
        <w:t>ной</w:t>
      </w:r>
      <w:r w:rsidR="00A665AA" w:rsidRPr="00560993">
        <w:rPr>
          <w:sz w:val="22"/>
          <w:szCs w:val="22"/>
        </w:rPr>
        <w:t xml:space="preserve"> </w:t>
      </w:r>
      <w:r w:rsidR="00A665AA" w:rsidRPr="00560993">
        <w:rPr>
          <w:rFonts w:hint="eastAsia"/>
          <w:sz w:val="22"/>
          <w:szCs w:val="22"/>
        </w:rPr>
        <w:t>продукции</w:t>
      </w:r>
      <w:r w:rsidR="00A665AA">
        <w:rPr>
          <w:sz w:val="22"/>
          <w:szCs w:val="22"/>
        </w:rPr>
        <w:t xml:space="preserve"> за год (ТП); 4) фондоотдачу.</w:t>
      </w:r>
    </w:p>
    <w:p w:rsidR="00560993" w:rsidRPr="009E1832" w:rsidRDefault="00560993" w:rsidP="00560993">
      <w:pPr>
        <w:ind w:firstLine="567"/>
        <w:rPr>
          <w:b/>
          <w:sz w:val="22"/>
          <w:szCs w:val="22"/>
        </w:rPr>
      </w:pPr>
      <w:r w:rsidRPr="009E1832">
        <w:rPr>
          <w:sz w:val="22"/>
          <w:szCs w:val="22"/>
        </w:rPr>
        <w:t>Постройте гистограмм</w:t>
      </w:r>
      <w:r w:rsidR="00A665AA">
        <w:rPr>
          <w:sz w:val="22"/>
          <w:szCs w:val="22"/>
        </w:rPr>
        <w:t>у</w:t>
      </w:r>
      <w:r w:rsidRPr="009E1832">
        <w:rPr>
          <w:sz w:val="22"/>
          <w:szCs w:val="22"/>
        </w:rPr>
        <w:t xml:space="preserve"> </w:t>
      </w:r>
      <w:proofErr w:type="spellStart"/>
      <w:r w:rsidRPr="009E1832">
        <w:rPr>
          <w:sz w:val="22"/>
          <w:szCs w:val="22"/>
        </w:rPr>
        <w:t>частостей</w:t>
      </w:r>
      <w:proofErr w:type="spellEnd"/>
      <w:r w:rsidR="00A665AA">
        <w:rPr>
          <w:sz w:val="22"/>
          <w:szCs w:val="22"/>
        </w:rPr>
        <w:t xml:space="preserve">, </w:t>
      </w:r>
      <w:proofErr w:type="spellStart"/>
      <w:r w:rsidR="00A665AA">
        <w:rPr>
          <w:sz w:val="22"/>
          <w:szCs w:val="22"/>
        </w:rPr>
        <w:t>кумуляту</w:t>
      </w:r>
      <w:proofErr w:type="spellEnd"/>
      <w:r w:rsidR="00A665AA">
        <w:rPr>
          <w:sz w:val="22"/>
          <w:szCs w:val="22"/>
        </w:rPr>
        <w:t xml:space="preserve"> и </w:t>
      </w:r>
      <w:proofErr w:type="spellStart"/>
      <w:r w:rsidR="00A665AA">
        <w:rPr>
          <w:sz w:val="22"/>
          <w:szCs w:val="22"/>
        </w:rPr>
        <w:t>огиву</w:t>
      </w:r>
      <w:proofErr w:type="spellEnd"/>
      <w:r w:rsidR="00A665AA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8"/>
        <w:gridCol w:w="1412"/>
        <w:gridCol w:w="1318"/>
        <w:gridCol w:w="729"/>
        <w:gridCol w:w="1412"/>
        <w:gridCol w:w="1319"/>
      </w:tblGrid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№ </w:t>
            </w:r>
            <w:proofErr w:type="spellStart"/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>/</w:t>
            </w:r>
            <w:proofErr w:type="spellStart"/>
            <w:r>
              <w:rPr>
                <w:snapToGrid w:val="0"/>
                <w:color w:val="000000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ОФ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, </w:t>
            </w:r>
            <w:proofErr w:type="spellStart"/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spellEnd"/>
            <w:proofErr w:type="gramEnd"/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proofErr w:type="spellStart"/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snapToGrid w:val="0"/>
                <w:color w:val="000000"/>
                <w:sz w:val="22"/>
                <w:szCs w:val="22"/>
              </w:rPr>
              <w:t>руб</w:t>
            </w:r>
            <w:proofErr w:type="spellEnd"/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№ </w:t>
            </w:r>
            <w:proofErr w:type="spellStart"/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>/</w:t>
            </w:r>
            <w:proofErr w:type="spellStart"/>
            <w:r>
              <w:rPr>
                <w:snapToGrid w:val="0"/>
                <w:color w:val="000000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ОФ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, </w:t>
            </w:r>
            <w:proofErr w:type="spellStart"/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spellEnd"/>
            <w:proofErr w:type="gramEnd"/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665AA" w:rsidRPr="009E1832" w:rsidRDefault="00A665AA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proofErr w:type="spellStart"/>
            <w:proofErr w:type="gramStart"/>
            <w:r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proofErr w:type="spellStart"/>
            <w:r>
              <w:rPr>
                <w:snapToGrid w:val="0"/>
                <w:color w:val="000000"/>
                <w:sz w:val="22"/>
                <w:szCs w:val="22"/>
              </w:rPr>
              <w:t>руб</w:t>
            </w:r>
            <w:proofErr w:type="spellEnd"/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64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369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399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47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134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89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354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71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194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630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67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377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453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11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223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A665AA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  <w:lang w:val="en-US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3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4</w:t>
            </w:r>
            <w:r w:rsidR="00A665AA">
              <w:rPr>
                <w:snapToGrid w:val="0"/>
                <w:color w:val="000000"/>
                <w:sz w:val="22"/>
                <w:szCs w:val="22"/>
                <w:lang w:val="en-US"/>
              </w:rPr>
              <w:t>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661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23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91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96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1072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38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545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46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711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10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270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76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213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04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388</w:t>
            </w:r>
          </w:p>
        </w:tc>
      </w:tr>
      <w:tr w:rsidR="00A665AA" w:rsidRPr="009E1832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782387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2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55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791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60993" w:rsidRPr="009E1832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F554B7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>
              <w:rPr>
                <w:snapToGrid w:val="0"/>
                <w:color w:val="000000"/>
                <w:sz w:val="22"/>
                <w:szCs w:val="22"/>
              </w:rPr>
              <w:t>1</w:t>
            </w:r>
            <w:r w:rsidR="00560993" w:rsidRPr="00560993">
              <w:rPr>
                <w:snapToGrid w:val="0"/>
                <w:color w:val="000000"/>
                <w:sz w:val="22"/>
                <w:szCs w:val="22"/>
              </w:rPr>
              <w:t>57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560993" w:rsidRPr="00560993" w:rsidRDefault="00560993" w:rsidP="00560993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560993">
              <w:rPr>
                <w:snapToGrid w:val="0"/>
                <w:color w:val="000000"/>
                <w:sz w:val="22"/>
                <w:szCs w:val="22"/>
              </w:rPr>
              <w:t>124</w:t>
            </w:r>
          </w:p>
        </w:tc>
      </w:tr>
    </w:tbl>
    <w:p w:rsidR="00A665AA" w:rsidRDefault="00A665AA" w:rsidP="00A665AA">
      <w:pPr>
        <w:spacing w:before="120"/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Найдем число интервалов по формуле </w:t>
      </w:r>
      <w:proofErr w:type="spellStart"/>
      <w:r>
        <w:rPr>
          <w:sz w:val="22"/>
          <w:szCs w:val="22"/>
        </w:rPr>
        <w:t>Стерджесса</w:t>
      </w:r>
      <w:proofErr w:type="spellEnd"/>
      <w:r>
        <w:rPr>
          <w:sz w:val="22"/>
          <w:szCs w:val="22"/>
        </w:rPr>
        <w:t xml:space="preserve"> (1</w:t>
      </w:r>
      <w:r w:rsidR="003D669B">
        <w:rPr>
          <w:sz w:val="22"/>
          <w:szCs w:val="22"/>
        </w:rPr>
        <w:t>.1</w:t>
      </w:r>
      <w:r>
        <w:rPr>
          <w:sz w:val="22"/>
          <w:szCs w:val="22"/>
        </w:rPr>
        <w:t xml:space="preserve">) </w:t>
      </w:r>
      <w:r>
        <w:rPr>
          <w:i/>
          <w:sz w:val="22"/>
          <w:szCs w:val="22"/>
          <w:lang w:val="en-US"/>
        </w:rPr>
        <w:t>k</w:t>
      </w:r>
      <w:r w:rsidRPr="00FA23B1">
        <w:rPr>
          <w:i/>
          <w:sz w:val="22"/>
          <w:szCs w:val="22"/>
        </w:rPr>
        <w:t>=</w:t>
      </w:r>
      <w:r w:rsidRPr="00FA23B1">
        <w:rPr>
          <w:sz w:val="22"/>
          <w:szCs w:val="22"/>
        </w:rPr>
        <w:t>1+3,32</w:t>
      </w:r>
      <w:r>
        <w:rPr>
          <w:sz w:val="22"/>
          <w:szCs w:val="22"/>
        </w:rPr>
        <w:t>2</w:t>
      </w:r>
      <w:r>
        <w:rPr>
          <w:sz w:val="22"/>
          <w:szCs w:val="22"/>
        </w:rPr>
        <w:sym w:font="Symbol" w:char="F0D7"/>
      </w:r>
      <w:proofErr w:type="spellStart"/>
      <w:r w:rsidRPr="00FA23B1">
        <w:rPr>
          <w:i/>
          <w:sz w:val="22"/>
          <w:szCs w:val="22"/>
          <w:lang w:val="en-US"/>
        </w:rPr>
        <w:t>lg</w:t>
      </w:r>
      <w:proofErr w:type="spellEnd"/>
      <w:r w:rsidRPr="00FA23B1">
        <w:rPr>
          <w:i/>
          <w:sz w:val="22"/>
          <w:szCs w:val="22"/>
        </w:rPr>
        <w:t xml:space="preserve"> </w:t>
      </w:r>
      <w:r w:rsidRPr="00A665AA">
        <w:rPr>
          <w:sz w:val="22"/>
          <w:szCs w:val="22"/>
        </w:rPr>
        <w:t>20</w:t>
      </w:r>
      <w:r>
        <w:rPr>
          <w:i/>
          <w:sz w:val="22"/>
          <w:szCs w:val="22"/>
        </w:rPr>
        <w:t>=</w:t>
      </w:r>
      <w:r w:rsidRPr="00A665AA">
        <w:rPr>
          <w:sz w:val="22"/>
          <w:szCs w:val="22"/>
        </w:rPr>
        <w:t>5,32</w:t>
      </w:r>
      <w:r>
        <w:rPr>
          <w:i/>
          <w:sz w:val="22"/>
          <w:szCs w:val="22"/>
        </w:rPr>
        <w:t>.</w:t>
      </w:r>
      <w:r>
        <w:rPr>
          <w:sz w:val="22"/>
          <w:szCs w:val="22"/>
        </w:rPr>
        <w:t xml:space="preserve"> Положим число интервалов </w:t>
      </w:r>
      <w:r w:rsidRPr="00A665AA">
        <w:rPr>
          <w:i/>
          <w:sz w:val="22"/>
          <w:szCs w:val="22"/>
          <w:lang w:val="en-US"/>
        </w:rPr>
        <w:t>k</w:t>
      </w:r>
      <w:r w:rsidRPr="00A665AA">
        <w:rPr>
          <w:sz w:val="22"/>
          <w:szCs w:val="22"/>
        </w:rPr>
        <w:t>=5</w:t>
      </w:r>
      <w:r>
        <w:rPr>
          <w:sz w:val="22"/>
          <w:szCs w:val="22"/>
        </w:rPr>
        <w:t>.</w:t>
      </w:r>
    </w:p>
    <w:p w:rsidR="00560993" w:rsidRDefault="00A665AA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Величина равного интервала (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 xml:space="preserve">2) </w:t>
      </w:r>
    </w:p>
    <w:p w:rsidR="00A665AA" w:rsidRDefault="00F554B7" w:rsidP="003D669B">
      <w:pPr>
        <w:jc w:val="center"/>
        <w:rPr>
          <w:sz w:val="22"/>
          <w:szCs w:val="22"/>
        </w:rPr>
      </w:pPr>
      <w:r w:rsidRPr="007571C5">
        <w:rPr>
          <w:position w:val="-24"/>
          <w:sz w:val="22"/>
          <w:szCs w:val="22"/>
        </w:rPr>
        <w:object w:dxaOrig="3480" w:dyaOrig="620">
          <v:shape id="_x0000_i1038" type="#_x0000_t75" style="width:174.05pt;height:31.3pt" o:ole="" fillcolor="window">
            <v:imagedata r:id="rId29" o:title=""/>
          </v:shape>
          <o:OLEObject Type="Embed" ProgID="Equation.3" ShapeID="_x0000_i1038" DrawAspect="Content" ObjectID="_1523050719" r:id="rId30"/>
        </w:object>
      </w:r>
    </w:p>
    <w:p w:rsidR="00A665AA" w:rsidRPr="00A665AA" w:rsidRDefault="00A665AA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удобства примем </w:t>
      </w:r>
      <w:r w:rsidRPr="00A665AA">
        <w:rPr>
          <w:i/>
          <w:sz w:val="22"/>
          <w:szCs w:val="22"/>
          <w:lang w:val="en-US"/>
        </w:rPr>
        <w:t>h</w:t>
      </w:r>
      <w:r>
        <w:rPr>
          <w:i/>
          <w:sz w:val="22"/>
          <w:szCs w:val="22"/>
        </w:rPr>
        <w:t>=</w:t>
      </w:r>
      <w:r>
        <w:rPr>
          <w:sz w:val="22"/>
          <w:szCs w:val="22"/>
        </w:rPr>
        <w:t xml:space="preserve">50, </w:t>
      </w:r>
      <w:proofErr w:type="spellStart"/>
      <w:r w:rsidRPr="00A665AA">
        <w:rPr>
          <w:i/>
          <w:sz w:val="22"/>
          <w:szCs w:val="22"/>
          <w:lang w:val="en-US"/>
        </w:rPr>
        <w:t>x</w:t>
      </w:r>
      <w:r w:rsidRPr="00A665AA">
        <w:rPr>
          <w:sz w:val="22"/>
          <w:szCs w:val="22"/>
          <w:vertAlign w:val="subscript"/>
          <w:lang w:val="en-US"/>
        </w:rPr>
        <w:t>min</w:t>
      </w:r>
      <w:proofErr w:type="spellEnd"/>
      <w:r w:rsidRPr="00A665AA">
        <w:rPr>
          <w:sz w:val="22"/>
          <w:szCs w:val="22"/>
        </w:rPr>
        <w:t>=</w:t>
      </w:r>
      <w:r w:rsidR="00F554B7">
        <w:rPr>
          <w:sz w:val="22"/>
          <w:szCs w:val="22"/>
        </w:rPr>
        <w:t>10</w:t>
      </w:r>
      <w:r w:rsidRPr="00A665AA">
        <w:rPr>
          <w:sz w:val="22"/>
          <w:szCs w:val="22"/>
        </w:rPr>
        <w:t xml:space="preserve">0, </w:t>
      </w:r>
      <w:proofErr w:type="spellStart"/>
      <w:r w:rsidRPr="00A665AA">
        <w:rPr>
          <w:i/>
          <w:sz w:val="22"/>
          <w:szCs w:val="22"/>
          <w:lang w:val="en-US"/>
        </w:rPr>
        <w:t>x</w:t>
      </w:r>
      <w:r w:rsidRPr="00A665AA">
        <w:rPr>
          <w:sz w:val="22"/>
          <w:szCs w:val="22"/>
          <w:vertAlign w:val="subscript"/>
          <w:lang w:val="en-US"/>
        </w:rPr>
        <w:t>max</w:t>
      </w:r>
      <w:proofErr w:type="spellEnd"/>
      <w:r>
        <w:rPr>
          <w:sz w:val="22"/>
          <w:szCs w:val="22"/>
        </w:rPr>
        <w:t>=</w:t>
      </w:r>
      <w:r w:rsidR="00F554B7">
        <w:rPr>
          <w:sz w:val="22"/>
          <w:szCs w:val="22"/>
        </w:rPr>
        <w:t>3</w:t>
      </w:r>
      <w:r>
        <w:rPr>
          <w:sz w:val="22"/>
          <w:szCs w:val="22"/>
        </w:rPr>
        <w:t>50. Ниже в рабочей таблице приведены промежуточные результаты группировки.</w:t>
      </w:r>
    </w:p>
    <w:p w:rsidR="00A665AA" w:rsidRDefault="00A665AA" w:rsidP="00A665AA">
      <w:pPr>
        <w:ind w:firstLine="567"/>
        <w:jc w:val="both"/>
        <w:rPr>
          <w:sz w:val="22"/>
          <w:szCs w:val="22"/>
        </w:rPr>
      </w:pPr>
    </w:p>
    <w:p w:rsidR="00A665AA" w:rsidRPr="00A665AA" w:rsidRDefault="00A665AA" w:rsidP="00782387">
      <w:pPr>
        <w:jc w:val="center"/>
        <w:rPr>
          <w:sz w:val="21"/>
          <w:szCs w:val="21"/>
        </w:rPr>
      </w:pPr>
      <w:r w:rsidRPr="00A665AA">
        <w:rPr>
          <w:sz w:val="21"/>
          <w:szCs w:val="21"/>
        </w:rPr>
        <w:t>Группировка предприятий по среднегодовой стоимости основных фондов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919"/>
        <w:gridCol w:w="1247"/>
        <w:gridCol w:w="2404"/>
        <w:gridCol w:w="1034"/>
        <w:gridCol w:w="924"/>
      </w:tblGrid>
      <w:tr w:rsidR="00A665AA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Границы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единицы совокупности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ОФ,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A665AA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A665AA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r>
              <w:rPr>
                <w:snapToGrid w:val="0"/>
                <w:color w:val="000000"/>
                <w:sz w:val="22"/>
                <w:szCs w:val="22"/>
              </w:rPr>
              <w:br/>
            </w:r>
            <w:proofErr w:type="spellStart"/>
            <w:proofErr w:type="gramStart"/>
            <w:r w:rsidRPr="00A665AA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spellEnd"/>
            <w:proofErr w:type="gramEnd"/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665AA">
              <w:rPr>
                <w:snapToGrid w:val="0"/>
                <w:color w:val="000000"/>
                <w:sz w:val="22"/>
                <w:szCs w:val="22"/>
              </w:rPr>
              <w:t>руб</w:t>
            </w:r>
            <w:proofErr w:type="spellEnd"/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  <w:vAlign w:val="center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 xml:space="preserve">До </w:t>
            </w:r>
            <w:r w:rsidR="00F554B7">
              <w:rPr>
                <w:sz w:val="22"/>
                <w:szCs w:val="22"/>
              </w:rPr>
              <w:t>1</w:t>
            </w:r>
            <w:r w:rsidRPr="00A665A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665AA" w:rsidRPr="00A665AA">
              <w:rPr>
                <w:sz w:val="22"/>
                <w:szCs w:val="22"/>
              </w:rPr>
              <w:t>9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23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47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134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79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256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50–</w:t>
            </w: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18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50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57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64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71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76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A665AA" w:rsidRPr="00A665AA">
              <w:rPr>
                <w:sz w:val="22"/>
                <w:szCs w:val="22"/>
              </w:rPr>
              <w:t>89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270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124</w:t>
            </w:r>
          </w:p>
          <w:p w:rsidR="00A665AA" w:rsidRPr="003D669B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369</w:t>
            </w:r>
          </w:p>
          <w:p w:rsidR="00A665AA" w:rsidRPr="003D669B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194</w:t>
            </w:r>
          </w:p>
          <w:p w:rsidR="00A665AA" w:rsidRPr="003D669B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213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354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665AA" w:rsidRPr="00A665AA">
              <w:rPr>
                <w:sz w:val="22"/>
                <w:szCs w:val="22"/>
              </w:rPr>
              <w:t>07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1524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00–</w:t>
            </w: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19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14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lastRenderedPageBreak/>
              <w:t>7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17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="00A665AA" w:rsidRPr="00A665AA">
              <w:rPr>
                <w:sz w:val="22"/>
                <w:szCs w:val="22"/>
              </w:rPr>
              <w:t>04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11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16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25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27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</w:t>
            </w:r>
            <w:r w:rsidR="00A665AA" w:rsidRPr="00A665AA">
              <w:rPr>
                <w:sz w:val="22"/>
                <w:szCs w:val="22"/>
              </w:rPr>
              <w:t>38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46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lastRenderedPageBreak/>
              <w:t>388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223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453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399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630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lastRenderedPageBreak/>
              <w:t>545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711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="00A665AA" w:rsidRPr="00A665AA">
              <w:rPr>
                <w:sz w:val="22"/>
                <w:szCs w:val="22"/>
              </w:rPr>
              <w:t>67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3349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50–</w:t>
            </w: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</w:t>
            </w:r>
          </w:p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55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67</w:t>
            </w:r>
          </w:p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A665AA" w:rsidRPr="00A665AA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791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377</w:t>
            </w:r>
          </w:p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1072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A665AA" w:rsidRPr="00A665AA">
              <w:rPr>
                <w:sz w:val="22"/>
                <w:szCs w:val="22"/>
              </w:rPr>
              <w:t>18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2240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00 и выше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F554B7" w:rsidP="0078238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43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661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782387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A665AA" w:rsidRPr="00A665AA">
              <w:rPr>
                <w:sz w:val="22"/>
                <w:szCs w:val="22"/>
              </w:rPr>
              <w:t>43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661</w:t>
            </w:r>
          </w:p>
        </w:tc>
      </w:tr>
      <w:tr w:rsidR="00A665AA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Всего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F554B7" w:rsidP="00A665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A665AA" w:rsidRPr="00A665AA">
              <w:rPr>
                <w:sz w:val="22"/>
                <w:szCs w:val="22"/>
              </w:rPr>
              <w:t>114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A665AA" w:rsidRPr="00A665AA" w:rsidRDefault="00A665AA" w:rsidP="00A665AA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8030</w:t>
            </w:r>
          </w:p>
        </w:tc>
      </w:tr>
    </w:tbl>
    <w:p w:rsidR="00782387" w:rsidRPr="00560993" w:rsidRDefault="00782387" w:rsidP="00782387">
      <w:pPr>
        <w:spacing w:line="221" w:lineRule="auto"/>
        <w:jc w:val="both"/>
        <w:rPr>
          <w:sz w:val="20"/>
        </w:rPr>
      </w:pPr>
      <w:r w:rsidRPr="00560993">
        <w:rPr>
          <w:sz w:val="20"/>
        </w:rPr>
        <w:sym w:font="Wingdings 2" w:char="F045"/>
      </w:r>
      <w:r>
        <w:rPr>
          <w:sz w:val="20"/>
        </w:rPr>
        <w:t>Обратите внимание, что единица совокупности №18 (значение признака 50) попала во вторую группу. Условимся, что в случае, если значение признака совпадает с границей группы, то такой элемент относят к следующей группе.</w:t>
      </w:r>
    </w:p>
    <w:p w:rsidR="00A665AA" w:rsidRDefault="00A665AA" w:rsidP="00A665AA">
      <w:pPr>
        <w:ind w:firstLine="567"/>
        <w:jc w:val="both"/>
        <w:rPr>
          <w:sz w:val="22"/>
          <w:szCs w:val="22"/>
        </w:rPr>
      </w:pPr>
    </w:p>
    <w:p w:rsidR="00A665AA" w:rsidRDefault="00A665AA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 сводной таблице приведены итоговые результаты группиро</w:t>
      </w:r>
      <w:r>
        <w:rPr>
          <w:sz w:val="22"/>
          <w:szCs w:val="22"/>
        </w:rPr>
        <w:t>в</w:t>
      </w:r>
      <w:r>
        <w:rPr>
          <w:sz w:val="22"/>
          <w:szCs w:val="22"/>
        </w:rPr>
        <w:t>ки.</w:t>
      </w:r>
    </w:p>
    <w:p w:rsidR="00A665AA" w:rsidRDefault="00A665AA" w:rsidP="00A665AA">
      <w:pPr>
        <w:jc w:val="center"/>
        <w:rPr>
          <w:sz w:val="22"/>
          <w:szCs w:val="22"/>
        </w:rPr>
      </w:pPr>
      <w:r>
        <w:rPr>
          <w:sz w:val="22"/>
          <w:szCs w:val="22"/>
        </w:rPr>
        <w:t>Сводная таблица</w:t>
      </w:r>
    </w:p>
    <w:tbl>
      <w:tblPr>
        <w:tblW w:w="69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88"/>
        <w:gridCol w:w="1081"/>
        <w:gridCol w:w="416"/>
        <w:gridCol w:w="566"/>
        <w:gridCol w:w="992"/>
        <w:gridCol w:w="974"/>
        <w:gridCol w:w="666"/>
        <w:gridCol w:w="789"/>
        <w:gridCol w:w="892"/>
      </w:tblGrid>
      <w:tr w:rsidR="00782387" w:rsidRPr="00425710">
        <w:tc>
          <w:tcPr>
            <w:tcW w:w="588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Номер группы</w:t>
            </w:r>
          </w:p>
        </w:tc>
        <w:tc>
          <w:tcPr>
            <w:tcW w:w="1081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Границы</w:t>
            </w:r>
            <w:r w:rsidRPr="00425710">
              <w:rPr>
                <w:sz w:val="22"/>
                <w:szCs w:val="22"/>
              </w:rPr>
              <w:br/>
              <w:t xml:space="preserve"> группы</w:t>
            </w:r>
          </w:p>
        </w:tc>
        <w:tc>
          <w:tcPr>
            <w:tcW w:w="416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Частота</w:t>
            </w:r>
          </w:p>
        </w:tc>
        <w:tc>
          <w:tcPr>
            <w:tcW w:w="566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proofErr w:type="spellStart"/>
            <w:r w:rsidRPr="00425710">
              <w:rPr>
                <w:sz w:val="22"/>
                <w:szCs w:val="22"/>
              </w:rPr>
              <w:t>Частость</w:t>
            </w:r>
            <w:proofErr w:type="spellEnd"/>
          </w:p>
        </w:tc>
        <w:tc>
          <w:tcPr>
            <w:tcW w:w="992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ОФ,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974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ТП,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666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textDirection w:val="btLr"/>
          </w:tcPr>
          <w:p w:rsidR="00782387" w:rsidRPr="00425710" w:rsidRDefault="00782387" w:rsidP="00425710">
            <w:pPr>
              <w:ind w:left="113" w:right="113"/>
              <w:jc w:val="center"/>
              <w:rPr>
                <w:sz w:val="22"/>
                <w:szCs w:val="22"/>
              </w:rPr>
            </w:pPr>
            <w:proofErr w:type="spellStart"/>
            <w:proofErr w:type="gramStart"/>
            <w:r w:rsidRPr="00425710">
              <w:rPr>
                <w:sz w:val="22"/>
                <w:szCs w:val="22"/>
              </w:rPr>
              <w:t>Фондо-отдача</w:t>
            </w:r>
            <w:proofErr w:type="spellEnd"/>
            <w:proofErr w:type="gramEnd"/>
          </w:p>
        </w:tc>
        <w:tc>
          <w:tcPr>
            <w:tcW w:w="1681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Кумулятивный ряд</w:t>
            </w:r>
          </w:p>
        </w:tc>
      </w:tr>
      <w:tr w:rsidR="00782387" w:rsidRPr="00425710">
        <w:trPr>
          <w:trHeight w:val="637"/>
        </w:trPr>
        <w:tc>
          <w:tcPr>
            <w:tcW w:w="588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81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92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74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66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снизу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сверху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 </w:t>
            </w:r>
            <w:r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</w:rPr>
              <w:t>50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425710">
              <w:rPr>
                <w:sz w:val="22"/>
                <w:szCs w:val="22"/>
              </w:rPr>
              <w:t>79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256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675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  <w:lang w:val="en-US"/>
              </w:rPr>
              <w:t>50-–</w:t>
            </w: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00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0,30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Pr="00425710">
              <w:rPr>
                <w:sz w:val="22"/>
                <w:szCs w:val="22"/>
              </w:rPr>
              <w:t>07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1524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513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00—</w:t>
            </w: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50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0,45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  <w:r w:rsidRPr="00425710">
              <w:rPr>
                <w:sz w:val="22"/>
                <w:szCs w:val="22"/>
              </w:rPr>
              <w:t>67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3349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137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</w:t>
            </w:r>
          </w:p>
        </w:tc>
      </w:tr>
      <w:tr w:rsidR="00F554B7" w:rsidRPr="00425710">
        <w:tc>
          <w:tcPr>
            <w:tcW w:w="588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1081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</w:t>
            </w:r>
            <w:r w:rsidRPr="00425710">
              <w:rPr>
                <w:sz w:val="22"/>
                <w:szCs w:val="22"/>
                <w:lang w:val="en-US"/>
              </w:rPr>
              <w:t>50–</w:t>
            </w:r>
            <w:r>
              <w:rPr>
                <w:sz w:val="22"/>
                <w:szCs w:val="22"/>
              </w:rPr>
              <w:t>3</w:t>
            </w:r>
            <w:r w:rsidRPr="00425710">
              <w:rPr>
                <w:sz w:val="22"/>
                <w:szCs w:val="22"/>
                <w:lang w:val="en-US"/>
              </w:rPr>
              <w:t>00</w:t>
            </w:r>
          </w:p>
        </w:tc>
        <w:tc>
          <w:tcPr>
            <w:tcW w:w="41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566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0,15</w:t>
            </w:r>
          </w:p>
        </w:tc>
        <w:tc>
          <w:tcPr>
            <w:tcW w:w="992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Pr="00425710">
              <w:rPr>
                <w:sz w:val="22"/>
                <w:szCs w:val="22"/>
              </w:rPr>
              <w:t>18</w:t>
            </w:r>
          </w:p>
        </w:tc>
        <w:tc>
          <w:tcPr>
            <w:tcW w:w="974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2240</w:t>
            </w:r>
          </w:p>
        </w:tc>
        <w:tc>
          <w:tcPr>
            <w:tcW w:w="666" w:type="dxa"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738</w:t>
            </w:r>
          </w:p>
        </w:tc>
        <w:tc>
          <w:tcPr>
            <w:tcW w:w="789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19</w:t>
            </w:r>
          </w:p>
        </w:tc>
        <w:tc>
          <w:tcPr>
            <w:tcW w:w="892" w:type="dxa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</w:tr>
      <w:tr w:rsidR="00F554B7" w:rsidRPr="00425710">
        <w:tc>
          <w:tcPr>
            <w:tcW w:w="588" w:type="dxa"/>
            <w:tcBorders>
              <w:bottom w:val="double" w:sz="4" w:space="0" w:color="auto"/>
            </w:tcBorders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1081" w:type="dxa"/>
            <w:tcBorders>
              <w:bottom w:val="double" w:sz="4" w:space="0" w:color="auto"/>
            </w:tcBorders>
          </w:tcPr>
          <w:p w:rsidR="00F554B7" w:rsidRPr="00F554B7" w:rsidRDefault="00F554B7" w:rsidP="00425710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3</w:t>
            </w:r>
            <w:r w:rsidRPr="00F554B7">
              <w:rPr>
                <w:sz w:val="22"/>
                <w:szCs w:val="22"/>
                <w:lang w:val="en-US"/>
              </w:rPr>
              <w:t xml:space="preserve">00 </w:t>
            </w:r>
            <w:r w:rsidRPr="00F554B7">
              <w:rPr>
                <w:sz w:val="22"/>
                <w:szCs w:val="22"/>
              </w:rPr>
              <w:t>и выше</w:t>
            </w:r>
          </w:p>
        </w:tc>
        <w:tc>
          <w:tcPr>
            <w:tcW w:w="41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566" w:type="dxa"/>
            <w:tcBorders>
              <w:bottom w:val="double" w:sz="4" w:space="0" w:color="auto"/>
            </w:tcBorders>
            <w:tcMar>
              <w:top w:w="28" w:type="dxa"/>
              <w:left w:w="0" w:type="dxa"/>
              <w:bottom w:w="28" w:type="dxa"/>
              <w:right w:w="0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0,05</w:t>
            </w:r>
          </w:p>
        </w:tc>
        <w:tc>
          <w:tcPr>
            <w:tcW w:w="992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Pr="00425710">
              <w:rPr>
                <w:sz w:val="22"/>
                <w:szCs w:val="22"/>
              </w:rPr>
              <w:t>43</w:t>
            </w:r>
          </w:p>
        </w:tc>
        <w:tc>
          <w:tcPr>
            <w:tcW w:w="974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661</w:t>
            </w:r>
          </w:p>
        </w:tc>
        <w:tc>
          <w:tcPr>
            <w:tcW w:w="666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927</w:t>
            </w:r>
          </w:p>
        </w:tc>
        <w:tc>
          <w:tcPr>
            <w:tcW w:w="789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892" w:type="dxa"/>
            <w:tcBorders>
              <w:bottom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</w:tr>
      <w:tr w:rsidR="00F554B7" w:rsidRPr="00425710">
        <w:tc>
          <w:tcPr>
            <w:tcW w:w="5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0"/>
              </w:rPr>
            </w:pPr>
            <w:r w:rsidRPr="00425710">
              <w:rPr>
                <w:sz w:val="20"/>
              </w:rPr>
              <w:t>Всего</w:t>
            </w:r>
          </w:p>
        </w:tc>
        <w:tc>
          <w:tcPr>
            <w:tcW w:w="108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5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1,00</w:t>
            </w:r>
          </w:p>
        </w:tc>
        <w:tc>
          <w:tcPr>
            <w:tcW w:w="9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425710">
              <w:rPr>
                <w:sz w:val="22"/>
                <w:szCs w:val="22"/>
              </w:rPr>
              <w:t>114</w:t>
            </w:r>
          </w:p>
        </w:tc>
        <w:tc>
          <w:tcPr>
            <w:tcW w:w="974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8030</w:t>
            </w:r>
          </w:p>
        </w:tc>
        <w:tc>
          <w:tcPr>
            <w:tcW w:w="666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F554B7" w:rsidRPr="00F554B7" w:rsidRDefault="00F554B7" w:rsidP="00F554B7">
            <w:pPr>
              <w:jc w:val="center"/>
              <w:rPr>
                <w:sz w:val="22"/>
                <w:szCs w:val="22"/>
              </w:rPr>
            </w:pPr>
            <w:r w:rsidRPr="00F554B7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F554B7">
              <w:rPr>
                <w:sz w:val="22"/>
                <w:szCs w:val="22"/>
              </w:rPr>
              <w:t>952</w:t>
            </w:r>
          </w:p>
        </w:tc>
        <w:tc>
          <w:tcPr>
            <w:tcW w:w="78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F554B7" w:rsidRPr="00425710" w:rsidRDefault="00F554B7" w:rsidP="00425710">
            <w:pPr>
              <w:jc w:val="center"/>
              <w:rPr>
                <w:sz w:val="22"/>
                <w:szCs w:val="22"/>
              </w:rPr>
            </w:pPr>
          </w:p>
        </w:tc>
      </w:tr>
    </w:tbl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782387" w:rsidP="00782387">
      <w:pPr>
        <w:jc w:val="center"/>
        <w:rPr>
          <w:sz w:val="22"/>
          <w:szCs w:val="22"/>
        </w:rPr>
      </w:pPr>
    </w:p>
    <w:p w:rsidR="00782387" w:rsidRDefault="00F20925" w:rsidP="00782387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drawing>
          <wp:inline distT="0" distB="0" distL="0" distR="0">
            <wp:extent cx="3331845" cy="1725295"/>
            <wp:effectExtent l="0" t="0" r="0" b="0"/>
            <wp:docPr id="16" name="Объект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1"/>
              </a:graphicData>
            </a:graphic>
          </wp:inline>
        </w:drawing>
      </w:r>
    </w:p>
    <w:p w:rsidR="00782387" w:rsidRPr="00424372" w:rsidRDefault="00782387" w:rsidP="0078238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 xml:space="preserve">3. Гистограмма </w:t>
      </w:r>
      <w:proofErr w:type="spellStart"/>
      <w:r>
        <w:rPr>
          <w:sz w:val="22"/>
          <w:szCs w:val="22"/>
        </w:rPr>
        <w:t>частостей</w:t>
      </w:r>
      <w:proofErr w:type="spellEnd"/>
    </w:p>
    <w:p w:rsidR="00A665AA" w:rsidRDefault="00A665AA" w:rsidP="00A665AA">
      <w:pPr>
        <w:ind w:firstLine="567"/>
        <w:jc w:val="both"/>
        <w:rPr>
          <w:sz w:val="22"/>
          <w:szCs w:val="22"/>
        </w:rPr>
      </w:pPr>
    </w:p>
    <w:p w:rsidR="00782387" w:rsidRDefault="00F20925" w:rsidP="00782387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3975735" cy="1709420"/>
            <wp:effectExtent l="0" t="0" r="0" b="0"/>
            <wp:docPr id="17" name="Объект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32"/>
              </a:graphicData>
            </a:graphic>
          </wp:inline>
        </w:drawing>
      </w:r>
    </w:p>
    <w:p w:rsidR="00782387" w:rsidRDefault="00782387" w:rsidP="0078238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Рис. </w:t>
      </w:r>
      <w:r w:rsidR="003D669B">
        <w:rPr>
          <w:sz w:val="22"/>
          <w:szCs w:val="22"/>
        </w:rPr>
        <w:t>1.</w:t>
      </w:r>
      <w:r>
        <w:rPr>
          <w:sz w:val="22"/>
          <w:szCs w:val="22"/>
        </w:rPr>
        <w:t xml:space="preserve">4. Графики </w:t>
      </w:r>
      <w:proofErr w:type="spellStart"/>
      <w:r>
        <w:rPr>
          <w:sz w:val="22"/>
          <w:szCs w:val="22"/>
        </w:rPr>
        <w:t>кумуляты</w:t>
      </w:r>
      <w:proofErr w:type="spellEnd"/>
      <w:r>
        <w:rPr>
          <w:sz w:val="22"/>
          <w:szCs w:val="22"/>
        </w:rPr>
        <w:t xml:space="preserve"> и </w:t>
      </w:r>
      <w:proofErr w:type="spellStart"/>
      <w:r>
        <w:rPr>
          <w:sz w:val="22"/>
          <w:szCs w:val="22"/>
        </w:rPr>
        <w:t>огивы</w:t>
      </w:r>
      <w:proofErr w:type="spellEnd"/>
    </w:p>
    <w:p w:rsidR="00782387" w:rsidRPr="00424372" w:rsidRDefault="00782387" w:rsidP="00782387">
      <w:pPr>
        <w:jc w:val="center"/>
        <w:rPr>
          <w:sz w:val="22"/>
          <w:szCs w:val="22"/>
        </w:rPr>
      </w:pPr>
    </w:p>
    <w:p w:rsidR="00A665AA" w:rsidRDefault="00782387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Анализируя сводную таблицу можно сделать вывод, что с ро</w:t>
      </w:r>
      <w:r>
        <w:rPr>
          <w:sz w:val="22"/>
          <w:szCs w:val="22"/>
        </w:rPr>
        <w:t>с</w:t>
      </w:r>
      <w:r>
        <w:rPr>
          <w:sz w:val="22"/>
          <w:szCs w:val="22"/>
        </w:rPr>
        <w:t>том размеров предприятия фондоотдача возрастает. Однако это не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полняется для самого крупного предприятия (№15), что свидетельс</w:t>
      </w:r>
      <w:r>
        <w:rPr>
          <w:sz w:val="22"/>
          <w:szCs w:val="22"/>
        </w:rPr>
        <w:t>т</w:t>
      </w:r>
      <w:r>
        <w:rPr>
          <w:sz w:val="22"/>
          <w:szCs w:val="22"/>
        </w:rPr>
        <w:t>вует о недостаточно эффективном использовании основных фондов.</w:t>
      </w:r>
    </w:p>
    <w:p w:rsidR="00782387" w:rsidRPr="009E1832" w:rsidRDefault="00782387" w:rsidP="00782387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782387">
        <w:rPr>
          <w:b/>
          <w:sz w:val="22"/>
          <w:szCs w:val="22"/>
        </w:rPr>
        <w:t>3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На основе данных </w:t>
      </w:r>
      <w:r>
        <w:rPr>
          <w:sz w:val="22"/>
          <w:szCs w:val="22"/>
        </w:rPr>
        <w:t>примера</w:t>
      </w:r>
      <w:r w:rsidRPr="009E1832">
        <w:rPr>
          <w:sz w:val="22"/>
          <w:szCs w:val="22"/>
        </w:rPr>
        <w:t xml:space="preserve"> 2 </w:t>
      </w:r>
      <w:r>
        <w:rPr>
          <w:sz w:val="22"/>
          <w:szCs w:val="22"/>
        </w:rPr>
        <w:t xml:space="preserve">провести </w:t>
      </w:r>
      <w:r w:rsidRPr="009E1832">
        <w:rPr>
          <w:sz w:val="22"/>
          <w:szCs w:val="22"/>
        </w:rPr>
        <w:t>сложную группировку</w:t>
      </w:r>
      <w:r>
        <w:rPr>
          <w:sz w:val="22"/>
          <w:szCs w:val="22"/>
        </w:rPr>
        <w:t>, подсчитав число предприятий попавших в каждую гру</w:t>
      </w:r>
      <w:r>
        <w:rPr>
          <w:sz w:val="22"/>
          <w:szCs w:val="22"/>
        </w:rPr>
        <w:t>п</w:t>
      </w:r>
      <w:r>
        <w:rPr>
          <w:sz w:val="22"/>
          <w:szCs w:val="22"/>
        </w:rPr>
        <w:t>пу</w:t>
      </w:r>
      <w:r w:rsidRPr="009E1832">
        <w:rPr>
          <w:sz w:val="22"/>
          <w:szCs w:val="22"/>
        </w:rPr>
        <w:t>.</w:t>
      </w:r>
    </w:p>
    <w:p w:rsidR="00782387" w:rsidRDefault="00782387" w:rsidP="00782387">
      <w:pPr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Величина равного интервала при группировке по об</w:t>
      </w:r>
      <w:r>
        <w:rPr>
          <w:sz w:val="22"/>
          <w:szCs w:val="22"/>
        </w:rPr>
        <w:t>ъ</w:t>
      </w:r>
      <w:r>
        <w:rPr>
          <w:sz w:val="22"/>
          <w:szCs w:val="22"/>
        </w:rPr>
        <w:t xml:space="preserve">ему товарной продукции </w:t>
      </w:r>
    </w:p>
    <w:p w:rsidR="00782387" w:rsidRDefault="00782387" w:rsidP="00782387">
      <w:pPr>
        <w:ind w:firstLine="567"/>
        <w:jc w:val="both"/>
        <w:rPr>
          <w:sz w:val="22"/>
          <w:szCs w:val="22"/>
        </w:rPr>
      </w:pPr>
      <w:r w:rsidRPr="007571C5">
        <w:rPr>
          <w:position w:val="-24"/>
          <w:sz w:val="22"/>
          <w:szCs w:val="22"/>
        </w:rPr>
        <w:object w:dxaOrig="3580" w:dyaOrig="620">
          <v:shape id="_x0000_i1039" type="#_x0000_t75" style="width:179.05pt;height:31.3pt" o:ole="" fillcolor="window">
            <v:imagedata r:id="rId33" o:title=""/>
          </v:shape>
          <o:OLEObject Type="Embed" ProgID="Equation.3" ShapeID="_x0000_i1039" DrawAspect="Content" ObjectID="_1523050720" r:id="rId34"/>
        </w:object>
      </w:r>
    </w:p>
    <w:p w:rsidR="00782387" w:rsidRDefault="00782387" w:rsidP="00782387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удобства примем </w:t>
      </w:r>
      <w:proofErr w:type="spellStart"/>
      <w:r w:rsidRPr="00A665AA">
        <w:rPr>
          <w:i/>
          <w:sz w:val="22"/>
          <w:szCs w:val="22"/>
          <w:lang w:val="en-US"/>
        </w:rPr>
        <w:t>h</w:t>
      </w:r>
      <w:r>
        <w:rPr>
          <w:i/>
          <w:sz w:val="22"/>
          <w:szCs w:val="22"/>
          <w:vertAlign w:val="subscript"/>
          <w:lang w:val="en-US"/>
        </w:rPr>
        <w:t>Y</w:t>
      </w:r>
      <w:proofErr w:type="spellEnd"/>
      <w:r>
        <w:rPr>
          <w:i/>
          <w:sz w:val="22"/>
          <w:szCs w:val="22"/>
        </w:rPr>
        <w:t>=</w:t>
      </w:r>
      <w:r w:rsidRPr="00782387">
        <w:rPr>
          <w:sz w:val="22"/>
          <w:szCs w:val="22"/>
        </w:rPr>
        <w:t>20</w:t>
      </w:r>
      <w:r>
        <w:rPr>
          <w:sz w:val="22"/>
          <w:szCs w:val="22"/>
        </w:rPr>
        <w:t xml:space="preserve">0, </w:t>
      </w:r>
      <w:proofErr w:type="spellStart"/>
      <w:r>
        <w:rPr>
          <w:i/>
          <w:sz w:val="22"/>
          <w:szCs w:val="22"/>
          <w:lang w:val="en-US"/>
        </w:rPr>
        <w:t>y</w:t>
      </w:r>
      <w:r w:rsidRPr="00A665AA">
        <w:rPr>
          <w:sz w:val="22"/>
          <w:szCs w:val="22"/>
          <w:vertAlign w:val="subscript"/>
          <w:lang w:val="en-US"/>
        </w:rPr>
        <w:t>min</w:t>
      </w:r>
      <w:proofErr w:type="spellEnd"/>
      <w:r w:rsidRPr="00A665AA">
        <w:rPr>
          <w:sz w:val="22"/>
          <w:szCs w:val="22"/>
        </w:rPr>
        <w:t xml:space="preserve">=0, </w:t>
      </w:r>
      <w:proofErr w:type="spellStart"/>
      <w:r>
        <w:rPr>
          <w:i/>
          <w:sz w:val="22"/>
          <w:szCs w:val="22"/>
          <w:lang w:val="en-US"/>
        </w:rPr>
        <w:t>y</w:t>
      </w:r>
      <w:r w:rsidRPr="00A665AA">
        <w:rPr>
          <w:sz w:val="22"/>
          <w:szCs w:val="22"/>
          <w:vertAlign w:val="subscript"/>
          <w:lang w:val="en-US"/>
        </w:rPr>
        <w:t>max</w:t>
      </w:r>
      <w:proofErr w:type="spellEnd"/>
      <w:r>
        <w:rPr>
          <w:sz w:val="22"/>
          <w:szCs w:val="22"/>
        </w:rPr>
        <w:t>=</w:t>
      </w:r>
      <w:r w:rsidRPr="00782387">
        <w:rPr>
          <w:sz w:val="22"/>
          <w:szCs w:val="22"/>
        </w:rPr>
        <w:t>1000</w:t>
      </w:r>
      <w:r>
        <w:rPr>
          <w:sz w:val="22"/>
          <w:szCs w:val="22"/>
        </w:rPr>
        <w:t>. В</w:t>
      </w:r>
      <w:r w:rsidRPr="00782387">
        <w:rPr>
          <w:sz w:val="22"/>
          <w:szCs w:val="22"/>
        </w:rPr>
        <w:t xml:space="preserve"> </w:t>
      </w:r>
      <w:r>
        <w:rPr>
          <w:sz w:val="22"/>
          <w:szCs w:val="22"/>
        </w:rPr>
        <w:t>таблице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ведены результаты группировки.</w:t>
      </w:r>
    </w:p>
    <w:p w:rsidR="00782387" w:rsidRDefault="00782387" w:rsidP="00782387">
      <w:pPr>
        <w:ind w:firstLine="567"/>
        <w:jc w:val="center"/>
        <w:rPr>
          <w:sz w:val="22"/>
          <w:szCs w:val="22"/>
        </w:rPr>
      </w:pPr>
    </w:p>
    <w:p w:rsidR="00782387" w:rsidRPr="00A665AA" w:rsidRDefault="00782387" w:rsidP="00782387">
      <w:pPr>
        <w:jc w:val="center"/>
        <w:rPr>
          <w:sz w:val="22"/>
          <w:szCs w:val="22"/>
        </w:rPr>
      </w:pPr>
      <w:r>
        <w:rPr>
          <w:sz w:val="22"/>
          <w:szCs w:val="22"/>
        </w:rPr>
        <w:t>Группировка предприятий</w:t>
      </w:r>
      <w:r>
        <w:rPr>
          <w:sz w:val="22"/>
          <w:szCs w:val="22"/>
        </w:rPr>
        <w:br/>
        <w:t xml:space="preserve"> по стоимости основных фондов и товарной продукции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91"/>
        <w:gridCol w:w="760"/>
        <w:gridCol w:w="884"/>
        <w:gridCol w:w="884"/>
        <w:gridCol w:w="884"/>
        <w:gridCol w:w="1191"/>
        <w:gridCol w:w="657"/>
      </w:tblGrid>
      <w:tr w:rsidR="00782387" w:rsidRPr="00425710">
        <w:trPr>
          <w:jc w:val="center"/>
        </w:trPr>
        <w:tc>
          <w:tcPr>
            <w:tcW w:w="0" w:type="auto"/>
            <w:tcBorders>
              <w:tl2br w:val="sing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        </w:t>
            </w:r>
            <w:r w:rsidR="003D669B" w:rsidRPr="00425710">
              <w:rPr>
                <w:sz w:val="22"/>
                <w:szCs w:val="22"/>
              </w:rPr>
              <w:t xml:space="preserve">    </w:t>
            </w:r>
            <w:r w:rsidRPr="00425710">
              <w:rPr>
                <w:sz w:val="22"/>
                <w:szCs w:val="22"/>
              </w:rPr>
              <w:t>ТП</w:t>
            </w:r>
          </w:p>
          <w:p w:rsidR="00782387" w:rsidRPr="00425710" w:rsidRDefault="0078238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ОФ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200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200–400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400–600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600–800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800 и выше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Всего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50-–100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100—150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150–200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200 </w:t>
            </w:r>
            <w:r w:rsidRPr="00425710">
              <w:rPr>
                <w:sz w:val="22"/>
                <w:szCs w:val="22"/>
              </w:rPr>
              <w:t>и выше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bottom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</w:tr>
      <w:tr w:rsidR="00782387" w:rsidRPr="00425710">
        <w:trPr>
          <w:jc w:val="center"/>
        </w:trPr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Всего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tcMar>
              <w:left w:w="57" w:type="dxa"/>
              <w:right w:w="57" w:type="dxa"/>
            </w:tcMar>
          </w:tcPr>
          <w:p w:rsidR="00782387" w:rsidRPr="00425710" w:rsidRDefault="0078238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</w:tr>
    </w:tbl>
    <w:p w:rsidR="00782387" w:rsidRDefault="00782387" w:rsidP="00A665AA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Анализируя эту таблицу можно сделать вывод, что предприятия, «попавшие» в нижний левый угол таблицы, неэффективно используют свои основные фонды, тогда как предприятия, «попавшие» </w:t>
      </w:r>
      <w:r w:rsidR="003D669B">
        <w:rPr>
          <w:sz w:val="22"/>
          <w:szCs w:val="22"/>
          <w:lang w:val="en-US"/>
        </w:rPr>
        <w:t>d</w:t>
      </w:r>
      <w:r w:rsidR="003D669B" w:rsidRPr="003D669B">
        <w:rPr>
          <w:sz w:val="22"/>
          <w:szCs w:val="22"/>
        </w:rPr>
        <w:t xml:space="preserve"> </w:t>
      </w:r>
      <w:r>
        <w:rPr>
          <w:sz w:val="22"/>
          <w:szCs w:val="22"/>
        </w:rPr>
        <w:t>верхний правый угол, используют их более эффективно.</w:t>
      </w:r>
    </w:p>
    <w:p w:rsidR="00782387" w:rsidRDefault="00782387" w:rsidP="0026752E">
      <w:pPr>
        <w:ind w:firstLine="567"/>
        <w:jc w:val="both"/>
        <w:rPr>
          <w:sz w:val="22"/>
          <w:szCs w:val="22"/>
        </w:rPr>
      </w:pPr>
      <w:r w:rsidRPr="003D669B">
        <w:rPr>
          <w:b/>
          <w:sz w:val="22"/>
          <w:szCs w:val="22"/>
        </w:rPr>
        <w:t xml:space="preserve">Пример </w:t>
      </w:r>
      <w:r w:rsidR="00EE66A9">
        <w:rPr>
          <w:b/>
          <w:sz w:val="22"/>
          <w:szCs w:val="22"/>
        </w:rPr>
        <w:t>1.</w:t>
      </w:r>
      <w:r w:rsidRPr="003D669B">
        <w:rPr>
          <w:b/>
          <w:sz w:val="22"/>
          <w:szCs w:val="22"/>
        </w:rPr>
        <w:t>4</w:t>
      </w:r>
      <w:r w:rsidRPr="00782387">
        <w:rPr>
          <w:sz w:val="22"/>
          <w:szCs w:val="22"/>
        </w:rPr>
        <w:t>. На основе данных примера 2</w:t>
      </w:r>
      <w:r>
        <w:rPr>
          <w:sz w:val="22"/>
          <w:szCs w:val="22"/>
        </w:rPr>
        <w:t xml:space="preserve"> </w:t>
      </w:r>
      <w:r w:rsidRPr="00782387">
        <w:rPr>
          <w:sz w:val="22"/>
          <w:szCs w:val="22"/>
        </w:rPr>
        <w:t xml:space="preserve">составить </w:t>
      </w:r>
      <w:r>
        <w:rPr>
          <w:sz w:val="22"/>
          <w:szCs w:val="22"/>
        </w:rPr>
        <w:t>ряд распр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деления </w:t>
      </w:r>
      <w:r w:rsidRPr="00782387">
        <w:rPr>
          <w:sz w:val="22"/>
          <w:szCs w:val="22"/>
        </w:rPr>
        <w:t xml:space="preserve">с неравными </w:t>
      </w:r>
      <w:proofErr w:type="spellStart"/>
      <w:r>
        <w:rPr>
          <w:sz w:val="22"/>
          <w:szCs w:val="22"/>
        </w:rPr>
        <w:t>р</w:t>
      </w:r>
      <w:r w:rsidRPr="00782387">
        <w:rPr>
          <w:sz w:val="22"/>
          <w:szCs w:val="22"/>
        </w:rPr>
        <w:t>авнонаполненны</w:t>
      </w:r>
      <w:r>
        <w:rPr>
          <w:sz w:val="22"/>
          <w:szCs w:val="22"/>
        </w:rPr>
        <w:t>ми</w:t>
      </w:r>
      <w:proofErr w:type="spellEnd"/>
      <w:r w:rsidRPr="00782387">
        <w:rPr>
          <w:sz w:val="22"/>
          <w:szCs w:val="22"/>
        </w:rPr>
        <w:t xml:space="preserve"> интервала</w:t>
      </w:r>
      <w:r>
        <w:rPr>
          <w:sz w:val="22"/>
          <w:szCs w:val="22"/>
        </w:rPr>
        <w:t xml:space="preserve">ми. </w:t>
      </w:r>
      <w:proofErr w:type="spellStart"/>
      <w:r>
        <w:rPr>
          <w:sz w:val="22"/>
          <w:szCs w:val="22"/>
        </w:rPr>
        <w:t>Группирово</w:t>
      </w:r>
      <w:r>
        <w:rPr>
          <w:sz w:val="22"/>
          <w:szCs w:val="22"/>
        </w:rPr>
        <w:t>ч</w:t>
      </w:r>
      <w:r>
        <w:rPr>
          <w:sz w:val="22"/>
          <w:szCs w:val="22"/>
        </w:rPr>
        <w:t>ный</w:t>
      </w:r>
      <w:proofErr w:type="spellEnd"/>
      <w:r>
        <w:rPr>
          <w:sz w:val="22"/>
          <w:szCs w:val="22"/>
        </w:rPr>
        <w:t xml:space="preserve"> признак – среднегодовая стоимость основных фондов. Построит</w:t>
      </w:r>
      <w:proofErr w:type="gramStart"/>
      <w:r w:rsidR="0026752E">
        <w:rPr>
          <w:sz w:val="22"/>
          <w:szCs w:val="22"/>
          <w:lang w:val="en-US"/>
        </w:rPr>
        <w:t>m</w:t>
      </w:r>
      <w:proofErr w:type="gramEnd"/>
      <w:r>
        <w:rPr>
          <w:sz w:val="22"/>
          <w:szCs w:val="22"/>
        </w:rPr>
        <w:t xml:space="preserve"> гистограмму </w:t>
      </w:r>
      <w:proofErr w:type="spellStart"/>
      <w:r>
        <w:rPr>
          <w:sz w:val="22"/>
          <w:szCs w:val="22"/>
        </w:rPr>
        <w:t>частостей</w:t>
      </w:r>
      <w:proofErr w:type="spellEnd"/>
      <w:r>
        <w:rPr>
          <w:sz w:val="22"/>
          <w:szCs w:val="22"/>
        </w:rPr>
        <w:t>.</w:t>
      </w:r>
    </w:p>
    <w:p w:rsidR="003D669B" w:rsidRPr="00FA23B1" w:rsidRDefault="00782387" w:rsidP="003D669B">
      <w:pPr>
        <w:ind w:firstLine="39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  <w:r w:rsidR="003D669B">
        <w:rPr>
          <w:sz w:val="22"/>
          <w:szCs w:val="22"/>
        </w:rPr>
        <w:t xml:space="preserve">Разобьем </w:t>
      </w:r>
      <w:r w:rsidR="003D669B" w:rsidRPr="00FA23B1">
        <w:rPr>
          <w:sz w:val="22"/>
          <w:szCs w:val="22"/>
        </w:rPr>
        <w:t xml:space="preserve">совокупность на группы равного объема с числом единиц </w:t>
      </w:r>
      <w:r w:rsidR="003D669B">
        <w:rPr>
          <w:i/>
          <w:sz w:val="22"/>
          <w:szCs w:val="22"/>
          <w:lang w:val="en-US"/>
        </w:rPr>
        <w:t>f</w:t>
      </w:r>
      <w:r w:rsidR="003D669B" w:rsidRPr="000A0060">
        <w:rPr>
          <w:i/>
          <w:sz w:val="22"/>
          <w:szCs w:val="22"/>
        </w:rPr>
        <w:t>=</w:t>
      </w:r>
      <w:r w:rsidR="003D669B" w:rsidRPr="000A0060">
        <w:rPr>
          <w:i/>
          <w:sz w:val="22"/>
          <w:szCs w:val="22"/>
          <w:lang w:val="en-US"/>
        </w:rPr>
        <w:t>n</w:t>
      </w:r>
      <w:r w:rsidR="003D669B" w:rsidRPr="000A0060">
        <w:rPr>
          <w:i/>
          <w:sz w:val="22"/>
          <w:szCs w:val="22"/>
        </w:rPr>
        <w:t>/</w:t>
      </w:r>
      <w:r w:rsidR="003D669B" w:rsidRPr="000A0060">
        <w:rPr>
          <w:i/>
          <w:sz w:val="22"/>
          <w:szCs w:val="22"/>
          <w:lang w:val="en-US"/>
        </w:rPr>
        <w:t>k</w:t>
      </w:r>
      <w:r w:rsidR="003D669B">
        <w:rPr>
          <w:i/>
          <w:sz w:val="22"/>
          <w:szCs w:val="22"/>
        </w:rPr>
        <w:t>=</w:t>
      </w:r>
      <w:r w:rsidR="003D669B">
        <w:rPr>
          <w:sz w:val="22"/>
          <w:szCs w:val="22"/>
        </w:rPr>
        <w:t>20/5=4</w:t>
      </w:r>
      <w:r w:rsidR="003D669B" w:rsidRPr="00FA23B1">
        <w:rPr>
          <w:sz w:val="22"/>
          <w:szCs w:val="22"/>
        </w:rPr>
        <w:t xml:space="preserve">. </w:t>
      </w:r>
      <w:r w:rsidR="003D669B">
        <w:rPr>
          <w:sz w:val="22"/>
          <w:szCs w:val="22"/>
        </w:rPr>
        <w:t>Результаты выделения групп приведены в таблице.</w:t>
      </w:r>
    </w:p>
    <w:p w:rsidR="00782387" w:rsidRDefault="00100E21" w:rsidP="00782387">
      <w:pPr>
        <w:ind w:firstLine="567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3D669B" w:rsidRPr="00A665AA" w:rsidRDefault="003D669B" w:rsidP="003D669B">
      <w:pPr>
        <w:jc w:val="center"/>
        <w:rPr>
          <w:sz w:val="21"/>
          <w:szCs w:val="21"/>
        </w:rPr>
      </w:pPr>
      <w:r w:rsidRPr="00A665AA">
        <w:rPr>
          <w:sz w:val="21"/>
          <w:szCs w:val="21"/>
        </w:rPr>
        <w:lastRenderedPageBreak/>
        <w:t>Группировка предприятий по среднегодовой стоимости основных фондов</w:t>
      </w:r>
      <w:r>
        <w:rPr>
          <w:sz w:val="21"/>
          <w:szCs w:val="21"/>
        </w:rPr>
        <w:t xml:space="preserve"> (</w:t>
      </w:r>
      <w:proofErr w:type="spellStart"/>
      <w:r>
        <w:rPr>
          <w:sz w:val="21"/>
          <w:szCs w:val="21"/>
        </w:rPr>
        <w:t>равнонаполненные</w:t>
      </w:r>
      <w:proofErr w:type="spellEnd"/>
      <w:r>
        <w:rPr>
          <w:sz w:val="21"/>
          <w:szCs w:val="21"/>
        </w:rPr>
        <w:t xml:space="preserve"> интервалы)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919"/>
        <w:gridCol w:w="1247"/>
        <w:gridCol w:w="2404"/>
        <w:gridCol w:w="1034"/>
        <w:gridCol w:w="924"/>
      </w:tblGrid>
      <w:tr w:rsidR="003D669B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Границы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группы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Номер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единицы совокупности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ОФ,</w:t>
            </w:r>
            <w:r>
              <w:rPr>
                <w:sz w:val="22"/>
                <w:szCs w:val="22"/>
              </w:rPr>
              <w:br/>
            </w:r>
            <w:r w:rsidRPr="00A665AA">
              <w:rPr>
                <w:sz w:val="22"/>
                <w:szCs w:val="22"/>
              </w:rPr>
              <w:t xml:space="preserve"> </w:t>
            </w:r>
            <w:proofErr w:type="spellStart"/>
            <w:proofErr w:type="gramStart"/>
            <w:r w:rsidRPr="00A665AA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A665AA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ТП, </w:t>
            </w:r>
            <w:r>
              <w:rPr>
                <w:snapToGrid w:val="0"/>
                <w:color w:val="000000"/>
                <w:sz w:val="22"/>
                <w:szCs w:val="22"/>
              </w:rPr>
              <w:br/>
            </w:r>
            <w:proofErr w:type="spellStart"/>
            <w:proofErr w:type="gramStart"/>
            <w:r w:rsidRPr="00A665AA">
              <w:rPr>
                <w:snapToGrid w:val="0"/>
                <w:color w:val="000000"/>
                <w:sz w:val="22"/>
                <w:szCs w:val="22"/>
              </w:rPr>
              <w:t>млн</w:t>
            </w:r>
            <w:proofErr w:type="spellEnd"/>
            <w:proofErr w:type="gramEnd"/>
            <w:r w:rsidRPr="00A665AA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  <w:proofErr w:type="spellStart"/>
            <w:r w:rsidRPr="00A665AA">
              <w:rPr>
                <w:snapToGrid w:val="0"/>
                <w:color w:val="000000"/>
                <w:sz w:val="22"/>
                <w:szCs w:val="22"/>
              </w:rPr>
              <w:t>руб</w:t>
            </w:r>
            <w:proofErr w:type="spellEnd"/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  <w:vAlign w:val="center"/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 xml:space="preserve">До </w:t>
            </w:r>
            <w:r w:rsidR="00100E21">
              <w:rPr>
                <w:sz w:val="22"/>
                <w:szCs w:val="22"/>
              </w:rPr>
              <w:t>1</w:t>
            </w:r>
            <w:r w:rsidRPr="00A665A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</w:t>
            </w:r>
          </w:p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3D669B" w:rsidRPr="00A665AA">
              <w:rPr>
                <w:sz w:val="22"/>
                <w:szCs w:val="22"/>
              </w:rPr>
              <w:t>9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23</w:t>
            </w:r>
          </w:p>
          <w:p w:rsidR="003D669B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47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31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91</w:t>
            </w:r>
          </w:p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134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270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D669B" w:rsidRPr="003D669B">
              <w:rPr>
                <w:sz w:val="22"/>
                <w:szCs w:val="22"/>
              </w:rPr>
              <w:t>29</w:t>
            </w:r>
          </w:p>
        </w:tc>
        <w:tc>
          <w:tcPr>
            <w:tcW w:w="0" w:type="auto"/>
            <w:tcBorders>
              <w:top w:val="single" w:sz="4" w:space="0" w:color="auto"/>
              <w:bottom w:val="nil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526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50–</w:t>
            </w: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8</w:t>
            </w:r>
            <w:r w:rsidR="003D669B" w:rsidRPr="00A665AA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57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64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71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 w:rsidRPr="00A665AA">
              <w:rPr>
                <w:sz w:val="22"/>
                <w:szCs w:val="22"/>
              </w:rPr>
              <w:t>76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124</w:t>
            </w:r>
          </w:p>
          <w:p w:rsidR="003D669B" w:rsidRP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369</w:t>
            </w:r>
          </w:p>
          <w:p w:rsidR="003D669B" w:rsidRPr="003D669B" w:rsidRDefault="003D669B" w:rsidP="00EE66A9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194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213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3D669B" w:rsidRPr="003D669B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900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8</w:t>
            </w:r>
            <w:r w:rsidR="003D669B" w:rsidRPr="00A665AA">
              <w:rPr>
                <w:sz w:val="22"/>
                <w:szCs w:val="22"/>
              </w:rPr>
              <w:t>0–</w:t>
            </w: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19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14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D669B">
              <w:rPr>
                <w:sz w:val="22"/>
                <w:szCs w:val="22"/>
              </w:rPr>
              <w:t>89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04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11</w:t>
            </w:r>
          </w:p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16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354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388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223</w:t>
            </w:r>
          </w:p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453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  <w:r w:rsidR="003D669B" w:rsidRPr="003D669B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1418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0–</w:t>
            </w: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11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13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17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25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27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38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46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399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630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545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711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  <w:r w:rsidR="003D669B" w:rsidRPr="003D669B">
              <w:rPr>
                <w:sz w:val="22"/>
                <w:szCs w:val="22"/>
              </w:rPr>
              <w:t>36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2285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>
              <w:rPr>
                <w:sz w:val="22"/>
                <w:szCs w:val="22"/>
              </w:rPr>
              <w:t>5</w:t>
            </w:r>
            <w:r w:rsidR="003D669B" w:rsidRPr="00A665AA">
              <w:rPr>
                <w:sz w:val="22"/>
                <w:szCs w:val="22"/>
              </w:rPr>
              <w:t>0 и выше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4</w:t>
            </w:r>
          </w:p>
          <w:p w:rsid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16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55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67</w:t>
            </w:r>
          </w:p>
          <w:p w:rsid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3D669B" w:rsidRPr="00A665AA">
              <w:rPr>
                <w:sz w:val="22"/>
                <w:szCs w:val="22"/>
              </w:rPr>
              <w:t>96</w:t>
            </w:r>
          </w:p>
          <w:p w:rsidR="003D669B" w:rsidRPr="00A665AA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  <w:r w:rsidR="003D669B" w:rsidRPr="00A665AA">
              <w:rPr>
                <w:sz w:val="22"/>
                <w:szCs w:val="22"/>
              </w:rPr>
              <w:t>43</w:t>
            </w:r>
          </w:p>
        </w:tc>
        <w:tc>
          <w:tcPr>
            <w:tcW w:w="0" w:type="auto"/>
            <w:tcBorders>
              <w:top w:val="double" w:sz="4" w:space="0" w:color="auto"/>
              <w:bottom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791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377</w:t>
            </w:r>
          </w:p>
          <w:p w:rsid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1072</w:t>
            </w:r>
          </w:p>
          <w:p w:rsidR="003D669B" w:rsidRPr="00A665AA" w:rsidRDefault="003D669B" w:rsidP="003D669B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661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100E21" w:rsidP="003D669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 w:rsidR="003D669B" w:rsidRPr="003D669B">
              <w:rPr>
                <w:sz w:val="22"/>
                <w:szCs w:val="22"/>
              </w:rPr>
              <w:t>61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3D669B" w:rsidRDefault="003D669B" w:rsidP="003D669B">
            <w:pPr>
              <w:jc w:val="center"/>
              <w:rPr>
                <w:sz w:val="22"/>
                <w:szCs w:val="22"/>
              </w:rPr>
            </w:pPr>
            <w:r w:rsidRPr="003D669B">
              <w:rPr>
                <w:sz w:val="22"/>
                <w:szCs w:val="22"/>
              </w:rPr>
              <w:t>2901</w:t>
            </w:r>
          </w:p>
        </w:tc>
      </w:tr>
      <w:tr w:rsidR="003D669B" w:rsidRPr="00A665AA">
        <w:trPr>
          <w:jc w:val="center"/>
        </w:trPr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Всего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A665AA" w:rsidRDefault="00100E21" w:rsidP="00EE66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3D669B" w:rsidRPr="00A665AA">
              <w:rPr>
                <w:sz w:val="22"/>
                <w:szCs w:val="22"/>
              </w:rPr>
              <w:t>114</w:t>
            </w:r>
          </w:p>
        </w:tc>
        <w:tc>
          <w:tcPr>
            <w:tcW w:w="0" w:type="auto"/>
            <w:tcBorders>
              <w:top w:val="double" w:sz="4" w:space="0" w:color="auto"/>
              <w:bottom w:val="double" w:sz="4" w:space="0" w:color="auto"/>
            </w:tcBorders>
            <w:tcMar>
              <w:left w:w="85" w:type="dxa"/>
              <w:right w:w="85" w:type="dxa"/>
            </w:tcMar>
            <w:vAlign w:val="bottom"/>
          </w:tcPr>
          <w:p w:rsidR="003D669B" w:rsidRPr="00A665AA" w:rsidRDefault="003D669B" w:rsidP="00EE66A9">
            <w:pPr>
              <w:jc w:val="center"/>
              <w:rPr>
                <w:sz w:val="22"/>
                <w:szCs w:val="22"/>
              </w:rPr>
            </w:pPr>
            <w:r w:rsidRPr="00A665AA">
              <w:rPr>
                <w:sz w:val="22"/>
                <w:szCs w:val="22"/>
              </w:rPr>
              <w:t>8030</w:t>
            </w:r>
          </w:p>
        </w:tc>
      </w:tr>
    </w:tbl>
    <w:p w:rsidR="00782387" w:rsidRDefault="00782387" w:rsidP="00782387">
      <w:pPr>
        <w:ind w:firstLine="567"/>
        <w:rPr>
          <w:sz w:val="22"/>
          <w:szCs w:val="22"/>
        </w:rPr>
      </w:pPr>
    </w:p>
    <w:p w:rsidR="0026752E" w:rsidRPr="00593E31" w:rsidRDefault="003D669B" w:rsidP="00782387">
      <w:pPr>
        <w:ind w:firstLine="567"/>
        <w:rPr>
          <w:sz w:val="22"/>
          <w:szCs w:val="22"/>
        </w:rPr>
      </w:pPr>
      <w:r>
        <w:rPr>
          <w:sz w:val="22"/>
          <w:szCs w:val="22"/>
        </w:rPr>
        <w:t xml:space="preserve">Рассчитаем относительные плотности </w:t>
      </w:r>
      <w:r w:rsidRPr="003D669B">
        <w:rPr>
          <w:position w:val="-12"/>
          <w:sz w:val="22"/>
          <w:szCs w:val="22"/>
        </w:rPr>
        <w:object w:dxaOrig="220" w:dyaOrig="380">
          <v:shape id="_x0000_i1040" type="#_x0000_t75" style="width:11.25pt;height:18.8pt" o:ole="">
            <v:imagedata r:id="rId35" o:title=""/>
          </v:shape>
          <o:OLEObject Type="Embed" ProgID="Equation.DSMT4" ShapeID="_x0000_i1040" DrawAspect="Content" ObjectID="_1523050721" r:id="rId36"/>
        </w:object>
      </w:r>
      <w:r w:rsidR="0026752E">
        <w:rPr>
          <w:sz w:val="22"/>
          <w:szCs w:val="22"/>
        </w:rPr>
        <w:t xml:space="preserve"> </w:t>
      </w:r>
      <w:r w:rsidR="0026752E" w:rsidRPr="0026752E">
        <w:rPr>
          <w:sz w:val="22"/>
          <w:szCs w:val="22"/>
        </w:rPr>
        <w:t xml:space="preserve">(1/3) </w:t>
      </w:r>
      <w:r w:rsidR="0026752E">
        <w:rPr>
          <w:sz w:val="22"/>
          <w:szCs w:val="22"/>
        </w:rPr>
        <w:t xml:space="preserve">с учетом того, что величины интервалов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1</w:t>
      </w:r>
      <w:r w:rsidR="0026752E" w:rsidRPr="0026752E">
        <w:rPr>
          <w:sz w:val="22"/>
          <w:szCs w:val="22"/>
        </w:rPr>
        <w:t xml:space="preserve">=50,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2</w:t>
      </w:r>
      <w:r w:rsidR="0026752E" w:rsidRPr="0026752E">
        <w:rPr>
          <w:sz w:val="22"/>
          <w:szCs w:val="22"/>
        </w:rPr>
        <w:t>=30,</w:t>
      </w:r>
      <w:r w:rsidR="0026752E" w:rsidRPr="0026752E">
        <w:rPr>
          <w:i/>
          <w:sz w:val="22"/>
          <w:szCs w:val="22"/>
        </w:rPr>
        <w:t xml:space="preserve">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3</w:t>
      </w:r>
      <w:r w:rsidR="0026752E" w:rsidRPr="0026752E">
        <w:rPr>
          <w:sz w:val="22"/>
          <w:szCs w:val="22"/>
        </w:rPr>
        <w:t>=40,</w:t>
      </w:r>
      <w:r w:rsidR="0026752E" w:rsidRPr="0026752E">
        <w:rPr>
          <w:i/>
          <w:sz w:val="22"/>
          <w:szCs w:val="22"/>
        </w:rPr>
        <w:t xml:space="preserve">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4</w:t>
      </w:r>
      <w:r w:rsidR="0026752E" w:rsidRPr="0026752E">
        <w:rPr>
          <w:sz w:val="22"/>
          <w:szCs w:val="22"/>
        </w:rPr>
        <w:t>=30,</w:t>
      </w:r>
      <w:r w:rsidR="0026752E" w:rsidRPr="0026752E">
        <w:rPr>
          <w:i/>
          <w:sz w:val="22"/>
          <w:szCs w:val="22"/>
        </w:rPr>
        <w:t xml:space="preserve"> </w:t>
      </w:r>
      <w:r w:rsidR="0026752E" w:rsidRPr="0026752E">
        <w:rPr>
          <w:i/>
          <w:sz w:val="22"/>
          <w:szCs w:val="22"/>
          <w:lang w:val="en-US"/>
        </w:rPr>
        <w:t>h</w:t>
      </w:r>
      <w:r w:rsidR="0026752E" w:rsidRPr="0026752E">
        <w:rPr>
          <w:sz w:val="22"/>
          <w:szCs w:val="22"/>
          <w:vertAlign w:val="subscript"/>
        </w:rPr>
        <w:t>5</w:t>
      </w:r>
      <w:r w:rsidR="0026752E" w:rsidRPr="0026752E">
        <w:rPr>
          <w:sz w:val="22"/>
          <w:szCs w:val="22"/>
        </w:rPr>
        <w:t>=100.</w:t>
      </w:r>
    </w:p>
    <w:p w:rsidR="0026752E" w:rsidRDefault="0026752E" w:rsidP="0026752E">
      <w:pPr>
        <w:keepNext/>
        <w:rPr>
          <w:sz w:val="22"/>
          <w:szCs w:val="22"/>
          <w:lang w:val="en-US"/>
        </w:rPr>
      </w:pPr>
      <w:r w:rsidRPr="00A65A0A">
        <w:rPr>
          <w:position w:val="-30"/>
          <w:sz w:val="22"/>
          <w:szCs w:val="22"/>
        </w:rPr>
        <w:object w:dxaOrig="2220" w:dyaOrig="680">
          <v:shape id="_x0000_i1041" type="#_x0000_t75" style="width:110.8pt;height:33.8pt" o:ole="">
            <v:imagedata r:id="rId37" o:title=""/>
          </v:shape>
          <o:OLEObject Type="Embed" ProgID="Equation.DSMT4" ShapeID="_x0000_i1041" DrawAspect="Content" ObjectID="_1523050722" r:id="rId38"/>
        </w:object>
      </w:r>
      <w:r>
        <w:rPr>
          <w:sz w:val="22"/>
          <w:szCs w:val="22"/>
        </w:rPr>
        <w:t xml:space="preserve">; </w:t>
      </w:r>
      <w:r w:rsidRPr="0026752E">
        <w:rPr>
          <w:position w:val="-24"/>
          <w:sz w:val="22"/>
          <w:szCs w:val="22"/>
        </w:rPr>
        <w:object w:dxaOrig="1860" w:dyaOrig="620">
          <v:shape id="_x0000_i1042" type="#_x0000_t75" style="width:93.3pt;height:31.3pt" o:ole="">
            <v:imagedata r:id="rId39" o:title=""/>
          </v:shape>
          <o:OLEObject Type="Embed" ProgID="Equation.DSMT4" ShapeID="_x0000_i1042" DrawAspect="Content" ObjectID="_1523050723" r:id="rId40"/>
        </w:object>
      </w:r>
      <w:r>
        <w:rPr>
          <w:sz w:val="22"/>
          <w:szCs w:val="22"/>
        </w:rPr>
        <w:t xml:space="preserve">; </w:t>
      </w:r>
      <w:r w:rsidRPr="0026752E">
        <w:rPr>
          <w:position w:val="-24"/>
          <w:sz w:val="22"/>
          <w:szCs w:val="22"/>
        </w:rPr>
        <w:object w:dxaOrig="1980" w:dyaOrig="620">
          <v:shape id="_x0000_i1043" type="#_x0000_t75" style="width:98.9pt;height:31.3pt" o:ole="">
            <v:imagedata r:id="rId41" o:title=""/>
          </v:shape>
          <o:OLEObject Type="Embed" ProgID="Equation.DSMT4" ShapeID="_x0000_i1043" DrawAspect="Content" ObjectID="_1523050724" r:id="rId42"/>
        </w:object>
      </w:r>
      <w:r>
        <w:rPr>
          <w:sz w:val="22"/>
          <w:szCs w:val="22"/>
        </w:rPr>
        <w:t>;</w:t>
      </w:r>
    </w:p>
    <w:p w:rsidR="0026752E" w:rsidRDefault="0026752E" w:rsidP="0026752E">
      <w:pPr>
        <w:keepNext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26752E">
        <w:rPr>
          <w:position w:val="-24"/>
          <w:sz w:val="22"/>
          <w:szCs w:val="22"/>
        </w:rPr>
        <w:object w:dxaOrig="1860" w:dyaOrig="620">
          <v:shape id="_x0000_i1044" type="#_x0000_t75" style="width:93.3pt;height:31.3pt" o:ole="">
            <v:imagedata r:id="rId43" o:title=""/>
          </v:shape>
          <o:OLEObject Type="Embed" ProgID="Equation.DSMT4" ShapeID="_x0000_i1044" DrawAspect="Content" ObjectID="_1523050725" r:id="rId44"/>
        </w:object>
      </w:r>
      <w:r>
        <w:rPr>
          <w:sz w:val="22"/>
          <w:szCs w:val="22"/>
        </w:rPr>
        <w:t xml:space="preserve">; </w:t>
      </w:r>
      <w:r w:rsidRPr="0026752E">
        <w:rPr>
          <w:position w:val="-24"/>
          <w:sz w:val="22"/>
          <w:szCs w:val="22"/>
        </w:rPr>
        <w:object w:dxaOrig="1880" w:dyaOrig="620">
          <v:shape id="_x0000_i1045" type="#_x0000_t75" style="width:93.9pt;height:31.3pt" o:ole="">
            <v:imagedata r:id="rId45" o:title=""/>
          </v:shape>
          <o:OLEObject Type="Embed" ProgID="Equation.DSMT4" ShapeID="_x0000_i1045" DrawAspect="Content" ObjectID="_1523050726" r:id="rId46"/>
        </w:object>
      </w:r>
      <w:r>
        <w:rPr>
          <w:sz w:val="22"/>
          <w:szCs w:val="22"/>
        </w:rPr>
        <w:t>.</w:t>
      </w:r>
    </w:p>
    <w:p w:rsidR="0026752E" w:rsidRPr="00FA23B1" w:rsidRDefault="006E165D" w:rsidP="0026752E">
      <w:pPr>
        <w:spacing w:line="221" w:lineRule="auto"/>
        <w:jc w:val="both"/>
        <w:rPr>
          <w:sz w:val="22"/>
          <w:szCs w:val="22"/>
        </w:rPr>
      </w:pPr>
      <w:r>
        <w:rPr>
          <w:sz w:val="22"/>
          <w:szCs w:val="22"/>
        </w:rPr>
      </w:r>
      <w:r>
        <w:rPr>
          <w:sz w:val="22"/>
          <w:szCs w:val="22"/>
        </w:rPr>
        <w:pict>
          <v:group id="_x0000_s1841" editas="canvas" style="width:348pt;height:138.8pt;mso-position-horizontal-relative:char;mso-position-vertical-relative:line" coordorigin="822,4158" coordsize="6960,2776">
            <o:lock v:ext="edit" aspectratio="t"/>
            <v:shape id="_x0000_s1842" type="#_x0000_t75" style="position:absolute;left:822;top:4158;width:6960;height:2776" o:preferrelative="f">
              <v:fill o:detectmouseclick="t"/>
              <v:path o:extrusionok="t" o:connecttype="none"/>
              <o:lock v:ext="edit" text="t"/>
            </v:shape>
            <v:line id="_x0000_s1843" style="position:absolute" from="1902,6138" to="5742,6139">
              <v:stroke endarrow="block"/>
            </v:line>
            <v:line id="_x0000_s1844" style="position:absolute;flip:y" from="1902,4158" to="1903,6138">
              <v:stroke endarrow="block"/>
            </v:line>
            <v:shape id="_x0000_s1851" type="#_x0000_t202" style="position:absolute;left:1662;top:6318;width:5160;height:360" filled="f" stroked="f">
              <v:textbox style="mso-next-textbox:#_x0000_s1851" inset="0,0,0,0">
                <w:txbxContent>
                  <w:p w:rsidR="004417C1" w:rsidRPr="00424372" w:rsidRDefault="004417C1" w:rsidP="0026752E">
                    <w:pPr>
                      <w:rPr>
                        <w:sz w:val="22"/>
                        <w:szCs w:val="22"/>
                      </w:rPr>
                    </w:pPr>
                    <w:r w:rsidRPr="00424372"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10</w:t>
                    </w:r>
                    <w:r w:rsidRPr="00424372">
                      <w:rPr>
                        <w:sz w:val="22"/>
                        <w:szCs w:val="22"/>
                      </w:rPr>
                      <w:t xml:space="preserve">0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 </w:t>
                    </w:r>
                    <w:r>
                      <w:rPr>
                        <w:sz w:val="22"/>
                        <w:szCs w:val="22"/>
                      </w:rPr>
                      <w:t>150</w:t>
                    </w:r>
                    <w:r w:rsidRPr="00424372">
                      <w:rPr>
                        <w:sz w:val="22"/>
                        <w:szCs w:val="22"/>
                      </w:rPr>
                      <w:t xml:space="preserve">  </w:t>
                    </w:r>
                    <w:r>
                      <w:rPr>
                        <w:sz w:val="22"/>
                        <w:szCs w:val="22"/>
                      </w:rPr>
                      <w:t xml:space="preserve"> 180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   </w:t>
                    </w:r>
                    <w:r>
                      <w:rPr>
                        <w:sz w:val="22"/>
                        <w:szCs w:val="22"/>
                      </w:rPr>
                      <w:t>220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  </w:t>
                    </w:r>
                    <w:r>
                      <w:rPr>
                        <w:sz w:val="22"/>
                        <w:szCs w:val="22"/>
                      </w:rPr>
                      <w:t xml:space="preserve">250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              </w:t>
                    </w:r>
                    <w:r>
                      <w:rPr>
                        <w:sz w:val="22"/>
                        <w:szCs w:val="22"/>
                      </w:rPr>
                      <w:t xml:space="preserve">   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>350</w:t>
                    </w:r>
                  </w:p>
                </w:txbxContent>
              </v:textbox>
            </v:shape>
            <v:shape id="_x0000_s1853" type="#_x0000_t202" style="position:absolute;left:942;top:4158;width:600;height:1620" filled="f" stroked="f">
              <v:textbox style="layout-flow:vertical;mso-layout-flow-alt:bottom-to-top;mso-next-textbox:#_x0000_s1853" inset="0,0,0,0">
                <w:txbxContent>
                  <w:p w:rsidR="004417C1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>Относительная</w:t>
                    </w:r>
                  </w:p>
                  <w:p w:rsidR="004417C1" w:rsidRPr="0026752E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proofErr w:type="spellStart"/>
                    <w:r>
                      <w:rPr>
                        <w:sz w:val="22"/>
                        <w:szCs w:val="22"/>
                      </w:rPr>
                      <w:t>плотноть</w:t>
                    </w:r>
                    <w:proofErr w:type="spellEnd"/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 w:rsidRPr="0026752E">
                      <w:rPr>
                        <w:i/>
                        <w:sz w:val="22"/>
                        <w:szCs w:val="22"/>
                        <w:lang w:val="en-US"/>
                      </w:rPr>
                      <w:t>b</w:t>
                    </w:r>
                    <w:r w:rsidRPr="0026752E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i</w:t>
                    </w:r>
                  </w:p>
                </w:txbxContent>
              </v:textbox>
            </v:shape>
            <v:shape id="_x0000_s1854" type="#_x0000_t202" style="position:absolute;left:1422;top:4158;width:360;height:326" filled="f" stroked="f">
              <v:textbox style="mso-next-textbox:#_x0000_s1854" inset="0,0,0,0">
                <w:txbxContent>
                  <w:p w:rsidR="004417C1" w:rsidRPr="00424372" w:rsidRDefault="004417C1" w:rsidP="0026752E">
                    <w:r>
                      <w:t>1%</w:t>
                    </w:r>
                  </w:p>
                </w:txbxContent>
              </v:textbox>
            </v:shape>
            <v:shape id="_x0000_s1852" type="#_x0000_t202" style="position:absolute;left:5742;top:6138;width:2040;height:796" filled="f" stroked="f">
              <v:textbox style="mso-next-textbox:#_x0000_s1852" inset="0,0,0,0">
                <w:txbxContent>
                  <w:p w:rsidR="004417C1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>Среднегодовая</w:t>
                    </w:r>
                  </w:p>
                  <w:p w:rsidR="004417C1" w:rsidRDefault="004417C1" w:rsidP="0026752E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</w:rPr>
                      <w:t xml:space="preserve">стоимость </w:t>
                    </w:r>
                    <w:proofErr w:type="gramStart"/>
                    <w:r>
                      <w:rPr>
                        <w:sz w:val="22"/>
                        <w:szCs w:val="22"/>
                      </w:rPr>
                      <w:t>основных</w:t>
                    </w:r>
                    <w:proofErr w:type="gramEnd"/>
                  </w:p>
                  <w:p w:rsidR="004417C1" w:rsidRPr="00424372" w:rsidRDefault="004417C1" w:rsidP="0026752E">
                    <w:pPr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фондов</w:t>
                    </w:r>
                  </w:p>
                </w:txbxContent>
              </v:textbox>
            </v:shape>
            <v:line id="_x0000_s1860" style="position:absolute" from="1840,4338" to="1902,4339"/>
            <v:rect id="_x0000_s1861" style="position:absolute;left:1902;top:5058;width:600;height:1080" fillcolor="#cff"/>
            <v:rect id="_x0000_s1862" style="position:absolute;left:2502;top:4698;width:480;height:1440" fillcolor="#cff"/>
            <v:rect id="_x0000_s1863" style="position:absolute;left:2982;top:4878;width:574;height:1257" fillcolor="#cff"/>
            <v:rect id="_x0000_s1864" style="position:absolute;left:3554;top:4696;width:480;height:1440" fillcolor="#cff"/>
            <v:rect id="_x0000_s1865" style="position:absolute;left:4045;top:5418;width:1457;height:720" fillcolor="#cff"/>
            <w10:wrap type="none"/>
            <w10:anchorlock/>
          </v:group>
        </w:pict>
      </w:r>
    </w:p>
    <w:p w:rsidR="0026752E" w:rsidRDefault="0026752E" w:rsidP="0026752E">
      <w:pPr>
        <w:jc w:val="center"/>
        <w:rPr>
          <w:sz w:val="22"/>
          <w:szCs w:val="22"/>
        </w:rPr>
      </w:pPr>
      <w:r w:rsidRPr="00424372">
        <w:rPr>
          <w:sz w:val="22"/>
          <w:szCs w:val="22"/>
        </w:rPr>
        <w:t xml:space="preserve">Рис. </w:t>
      </w:r>
      <w:r>
        <w:rPr>
          <w:sz w:val="22"/>
          <w:szCs w:val="22"/>
        </w:rPr>
        <w:t>1.5</w:t>
      </w:r>
      <w:r w:rsidRPr="00424372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Гистограмма </w:t>
      </w:r>
      <w:proofErr w:type="spellStart"/>
      <w:r>
        <w:rPr>
          <w:sz w:val="22"/>
          <w:szCs w:val="22"/>
        </w:rPr>
        <w:t>частостей</w:t>
      </w:r>
      <w:proofErr w:type="spellEnd"/>
    </w:p>
    <w:p w:rsidR="003D669B" w:rsidRPr="0026752E" w:rsidRDefault="003D669B" w:rsidP="00361D7F">
      <w:pPr>
        <w:jc w:val="center"/>
        <w:rPr>
          <w:b/>
          <w:sz w:val="22"/>
          <w:szCs w:val="22"/>
        </w:rPr>
      </w:pPr>
    </w:p>
    <w:p w:rsidR="00361D7F" w:rsidRPr="0026752E" w:rsidRDefault="00361D7F" w:rsidP="00361D7F">
      <w:pPr>
        <w:jc w:val="center"/>
        <w:rPr>
          <w:b/>
          <w:sz w:val="22"/>
          <w:szCs w:val="22"/>
        </w:rPr>
      </w:pPr>
      <w:r w:rsidRPr="0026752E">
        <w:rPr>
          <w:b/>
          <w:sz w:val="22"/>
          <w:szCs w:val="22"/>
        </w:rPr>
        <w:t>Задачи для самостоятельного решения</w:t>
      </w:r>
    </w:p>
    <w:p w:rsidR="009E1832" w:rsidRPr="0026752E" w:rsidRDefault="009E1832" w:rsidP="00361D7F">
      <w:pPr>
        <w:jc w:val="center"/>
        <w:rPr>
          <w:b/>
          <w:sz w:val="22"/>
          <w:szCs w:val="22"/>
        </w:rPr>
      </w:pP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1.1</w:t>
      </w:r>
      <w:r w:rsidRPr="009E1832">
        <w:rPr>
          <w:sz w:val="22"/>
          <w:szCs w:val="22"/>
        </w:rPr>
        <w:t xml:space="preserve">. Составить дискретный ряд распределения, построить полигон распределения, </w:t>
      </w:r>
      <w:proofErr w:type="spellStart"/>
      <w:r w:rsidRPr="009E1832">
        <w:rPr>
          <w:sz w:val="22"/>
          <w:szCs w:val="22"/>
        </w:rPr>
        <w:t>кумуляту</w:t>
      </w:r>
      <w:proofErr w:type="spellEnd"/>
      <w:r w:rsidRPr="009E1832">
        <w:rPr>
          <w:sz w:val="22"/>
          <w:szCs w:val="22"/>
        </w:rPr>
        <w:t xml:space="preserve"> и </w:t>
      </w:r>
      <w:proofErr w:type="spellStart"/>
      <w:r w:rsidRPr="009E1832">
        <w:rPr>
          <w:sz w:val="22"/>
          <w:szCs w:val="22"/>
        </w:rPr>
        <w:t>огиву</w:t>
      </w:r>
      <w:proofErr w:type="spellEnd"/>
      <w:r w:rsidRPr="009E1832">
        <w:rPr>
          <w:sz w:val="22"/>
          <w:szCs w:val="22"/>
        </w:rPr>
        <w:t xml:space="preserve"> для следующих данных:  2,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3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2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2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5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4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1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6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4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3</w:t>
      </w:r>
      <w:r w:rsidRPr="009E1832">
        <w:rPr>
          <w:sz w:val="22"/>
          <w:szCs w:val="22"/>
        </w:rPr>
        <w:t xml:space="preserve">, </w:t>
      </w:r>
      <w:r w:rsidRPr="009E1832">
        <w:rPr>
          <w:noProof/>
          <w:sz w:val="22"/>
          <w:szCs w:val="22"/>
        </w:rPr>
        <w:t>2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spacing w:before="120"/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1.2. </w:t>
      </w:r>
      <w:r w:rsidRPr="009E1832">
        <w:rPr>
          <w:sz w:val="22"/>
          <w:szCs w:val="22"/>
        </w:rPr>
        <w:t>Произведите группировку данных по числу раб</w:t>
      </w:r>
      <w:r w:rsidRPr="009E1832">
        <w:rPr>
          <w:sz w:val="22"/>
          <w:szCs w:val="22"/>
        </w:rPr>
        <w:t>о</w:t>
      </w:r>
      <w:r w:rsidRPr="009E1832">
        <w:rPr>
          <w:sz w:val="22"/>
          <w:szCs w:val="22"/>
        </w:rPr>
        <w:t>тающих, распределив их на 4 группы.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proofErr w:type="gramStart"/>
      <w:r w:rsidRPr="009E1832">
        <w:rPr>
          <w:sz w:val="22"/>
          <w:szCs w:val="22"/>
        </w:rPr>
        <w:t>Составьте: 1) рабочую таблицу; 2) сводную таблицу и подсч</w:t>
      </w:r>
      <w:r w:rsidRPr="009E1832">
        <w:rPr>
          <w:sz w:val="22"/>
          <w:szCs w:val="22"/>
        </w:rPr>
        <w:t>и</w:t>
      </w:r>
      <w:r w:rsidRPr="009E1832">
        <w:rPr>
          <w:sz w:val="22"/>
          <w:szCs w:val="22"/>
        </w:rPr>
        <w:t xml:space="preserve">тайте по каждой группе: а) частоты и </w:t>
      </w:r>
      <w:proofErr w:type="spellStart"/>
      <w:r w:rsidRPr="009E1832">
        <w:rPr>
          <w:sz w:val="22"/>
          <w:szCs w:val="22"/>
        </w:rPr>
        <w:t>частости</w:t>
      </w:r>
      <w:proofErr w:type="spellEnd"/>
      <w:r w:rsidRPr="009E1832">
        <w:rPr>
          <w:sz w:val="22"/>
          <w:szCs w:val="22"/>
        </w:rPr>
        <w:t xml:space="preserve">; б) число работающих; в) число работающих в процентах к итогу; г) выпуск продукции; </w:t>
      </w:r>
      <w:proofErr w:type="spellStart"/>
      <w:r w:rsidRPr="009E1832">
        <w:rPr>
          <w:sz w:val="22"/>
          <w:szCs w:val="22"/>
        </w:rPr>
        <w:t>д</w:t>
      </w:r>
      <w:proofErr w:type="spellEnd"/>
      <w:r w:rsidRPr="009E1832">
        <w:rPr>
          <w:sz w:val="22"/>
          <w:szCs w:val="22"/>
        </w:rPr>
        <w:t>) выпус</w:t>
      </w:r>
      <w:r>
        <w:rPr>
          <w:sz w:val="22"/>
          <w:szCs w:val="22"/>
        </w:rPr>
        <w:t>к продукции в процентах к итогу; е) производительность труда.</w:t>
      </w:r>
      <w:proofErr w:type="gramEnd"/>
    </w:p>
    <w:p w:rsidR="00782387" w:rsidRPr="009E1832" w:rsidRDefault="009E1832" w:rsidP="00782387">
      <w:pPr>
        <w:ind w:firstLine="567"/>
        <w:rPr>
          <w:b/>
          <w:sz w:val="22"/>
          <w:szCs w:val="22"/>
        </w:rPr>
      </w:pPr>
      <w:proofErr w:type="gramStart"/>
      <w:r w:rsidRPr="009E1832">
        <w:rPr>
          <w:sz w:val="22"/>
          <w:szCs w:val="22"/>
        </w:rPr>
        <w:t xml:space="preserve">Постройте гистограммы: а) </w:t>
      </w:r>
      <w:proofErr w:type="spellStart"/>
      <w:r w:rsidRPr="009E1832">
        <w:rPr>
          <w:sz w:val="22"/>
          <w:szCs w:val="22"/>
        </w:rPr>
        <w:t>частостей</w:t>
      </w:r>
      <w:proofErr w:type="spellEnd"/>
      <w:r w:rsidRPr="009E1832">
        <w:rPr>
          <w:sz w:val="22"/>
          <w:szCs w:val="22"/>
        </w:rPr>
        <w:t>; б) числа работающих в процентах к итогу; в) выпуска продукции в процентах к итогу.</w:t>
      </w:r>
      <w:proofErr w:type="gramEnd"/>
      <w:r w:rsidR="00782387">
        <w:rPr>
          <w:sz w:val="22"/>
          <w:szCs w:val="22"/>
        </w:rPr>
        <w:t xml:space="preserve"> </w:t>
      </w:r>
      <w:r w:rsidR="00782387" w:rsidRPr="009E1832">
        <w:rPr>
          <w:sz w:val="22"/>
          <w:szCs w:val="22"/>
        </w:rPr>
        <w:t>П</w:t>
      </w:r>
      <w:r w:rsidR="00782387" w:rsidRPr="009E1832">
        <w:rPr>
          <w:sz w:val="22"/>
          <w:szCs w:val="22"/>
        </w:rPr>
        <w:t>о</w:t>
      </w:r>
      <w:r w:rsidR="00782387" w:rsidRPr="009E1832">
        <w:rPr>
          <w:sz w:val="22"/>
          <w:szCs w:val="22"/>
        </w:rPr>
        <w:t xml:space="preserve">стройте </w:t>
      </w:r>
      <w:r w:rsidR="00782387">
        <w:rPr>
          <w:sz w:val="22"/>
          <w:szCs w:val="22"/>
        </w:rPr>
        <w:t>графики</w:t>
      </w:r>
      <w:r w:rsidR="00782387" w:rsidRPr="009E1832">
        <w:rPr>
          <w:sz w:val="22"/>
          <w:szCs w:val="22"/>
        </w:rPr>
        <w:t xml:space="preserve"> </w:t>
      </w:r>
      <w:proofErr w:type="spellStart"/>
      <w:r w:rsidR="00782387">
        <w:rPr>
          <w:sz w:val="22"/>
          <w:szCs w:val="22"/>
        </w:rPr>
        <w:t>кумуляты</w:t>
      </w:r>
      <w:proofErr w:type="spellEnd"/>
      <w:r w:rsidR="00782387">
        <w:rPr>
          <w:sz w:val="22"/>
          <w:szCs w:val="22"/>
        </w:rPr>
        <w:t xml:space="preserve"> и </w:t>
      </w:r>
      <w:proofErr w:type="spellStart"/>
      <w:r w:rsidR="00782387">
        <w:rPr>
          <w:sz w:val="22"/>
          <w:szCs w:val="22"/>
        </w:rPr>
        <w:t>огивы</w:t>
      </w:r>
      <w:proofErr w:type="spellEnd"/>
      <w:r w:rsidR="00782387">
        <w:rPr>
          <w:sz w:val="22"/>
          <w:szCs w:val="22"/>
        </w:rPr>
        <w:t>.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</w:p>
    <w:tbl>
      <w:tblPr>
        <w:tblW w:w="0" w:type="auto"/>
        <w:jc w:val="center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194"/>
        <w:gridCol w:w="1075"/>
        <w:gridCol w:w="1179"/>
        <w:gridCol w:w="1194"/>
        <w:gridCol w:w="1075"/>
        <w:gridCol w:w="1179"/>
      </w:tblGrid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Номер предпр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и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ятия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Выпуск проду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к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ции, млн. руб.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 xml:space="preserve">Число </w:t>
            </w:r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а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ботающих</w:t>
            </w:r>
            <w:proofErr w:type="gramEnd"/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Номер предпр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и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ятия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Выпуск проду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к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ции, млн. руб.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 xml:space="preserve">Число </w:t>
            </w:r>
            <w:proofErr w:type="gramStart"/>
            <w:r w:rsidRPr="009E1832">
              <w:rPr>
                <w:snapToGrid w:val="0"/>
                <w:color w:val="000000"/>
                <w:sz w:val="22"/>
                <w:szCs w:val="22"/>
              </w:rPr>
              <w:t>р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а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>ботающих</w:t>
            </w:r>
            <w:proofErr w:type="gramEnd"/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lastRenderedPageBreak/>
              <w:t>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10400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190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86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9900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178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38500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438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17100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263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24100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278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34400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343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7300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117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20000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245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17400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220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40500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435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54500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494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9100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120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5300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64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3800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79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4800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99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10100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182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7900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119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23300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307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40100</w:t>
            </w:r>
            <w:r w:rsidRPr="009E1832">
              <w:rPr>
                <w:snapToGrid w:val="0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405</w:t>
            </w:r>
          </w:p>
        </w:tc>
      </w:tr>
      <w:tr w:rsidR="009E1832" w:rsidRPr="009E1832">
        <w:trPr>
          <w:jc w:val="center"/>
        </w:trPr>
        <w:tc>
          <w:tcPr>
            <w:tcW w:w="1064" w:type="dxa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12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13200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224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snapToGrid w:val="0"/>
                <w:color w:val="000000"/>
                <w:sz w:val="22"/>
                <w:szCs w:val="22"/>
              </w:rPr>
              <w:t>24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32400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napToGrid w:val="0"/>
                <w:color w:val="000000"/>
                <w:sz w:val="22"/>
                <w:szCs w:val="22"/>
              </w:rPr>
            </w:pPr>
            <w:r w:rsidRPr="009E1832">
              <w:rPr>
                <w:noProof/>
                <w:snapToGrid w:val="0"/>
                <w:color w:val="000000"/>
                <w:sz w:val="22"/>
                <w:szCs w:val="22"/>
              </w:rPr>
              <w:t>336</w:t>
            </w:r>
          </w:p>
        </w:tc>
      </w:tr>
    </w:tbl>
    <w:p w:rsidR="009E1832" w:rsidRPr="0026752E" w:rsidRDefault="009E1832" w:rsidP="00782387">
      <w:pPr>
        <w:ind w:firstLine="567"/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1.3. </w:t>
      </w:r>
      <w:r w:rsidRPr="009E1832">
        <w:rPr>
          <w:sz w:val="22"/>
          <w:szCs w:val="22"/>
        </w:rPr>
        <w:t>На основе данных задачи 1.2 составить сложную группировку (</w:t>
      </w:r>
      <w:proofErr w:type="spellStart"/>
      <w:r w:rsidRPr="009E1832">
        <w:rPr>
          <w:sz w:val="22"/>
          <w:szCs w:val="22"/>
        </w:rPr>
        <w:t>группировочные</w:t>
      </w:r>
      <w:proofErr w:type="spellEnd"/>
      <w:r w:rsidRPr="009E1832">
        <w:rPr>
          <w:sz w:val="22"/>
          <w:szCs w:val="22"/>
        </w:rPr>
        <w:t xml:space="preserve"> признаки – число работающих и </w:t>
      </w:r>
      <w:r w:rsidRPr="0026752E">
        <w:rPr>
          <w:sz w:val="22"/>
          <w:szCs w:val="22"/>
        </w:rPr>
        <w:t>в</w:t>
      </w:r>
      <w:r w:rsidRPr="0026752E">
        <w:rPr>
          <w:sz w:val="22"/>
          <w:szCs w:val="22"/>
        </w:rPr>
        <w:t>ы</w:t>
      </w:r>
      <w:r w:rsidRPr="0026752E">
        <w:rPr>
          <w:sz w:val="22"/>
          <w:szCs w:val="22"/>
        </w:rPr>
        <w:t xml:space="preserve">пуск продукции). Произведите группировку данных, распределив их на 4 группы по каждому </w:t>
      </w:r>
      <w:proofErr w:type="spellStart"/>
      <w:r w:rsidRPr="0026752E">
        <w:rPr>
          <w:sz w:val="22"/>
          <w:szCs w:val="22"/>
        </w:rPr>
        <w:t>группировочному</w:t>
      </w:r>
      <w:proofErr w:type="spellEnd"/>
      <w:r w:rsidRPr="0026752E">
        <w:rPr>
          <w:sz w:val="22"/>
          <w:szCs w:val="22"/>
        </w:rPr>
        <w:t xml:space="preserve"> признаку.</w:t>
      </w:r>
    </w:p>
    <w:p w:rsidR="009E1832" w:rsidRPr="0026752E" w:rsidRDefault="009E1832" w:rsidP="0026752E">
      <w:pPr>
        <w:ind w:firstLine="567"/>
        <w:jc w:val="both"/>
        <w:rPr>
          <w:sz w:val="22"/>
          <w:szCs w:val="22"/>
        </w:rPr>
      </w:pPr>
      <w:r w:rsidRPr="0026752E">
        <w:rPr>
          <w:b/>
          <w:sz w:val="22"/>
          <w:szCs w:val="22"/>
        </w:rPr>
        <w:t>Задача 1.4</w:t>
      </w:r>
      <w:r w:rsidRPr="0026752E">
        <w:rPr>
          <w:sz w:val="22"/>
          <w:szCs w:val="22"/>
        </w:rPr>
        <w:t>. На основе данных задачи 1.2</w:t>
      </w:r>
      <w:r w:rsidR="0026752E">
        <w:rPr>
          <w:sz w:val="22"/>
          <w:szCs w:val="22"/>
        </w:rPr>
        <w:t xml:space="preserve"> </w:t>
      </w:r>
      <w:r w:rsidRPr="0026752E">
        <w:rPr>
          <w:sz w:val="22"/>
          <w:szCs w:val="22"/>
        </w:rPr>
        <w:t>составить интервал</w:t>
      </w:r>
      <w:r w:rsidRPr="0026752E">
        <w:rPr>
          <w:sz w:val="22"/>
          <w:szCs w:val="22"/>
        </w:rPr>
        <w:t>ь</w:t>
      </w:r>
      <w:r w:rsidRPr="0026752E">
        <w:rPr>
          <w:sz w:val="22"/>
          <w:szCs w:val="22"/>
        </w:rPr>
        <w:t xml:space="preserve">ный ряд с неравными интервалами (4 </w:t>
      </w:r>
      <w:proofErr w:type="spellStart"/>
      <w:r w:rsidRPr="0026752E">
        <w:rPr>
          <w:sz w:val="22"/>
          <w:szCs w:val="22"/>
        </w:rPr>
        <w:t>рав</w:t>
      </w:r>
      <w:r w:rsidR="0026752E">
        <w:rPr>
          <w:sz w:val="22"/>
          <w:szCs w:val="22"/>
        </w:rPr>
        <w:t>нонаполненных</w:t>
      </w:r>
      <w:proofErr w:type="spellEnd"/>
      <w:r w:rsidR="0026752E">
        <w:rPr>
          <w:sz w:val="22"/>
          <w:szCs w:val="22"/>
        </w:rPr>
        <w:t xml:space="preserve"> интервала).</w:t>
      </w:r>
    </w:p>
    <w:p w:rsidR="009E1832" w:rsidRPr="0026752E" w:rsidRDefault="0026752E" w:rsidP="0026752E">
      <w:pPr>
        <w:ind w:firstLine="567"/>
        <w:jc w:val="both"/>
        <w:rPr>
          <w:sz w:val="22"/>
          <w:szCs w:val="22"/>
        </w:rPr>
      </w:pPr>
      <w:r w:rsidRPr="0026752E">
        <w:rPr>
          <w:sz w:val="22"/>
          <w:szCs w:val="22"/>
        </w:rPr>
        <w:t xml:space="preserve">Используя </w:t>
      </w:r>
      <w:r w:rsidR="009E1832" w:rsidRPr="0026752E">
        <w:rPr>
          <w:sz w:val="22"/>
          <w:szCs w:val="22"/>
        </w:rPr>
        <w:t>полученный интервальный ряд, рассчитать произв</w:t>
      </w:r>
      <w:r w:rsidR="009E1832" w:rsidRPr="0026752E">
        <w:rPr>
          <w:sz w:val="22"/>
          <w:szCs w:val="22"/>
        </w:rPr>
        <w:t>о</w:t>
      </w:r>
      <w:r w:rsidR="009E1832" w:rsidRPr="0026752E">
        <w:rPr>
          <w:sz w:val="22"/>
          <w:szCs w:val="22"/>
        </w:rPr>
        <w:t>дительность труда по каждой группе и построить гистограмм</w:t>
      </w:r>
      <w:r>
        <w:rPr>
          <w:sz w:val="22"/>
          <w:szCs w:val="22"/>
        </w:rPr>
        <w:t>у</w:t>
      </w:r>
      <w:r w:rsidR="009E1832" w:rsidRPr="0026752E">
        <w:rPr>
          <w:sz w:val="22"/>
          <w:szCs w:val="22"/>
        </w:rPr>
        <w:t xml:space="preserve"> </w:t>
      </w:r>
      <w:proofErr w:type="spellStart"/>
      <w:r w:rsidR="009E1832" w:rsidRPr="0026752E">
        <w:rPr>
          <w:sz w:val="22"/>
          <w:szCs w:val="22"/>
        </w:rPr>
        <w:t>част</w:t>
      </w:r>
      <w:r w:rsidR="009E1832" w:rsidRPr="0026752E">
        <w:rPr>
          <w:sz w:val="22"/>
          <w:szCs w:val="22"/>
        </w:rPr>
        <w:t>о</w:t>
      </w:r>
      <w:r w:rsidR="009E1832" w:rsidRPr="0026752E">
        <w:rPr>
          <w:sz w:val="22"/>
          <w:szCs w:val="22"/>
        </w:rPr>
        <w:t>стей</w:t>
      </w:r>
      <w:proofErr w:type="spellEnd"/>
      <w:r w:rsidR="009E1832" w:rsidRPr="0026752E">
        <w:rPr>
          <w:sz w:val="22"/>
          <w:szCs w:val="22"/>
        </w:rPr>
        <w:t>.</w:t>
      </w:r>
    </w:p>
    <w:p w:rsidR="00361D7F" w:rsidRPr="00361D7F" w:rsidRDefault="00361D7F" w:rsidP="00361D7F"/>
    <w:p w:rsidR="00FA23B1" w:rsidRPr="00FA23B1" w:rsidRDefault="00361D7F" w:rsidP="00FA23B1">
      <w:pPr>
        <w:pStyle w:val="1"/>
        <w:rPr>
          <w:szCs w:val="22"/>
        </w:rPr>
      </w:pPr>
      <w:bookmarkStart w:id="9" w:name="_Toc370370742"/>
      <w:r>
        <w:rPr>
          <w:szCs w:val="22"/>
        </w:rPr>
        <w:t>2</w:t>
      </w:r>
      <w:r w:rsidR="00FA23B1" w:rsidRPr="00FA23B1">
        <w:rPr>
          <w:szCs w:val="22"/>
        </w:rPr>
        <w:t xml:space="preserve">. </w:t>
      </w:r>
      <w:r w:rsidRPr="00FA23B1">
        <w:rPr>
          <w:szCs w:val="22"/>
        </w:rPr>
        <w:t>АБСОЛЮТНЫЕ И ОТНОСИТЕЛЬНЫЕ ПОКАЗАТЕЛИ</w:t>
      </w:r>
      <w:bookmarkEnd w:id="9"/>
    </w:p>
    <w:p w:rsidR="00EE66A9" w:rsidRDefault="00EE66A9" w:rsidP="0026752E">
      <w:pPr>
        <w:ind w:firstLine="567"/>
        <w:jc w:val="both"/>
        <w:rPr>
          <w:b/>
          <w:sz w:val="22"/>
          <w:szCs w:val="22"/>
        </w:rPr>
      </w:pPr>
    </w:p>
    <w:p w:rsidR="00FA23B1" w:rsidRPr="00FA23B1" w:rsidRDefault="00FA23B1" w:rsidP="0026752E">
      <w:pPr>
        <w:ind w:firstLine="567"/>
        <w:jc w:val="both"/>
        <w:rPr>
          <w:sz w:val="22"/>
          <w:szCs w:val="22"/>
        </w:rPr>
      </w:pPr>
      <w:r w:rsidRPr="00EE66A9">
        <w:rPr>
          <w:b/>
          <w:sz w:val="22"/>
          <w:szCs w:val="22"/>
        </w:rPr>
        <w:t>Абсолютные показатели</w:t>
      </w:r>
      <w:r w:rsidRPr="00FA23B1">
        <w:rPr>
          <w:sz w:val="22"/>
          <w:szCs w:val="22"/>
        </w:rPr>
        <w:t xml:space="preserve"> выражают размеры (уровни, объемы) явлений и процессов.</w:t>
      </w:r>
      <w:r w:rsidR="00EE66A9" w:rsidRPr="00EE66A9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Они всегда числа именованные, </w:t>
      </w:r>
      <w:r w:rsidR="00701DCE">
        <w:rPr>
          <w:sz w:val="22"/>
          <w:szCs w:val="22"/>
        </w:rPr>
        <w:t>т.е.</w:t>
      </w:r>
      <w:r w:rsidR="00EE66A9" w:rsidRPr="00EE66A9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имеют опр</w:t>
      </w:r>
      <w:r w:rsidRPr="00FA23B1">
        <w:rPr>
          <w:sz w:val="22"/>
          <w:szCs w:val="22"/>
        </w:rPr>
        <w:t>е</w:t>
      </w:r>
      <w:r w:rsidRPr="00FA23B1">
        <w:rPr>
          <w:sz w:val="22"/>
          <w:szCs w:val="22"/>
        </w:rPr>
        <w:t>деленную единиц</w:t>
      </w:r>
      <w:proofErr w:type="gramStart"/>
      <w:r w:rsidR="00EE66A9">
        <w:rPr>
          <w:sz w:val="22"/>
          <w:szCs w:val="22"/>
          <w:lang w:val="en-US"/>
        </w:rPr>
        <w:t>e</w:t>
      </w:r>
      <w:proofErr w:type="gramEnd"/>
      <w:r w:rsidRPr="00FA23B1">
        <w:rPr>
          <w:sz w:val="22"/>
          <w:szCs w:val="22"/>
        </w:rPr>
        <w:t xml:space="preserve"> измерения.</w:t>
      </w:r>
    </w:p>
    <w:p w:rsidR="00FA23B1" w:rsidRPr="00FA23B1" w:rsidRDefault="00FA23B1" w:rsidP="0026752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Абсолютные показатели измеряют </w:t>
      </w:r>
      <w:proofErr w:type="gramStart"/>
      <w:r w:rsidRPr="00FA23B1">
        <w:rPr>
          <w:sz w:val="22"/>
          <w:szCs w:val="22"/>
        </w:rPr>
        <w:t>в</w:t>
      </w:r>
      <w:proofErr w:type="gramEnd"/>
      <w:r w:rsidRPr="00FA23B1">
        <w:rPr>
          <w:sz w:val="22"/>
          <w:szCs w:val="22"/>
        </w:rPr>
        <w:t>:</w:t>
      </w:r>
    </w:p>
    <w:p w:rsidR="00FA23B1" w:rsidRPr="00FA23B1" w:rsidRDefault="00EE66A9" w:rsidP="009812C0">
      <w:pPr>
        <w:numPr>
          <w:ilvl w:val="0"/>
          <w:numId w:val="7"/>
        </w:numPr>
        <w:tabs>
          <w:tab w:val="clear" w:pos="360"/>
          <w:tab w:val="num" w:pos="720"/>
        </w:tabs>
        <w:ind w:left="720"/>
        <w:jc w:val="both"/>
        <w:rPr>
          <w:sz w:val="22"/>
          <w:szCs w:val="22"/>
        </w:rPr>
      </w:pPr>
      <w:proofErr w:type="gramStart"/>
      <w:r w:rsidRPr="00FA23B1">
        <w:rPr>
          <w:sz w:val="22"/>
          <w:szCs w:val="22"/>
        </w:rPr>
        <w:t xml:space="preserve">натуральных </w:t>
      </w:r>
      <w:r w:rsidR="00FA23B1" w:rsidRPr="00FA23B1">
        <w:rPr>
          <w:sz w:val="22"/>
          <w:szCs w:val="22"/>
        </w:rPr>
        <w:t xml:space="preserve">(килограмм, тонна, </w:t>
      </w:r>
      <w:r>
        <w:rPr>
          <w:sz w:val="22"/>
          <w:szCs w:val="22"/>
        </w:rPr>
        <w:t>метр,</w:t>
      </w:r>
      <w:r w:rsidRPr="00EE66A9"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литр, штука</w:t>
      </w:r>
      <w:r>
        <w:rPr>
          <w:sz w:val="22"/>
          <w:szCs w:val="22"/>
        </w:rPr>
        <w:t xml:space="preserve"> и т.д.</w:t>
      </w:r>
      <w:r w:rsidR="00FA23B1" w:rsidRPr="00FA23B1">
        <w:rPr>
          <w:sz w:val="22"/>
          <w:szCs w:val="22"/>
        </w:rPr>
        <w:t>), у</w:t>
      </w:r>
      <w:r w:rsidR="00FA23B1" w:rsidRPr="00FA23B1">
        <w:rPr>
          <w:sz w:val="22"/>
          <w:szCs w:val="22"/>
        </w:rPr>
        <w:t>с</w:t>
      </w:r>
      <w:r w:rsidR="00FA23B1" w:rsidRPr="00FA23B1">
        <w:rPr>
          <w:sz w:val="22"/>
          <w:szCs w:val="22"/>
        </w:rPr>
        <w:t xml:space="preserve">ловно-натуральных </w:t>
      </w:r>
      <w:r w:rsidRPr="00FA23B1">
        <w:rPr>
          <w:sz w:val="22"/>
          <w:szCs w:val="22"/>
        </w:rPr>
        <w:t xml:space="preserve">(условная банка </w:t>
      </w:r>
      <w:r>
        <w:rPr>
          <w:sz w:val="22"/>
          <w:szCs w:val="22"/>
        </w:rPr>
        <w:t xml:space="preserve">объемом </w:t>
      </w:r>
      <w:r w:rsidRPr="00FA23B1">
        <w:rPr>
          <w:sz w:val="22"/>
          <w:szCs w:val="22"/>
        </w:rPr>
        <w:t>353,4 см</w:t>
      </w:r>
      <w:r w:rsidRPr="00FA23B1">
        <w:rPr>
          <w:sz w:val="22"/>
          <w:szCs w:val="22"/>
          <w:vertAlign w:val="superscript"/>
        </w:rPr>
        <w:t>3</w:t>
      </w:r>
      <w:r w:rsidRPr="00FA23B1">
        <w:rPr>
          <w:sz w:val="22"/>
          <w:szCs w:val="22"/>
        </w:rPr>
        <w:t>, тонна условного топлива</w:t>
      </w:r>
      <w:r>
        <w:rPr>
          <w:sz w:val="22"/>
          <w:szCs w:val="22"/>
        </w:rPr>
        <w:t xml:space="preserve"> и т.д.</w:t>
      </w:r>
      <w:r w:rsidRPr="00FA23B1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единицах измерения</w:t>
      </w:r>
      <w:r>
        <w:rPr>
          <w:sz w:val="22"/>
          <w:szCs w:val="22"/>
        </w:rPr>
        <w:t>;</w:t>
      </w:r>
      <w:proofErr w:type="gramEnd"/>
    </w:p>
    <w:p w:rsidR="00FA23B1" w:rsidRPr="00FA23B1" w:rsidRDefault="00EE66A9" w:rsidP="009812C0">
      <w:pPr>
        <w:numPr>
          <w:ilvl w:val="0"/>
          <w:numId w:val="7"/>
        </w:numPr>
        <w:tabs>
          <w:tab w:val="clear" w:pos="360"/>
          <w:tab w:val="num" w:pos="720"/>
        </w:tabs>
        <w:ind w:left="72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стоимостных </w:t>
      </w:r>
      <w:proofErr w:type="gramStart"/>
      <w:r w:rsidR="00FA23B1" w:rsidRPr="00FA23B1">
        <w:rPr>
          <w:sz w:val="22"/>
          <w:szCs w:val="22"/>
        </w:rPr>
        <w:t>единицах</w:t>
      </w:r>
      <w:proofErr w:type="gramEnd"/>
      <w:r w:rsidR="00FA23B1" w:rsidRPr="00FA23B1">
        <w:rPr>
          <w:sz w:val="22"/>
          <w:szCs w:val="22"/>
        </w:rPr>
        <w:t xml:space="preserve"> измерения (рубль, доллар, евро</w:t>
      </w:r>
      <w:r>
        <w:rPr>
          <w:sz w:val="22"/>
          <w:szCs w:val="22"/>
        </w:rPr>
        <w:t xml:space="preserve"> и т.д.);</w:t>
      </w:r>
    </w:p>
    <w:p w:rsidR="00FA23B1" w:rsidRPr="00FA23B1" w:rsidRDefault="00EE66A9" w:rsidP="009812C0">
      <w:pPr>
        <w:numPr>
          <w:ilvl w:val="0"/>
          <w:numId w:val="7"/>
        </w:numPr>
        <w:tabs>
          <w:tab w:val="clear" w:pos="360"/>
          <w:tab w:val="num" w:pos="720"/>
        </w:tabs>
        <w:ind w:left="72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трудовы</w:t>
      </w:r>
      <w:r>
        <w:rPr>
          <w:sz w:val="22"/>
          <w:szCs w:val="22"/>
        </w:rPr>
        <w:t>х</w:t>
      </w:r>
      <w:r w:rsidRPr="00FA23B1">
        <w:rPr>
          <w:sz w:val="22"/>
          <w:szCs w:val="22"/>
        </w:rPr>
        <w:t xml:space="preserve"> </w:t>
      </w:r>
      <w:proofErr w:type="gramStart"/>
      <w:r w:rsidR="00FA23B1" w:rsidRPr="00FA23B1">
        <w:rPr>
          <w:sz w:val="22"/>
          <w:szCs w:val="22"/>
        </w:rPr>
        <w:t>единиц</w:t>
      </w:r>
      <w:r>
        <w:rPr>
          <w:sz w:val="22"/>
          <w:szCs w:val="22"/>
        </w:rPr>
        <w:t>ах</w:t>
      </w:r>
      <w:proofErr w:type="gramEnd"/>
      <w:r w:rsidR="00FA23B1" w:rsidRPr="00FA23B1">
        <w:rPr>
          <w:sz w:val="22"/>
          <w:szCs w:val="22"/>
        </w:rPr>
        <w:t xml:space="preserve"> измерения (человеко-час, человеко-день)</w:t>
      </w:r>
      <w:r>
        <w:rPr>
          <w:sz w:val="22"/>
          <w:szCs w:val="22"/>
        </w:rPr>
        <w:t>.</w:t>
      </w:r>
    </w:p>
    <w:p w:rsidR="00EE66A9" w:rsidRDefault="00FA23B1" w:rsidP="00EE66A9">
      <w:pPr>
        <w:ind w:firstLine="567"/>
        <w:jc w:val="both"/>
        <w:rPr>
          <w:sz w:val="22"/>
          <w:szCs w:val="22"/>
        </w:rPr>
      </w:pPr>
      <w:r w:rsidRPr="00EE66A9">
        <w:rPr>
          <w:b/>
          <w:sz w:val="22"/>
          <w:szCs w:val="22"/>
        </w:rPr>
        <w:lastRenderedPageBreak/>
        <w:t>Относительный показатель</w:t>
      </w:r>
      <w:r w:rsidRPr="00FA23B1">
        <w:rPr>
          <w:sz w:val="22"/>
          <w:szCs w:val="22"/>
        </w:rPr>
        <w:t xml:space="preserve"> – это частное от деления двух ст</w:t>
      </w:r>
      <w:r w:rsidRPr="00FA23B1">
        <w:rPr>
          <w:sz w:val="22"/>
          <w:szCs w:val="22"/>
        </w:rPr>
        <w:t>а</w:t>
      </w:r>
      <w:r w:rsidRPr="00FA23B1">
        <w:rPr>
          <w:sz w:val="22"/>
          <w:szCs w:val="22"/>
        </w:rPr>
        <w:t>тистических показателей.</w:t>
      </w:r>
    </w:p>
    <w:p w:rsidR="00EE66A9" w:rsidRPr="00EE66A9" w:rsidRDefault="00FA23B1" w:rsidP="00EE66A9">
      <w:pPr>
        <w:ind w:firstLine="567"/>
        <w:jc w:val="both"/>
        <w:rPr>
          <w:sz w:val="22"/>
          <w:szCs w:val="22"/>
        </w:rPr>
      </w:pPr>
      <w:r w:rsidRPr="00EE66A9">
        <w:rPr>
          <w:sz w:val="22"/>
          <w:szCs w:val="22"/>
        </w:rPr>
        <w:t xml:space="preserve">В числителе находится </w:t>
      </w:r>
      <w:r w:rsidRPr="00EE66A9">
        <w:rPr>
          <w:b/>
          <w:sz w:val="22"/>
          <w:szCs w:val="22"/>
        </w:rPr>
        <w:t>сравниваемый показатель</w:t>
      </w:r>
      <w:r w:rsidR="00EE66A9" w:rsidRPr="00EE66A9">
        <w:rPr>
          <w:b/>
          <w:sz w:val="22"/>
          <w:szCs w:val="22"/>
        </w:rPr>
        <w:t xml:space="preserve"> </w:t>
      </w:r>
      <w:r w:rsidR="00EE66A9" w:rsidRPr="00EE66A9">
        <w:rPr>
          <w:sz w:val="22"/>
          <w:szCs w:val="22"/>
        </w:rPr>
        <w:t>(С), который</w:t>
      </w:r>
      <w:r w:rsidRPr="00EE66A9">
        <w:rPr>
          <w:sz w:val="22"/>
          <w:szCs w:val="22"/>
        </w:rPr>
        <w:t xml:space="preserve"> характеризует </w:t>
      </w:r>
      <w:r w:rsidR="00EE66A9" w:rsidRPr="00EE66A9">
        <w:rPr>
          <w:sz w:val="22"/>
          <w:szCs w:val="22"/>
        </w:rPr>
        <w:t xml:space="preserve">изучаемое </w:t>
      </w:r>
      <w:r w:rsidRPr="00EE66A9">
        <w:rPr>
          <w:sz w:val="22"/>
          <w:szCs w:val="22"/>
        </w:rPr>
        <w:t>явление.</w:t>
      </w:r>
      <w:r w:rsidR="00EE66A9" w:rsidRPr="00EE66A9">
        <w:rPr>
          <w:sz w:val="22"/>
          <w:szCs w:val="22"/>
        </w:rPr>
        <w:t xml:space="preserve"> </w:t>
      </w:r>
      <w:r w:rsidRPr="00EE66A9">
        <w:rPr>
          <w:sz w:val="22"/>
          <w:szCs w:val="22"/>
        </w:rPr>
        <w:t xml:space="preserve">В знаменателе находится </w:t>
      </w:r>
      <w:r w:rsidRPr="00EE66A9">
        <w:rPr>
          <w:b/>
          <w:sz w:val="22"/>
          <w:szCs w:val="22"/>
        </w:rPr>
        <w:t>базовый показатель</w:t>
      </w:r>
      <w:r w:rsidR="00EE66A9" w:rsidRPr="00EE66A9">
        <w:rPr>
          <w:b/>
          <w:sz w:val="22"/>
          <w:szCs w:val="22"/>
        </w:rPr>
        <w:t xml:space="preserve"> </w:t>
      </w:r>
      <w:r w:rsidR="00EE66A9" w:rsidRPr="00EE66A9">
        <w:rPr>
          <w:sz w:val="22"/>
          <w:szCs w:val="22"/>
        </w:rPr>
        <w:t>(Б), который</w:t>
      </w:r>
      <w:r w:rsidRPr="00EE66A9">
        <w:rPr>
          <w:sz w:val="22"/>
          <w:szCs w:val="22"/>
        </w:rPr>
        <w:t xml:space="preserve"> выступает в качестве своеобразного измер</w:t>
      </w:r>
      <w:r w:rsidRPr="00EE66A9">
        <w:rPr>
          <w:sz w:val="22"/>
          <w:szCs w:val="22"/>
        </w:rPr>
        <w:t>и</w:t>
      </w:r>
      <w:r w:rsidRPr="00EE66A9">
        <w:rPr>
          <w:sz w:val="22"/>
          <w:szCs w:val="22"/>
        </w:rPr>
        <w:t>теля.</w:t>
      </w:r>
    </w:p>
    <w:p w:rsidR="00EE66A9" w:rsidRPr="00EE66A9" w:rsidRDefault="00FA23B1" w:rsidP="00EE66A9">
      <w:pPr>
        <w:ind w:firstLine="567"/>
        <w:jc w:val="both"/>
        <w:rPr>
          <w:sz w:val="22"/>
          <w:szCs w:val="22"/>
        </w:rPr>
      </w:pPr>
      <w:r w:rsidRPr="00EE66A9">
        <w:rPr>
          <w:sz w:val="22"/>
          <w:szCs w:val="22"/>
        </w:rPr>
        <w:t>Относительн</w:t>
      </w:r>
      <w:r w:rsidR="00EE66A9" w:rsidRPr="00EE66A9">
        <w:rPr>
          <w:sz w:val="22"/>
          <w:szCs w:val="22"/>
        </w:rPr>
        <w:t>ый показатель</w:t>
      </w:r>
      <w:r w:rsidRPr="00EE66A9">
        <w:rPr>
          <w:sz w:val="22"/>
          <w:szCs w:val="22"/>
        </w:rPr>
        <w:t xml:space="preserve"> может выражаться: 1) коэффицие</w:t>
      </w:r>
      <w:r w:rsidRPr="00EE66A9">
        <w:rPr>
          <w:sz w:val="22"/>
          <w:szCs w:val="22"/>
        </w:rPr>
        <w:t>н</w:t>
      </w:r>
      <w:r w:rsidRPr="00EE66A9">
        <w:rPr>
          <w:sz w:val="22"/>
          <w:szCs w:val="22"/>
        </w:rPr>
        <w:t>том (долей)</w:t>
      </w:r>
      <w:r w:rsidR="00EE66A9" w:rsidRPr="00EE66A9">
        <w:rPr>
          <w:sz w:val="22"/>
          <w:szCs w:val="22"/>
        </w:rPr>
        <w:t xml:space="preserve"> </w:t>
      </w:r>
      <w:r w:rsidR="00701DCE" w:rsidRPr="00B024C5">
        <w:rPr>
          <w:position w:val="-24"/>
          <w:sz w:val="22"/>
          <w:szCs w:val="22"/>
        </w:rPr>
        <w:object w:dxaOrig="720" w:dyaOrig="620">
          <v:shape id="_x0000_i1046" type="#_x0000_t75" style="width:36.3pt;height:31.3pt" o:ole="" fillcolor="window">
            <v:imagedata r:id="rId47" o:title=""/>
          </v:shape>
          <o:OLEObject Type="Embed" ProgID="Equation.3" ShapeID="_x0000_i1046" DrawAspect="Content" ObjectID="_1523050727" r:id="rId48"/>
        </w:object>
      </w:r>
      <w:r w:rsidR="00EE66A9" w:rsidRPr="00EE66A9">
        <w:rPr>
          <w:sz w:val="22"/>
          <w:szCs w:val="22"/>
        </w:rPr>
        <w:t>;</w:t>
      </w:r>
      <w:r w:rsidRPr="00EE66A9">
        <w:rPr>
          <w:sz w:val="22"/>
          <w:szCs w:val="22"/>
        </w:rPr>
        <w:t xml:space="preserve"> 2) в процентах </w:t>
      </w:r>
      <w:r w:rsidR="00B024C5" w:rsidRPr="00B024C5">
        <w:rPr>
          <w:position w:val="-24"/>
          <w:sz w:val="22"/>
          <w:szCs w:val="22"/>
        </w:rPr>
        <w:object w:dxaOrig="1280" w:dyaOrig="620">
          <v:shape id="_x0000_i1047" type="#_x0000_t75" style="width:63.85pt;height:31.3pt" o:ole="" fillcolor="window">
            <v:imagedata r:id="rId49" o:title=""/>
          </v:shape>
          <o:OLEObject Type="Embed" ProgID="Equation.3" ShapeID="_x0000_i1047" DrawAspect="Content" ObjectID="_1523050728" r:id="rId50"/>
        </w:object>
      </w:r>
      <w:r w:rsidRPr="00EE66A9">
        <w:rPr>
          <w:sz w:val="22"/>
          <w:szCs w:val="22"/>
        </w:rPr>
        <w:t xml:space="preserve">, 3) </w:t>
      </w:r>
      <w:r w:rsidR="00EE66A9" w:rsidRPr="00EE66A9">
        <w:rPr>
          <w:sz w:val="22"/>
          <w:szCs w:val="22"/>
        </w:rPr>
        <w:t xml:space="preserve">в </w:t>
      </w:r>
      <w:r w:rsidRPr="00EE66A9">
        <w:rPr>
          <w:sz w:val="22"/>
          <w:szCs w:val="22"/>
        </w:rPr>
        <w:t xml:space="preserve">промилле </w:t>
      </w:r>
      <w:r w:rsidR="00EE66A9" w:rsidRPr="00EE66A9">
        <w:rPr>
          <w:sz w:val="22"/>
          <w:szCs w:val="22"/>
        </w:rPr>
        <w:object w:dxaOrig="1440" w:dyaOrig="620">
          <v:shape id="_x0000_i1048" type="#_x0000_t75" style="width:1in;height:31.3pt" o:ole="" fillcolor="window">
            <v:imagedata r:id="rId51" o:title=""/>
          </v:shape>
          <o:OLEObject Type="Embed" ProgID="Equation.3" ShapeID="_x0000_i1048" DrawAspect="Content" ObjectID="_1523050729" r:id="rId52"/>
        </w:object>
      </w:r>
      <w:r w:rsidR="00EE66A9" w:rsidRPr="00EE66A9">
        <w:rPr>
          <w:sz w:val="22"/>
          <w:szCs w:val="22"/>
        </w:rPr>
        <w:t>;</w:t>
      </w:r>
      <w:r w:rsidRPr="00EE66A9">
        <w:rPr>
          <w:sz w:val="22"/>
          <w:szCs w:val="22"/>
        </w:rPr>
        <w:t xml:space="preserve"> 4)</w:t>
      </w:r>
      <w:r w:rsidR="00EE66A9" w:rsidRPr="00EE66A9">
        <w:rPr>
          <w:sz w:val="22"/>
          <w:szCs w:val="22"/>
        </w:rPr>
        <w:t xml:space="preserve"> </w:t>
      </w:r>
      <w:r w:rsidR="00B024C5">
        <w:rPr>
          <w:sz w:val="22"/>
          <w:szCs w:val="22"/>
        </w:rPr>
        <w:t xml:space="preserve">в </w:t>
      </w:r>
      <w:proofErr w:type="spellStart"/>
      <w:r w:rsidRPr="00EE66A9">
        <w:rPr>
          <w:sz w:val="22"/>
          <w:szCs w:val="22"/>
        </w:rPr>
        <w:t>продецимилле</w:t>
      </w:r>
      <w:proofErr w:type="spellEnd"/>
      <w:r w:rsidRPr="00EE66A9">
        <w:rPr>
          <w:sz w:val="22"/>
          <w:szCs w:val="22"/>
        </w:rPr>
        <w:t xml:space="preserve"> </w:t>
      </w:r>
      <w:r w:rsidR="00EE66A9" w:rsidRPr="00EE66A9">
        <w:rPr>
          <w:sz w:val="22"/>
          <w:szCs w:val="22"/>
        </w:rPr>
        <w:object w:dxaOrig="1660" w:dyaOrig="620">
          <v:shape id="_x0000_i1049" type="#_x0000_t75" style="width:83.25pt;height:31.3pt" o:ole="" fillcolor="window">
            <v:imagedata r:id="rId53" o:title=""/>
          </v:shape>
          <o:OLEObject Type="Embed" ProgID="Equation.3" ShapeID="_x0000_i1049" DrawAspect="Content" ObjectID="_1523050730" r:id="rId54"/>
        </w:object>
      </w:r>
      <w:r w:rsidR="00EE66A9" w:rsidRPr="00EE66A9">
        <w:rPr>
          <w:sz w:val="22"/>
          <w:szCs w:val="22"/>
        </w:rPr>
        <w:t xml:space="preserve">; 5) </w:t>
      </w:r>
      <w:r w:rsidR="00B024C5">
        <w:rPr>
          <w:sz w:val="22"/>
          <w:szCs w:val="22"/>
        </w:rPr>
        <w:t xml:space="preserve">в </w:t>
      </w:r>
      <w:proofErr w:type="spellStart"/>
      <w:r w:rsidR="00EE66A9" w:rsidRPr="00EE66A9">
        <w:rPr>
          <w:sz w:val="22"/>
          <w:szCs w:val="22"/>
        </w:rPr>
        <w:t>просант</w:t>
      </w:r>
      <w:r w:rsidR="00EE66A9" w:rsidRPr="00EE66A9">
        <w:rPr>
          <w:sz w:val="22"/>
          <w:szCs w:val="22"/>
        </w:rPr>
        <w:t>и</w:t>
      </w:r>
      <w:r w:rsidR="00EE66A9" w:rsidRPr="00EE66A9">
        <w:rPr>
          <w:sz w:val="22"/>
          <w:szCs w:val="22"/>
        </w:rPr>
        <w:t>милле</w:t>
      </w:r>
      <w:proofErr w:type="spellEnd"/>
      <w:r w:rsidR="00EE66A9" w:rsidRPr="00EE66A9">
        <w:rPr>
          <w:sz w:val="22"/>
          <w:szCs w:val="22"/>
        </w:rPr>
        <w:t xml:space="preserve"> </w:t>
      </w:r>
      <w:r w:rsidR="00EE66A9" w:rsidRPr="00EE66A9">
        <w:rPr>
          <w:sz w:val="22"/>
          <w:szCs w:val="22"/>
        </w:rPr>
        <w:object w:dxaOrig="1840" w:dyaOrig="620">
          <v:shape id="_x0000_i1050" type="#_x0000_t75" style="width:92.05pt;height:31.3pt" o:ole="" fillcolor="window">
            <v:imagedata r:id="rId55" o:title=""/>
          </v:shape>
          <o:OLEObject Type="Embed" ProgID="Equation.3" ShapeID="_x0000_i1050" DrawAspect="Content" ObjectID="_1523050731" r:id="rId56"/>
        </w:object>
      </w:r>
      <w:r w:rsidR="00EE66A9" w:rsidRPr="00EE66A9">
        <w:rPr>
          <w:sz w:val="22"/>
          <w:szCs w:val="22"/>
        </w:rPr>
        <w:t>.</w:t>
      </w:r>
    </w:p>
    <w:p w:rsidR="00EE66A9" w:rsidRDefault="00FA23B1" w:rsidP="00EE66A9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 w:rsidR="00EE66A9">
        <w:rPr>
          <w:sz w:val="22"/>
          <w:szCs w:val="22"/>
        </w:rPr>
        <w:t>относительный показатель намного больше 1, то обычно используют коэффициенты</w:t>
      </w:r>
      <w:r w:rsidRPr="00FA23B1">
        <w:rPr>
          <w:sz w:val="22"/>
          <w:szCs w:val="22"/>
        </w:rPr>
        <w:t xml:space="preserve"> (</w:t>
      </w:r>
      <w:r w:rsidR="00B024C5">
        <w:rPr>
          <w:sz w:val="22"/>
          <w:szCs w:val="22"/>
        </w:rPr>
        <w:t>например, 10/3=3</w:t>
      </w:r>
      <w:r w:rsidRPr="00FA23B1">
        <w:rPr>
          <w:sz w:val="22"/>
          <w:szCs w:val="22"/>
        </w:rPr>
        <w:t>,</w:t>
      </w:r>
      <w:r w:rsidR="00B024C5">
        <w:rPr>
          <w:sz w:val="22"/>
          <w:szCs w:val="22"/>
        </w:rPr>
        <w:t>33</w:t>
      </w:r>
      <w:r w:rsidRPr="00FA23B1">
        <w:rPr>
          <w:sz w:val="22"/>
          <w:szCs w:val="22"/>
        </w:rPr>
        <w:t>).</w:t>
      </w:r>
      <w:r w:rsidR="00EE66A9">
        <w:rPr>
          <w:sz w:val="22"/>
          <w:szCs w:val="22"/>
        </w:rPr>
        <w:t xml:space="preserve"> Если относител</w:t>
      </w:r>
      <w:r w:rsidR="00EE66A9">
        <w:rPr>
          <w:sz w:val="22"/>
          <w:szCs w:val="22"/>
        </w:rPr>
        <w:t>ь</w:t>
      </w:r>
      <w:r w:rsidR="00EE66A9">
        <w:rPr>
          <w:sz w:val="22"/>
          <w:szCs w:val="22"/>
        </w:rPr>
        <w:t>ный показатель близок 1, то можно выразить его в процентах или в виде коэффициента (123% или 1,23; 46% или 0,46).  Если относител</w:t>
      </w:r>
      <w:r w:rsidR="00EE66A9">
        <w:rPr>
          <w:sz w:val="22"/>
          <w:szCs w:val="22"/>
        </w:rPr>
        <w:t>ь</w:t>
      </w:r>
      <w:r w:rsidR="00EE66A9">
        <w:rPr>
          <w:sz w:val="22"/>
          <w:szCs w:val="22"/>
        </w:rPr>
        <w:t xml:space="preserve">ный показатель намного меньше единицы, то можно использовать промилле, </w:t>
      </w:r>
      <w:proofErr w:type="spellStart"/>
      <w:r w:rsidR="00EE66A9">
        <w:rPr>
          <w:sz w:val="22"/>
          <w:szCs w:val="22"/>
        </w:rPr>
        <w:t>продецимилле</w:t>
      </w:r>
      <w:proofErr w:type="spellEnd"/>
      <w:r w:rsidR="00EE66A9">
        <w:rPr>
          <w:sz w:val="22"/>
          <w:szCs w:val="22"/>
        </w:rPr>
        <w:t xml:space="preserve">, </w:t>
      </w:r>
      <w:proofErr w:type="spellStart"/>
      <w:r w:rsidR="00EE66A9">
        <w:rPr>
          <w:sz w:val="22"/>
          <w:szCs w:val="22"/>
        </w:rPr>
        <w:t>просантимилле</w:t>
      </w:r>
      <w:proofErr w:type="spellEnd"/>
      <w:r w:rsidR="00EE66A9">
        <w:rPr>
          <w:sz w:val="22"/>
          <w:szCs w:val="22"/>
        </w:rPr>
        <w:t>.</w:t>
      </w:r>
    </w:p>
    <w:p w:rsidR="00EE66A9" w:rsidRPr="00EE66A9" w:rsidRDefault="00EE66A9" w:rsidP="00EE66A9">
      <w:pPr>
        <w:ind w:firstLine="567"/>
        <w:jc w:val="both"/>
        <w:rPr>
          <w:sz w:val="22"/>
          <w:szCs w:val="22"/>
        </w:rPr>
      </w:pPr>
      <w:r w:rsidRPr="00EE66A9">
        <w:rPr>
          <w:sz w:val="22"/>
          <w:szCs w:val="22"/>
        </w:rPr>
        <w:t xml:space="preserve">По своему содержанию относительные </w:t>
      </w:r>
      <w:r>
        <w:rPr>
          <w:sz w:val="22"/>
          <w:szCs w:val="22"/>
        </w:rPr>
        <w:t>показатели</w:t>
      </w:r>
      <w:r w:rsidRPr="00EE66A9">
        <w:rPr>
          <w:sz w:val="22"/>
          <w:szCs w:val="22"/>
        </w:rPr>
        <w:t xml:space="preserve"> подраздел</w:t>
      </w:r>
      <w:r w:rsidRPr="00EE66A9">
        <w:rPr>
          <w:sz w:val="22"/>
          <w:szCs w:val="22"/>
        </w:rPr>
        <w:t>я</w:t>
      </w:r>
      <w:r w:rsidRPr="00EE66A9">
        <w:rPr>
          <w:sz w:val="22"/>
          <w:szCs w:val="22"/>
        </w:rPr>
        <w:t>ются на следующие виды:</w:t>
      </w:r>
    </w:p>
    <w:p w:rsidR="00FA23B1" w:rsidRPr="00FA23B1" w:rsidRDefault="00FA23B1" w:rsidP="00EE66A9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Виды относительных показателей:</w:t>
      </w:r>
    </w:p>
    <w:p w:rsidR="00FA23B1" w:rsidRPr="00FA23B1" w:rsidRDefault="00FA23B1" w:rsidP="00EE66A9">
      <w:pPr>
        <w:ind w:firstLine="709"/>
        <w:jc w:val="both"/>
        <w:rPr>
          <w:sz w:val="22"/>
          <w:szCs w:val="22"/>
          <w:u w:val="single"/>
        </w:rPr>
      </w:pPr>
      <w:r w:rsidRPr="00FA23B1">
        <w:rPr>
          <w:sz w:val="22"/>
          <w:szCs w:val="22"/>
        </w:rPr>
        <w:t xml:space="preserve">1. </w:t>
      </w:r>
      <w:r w:rsidRPr="00EE66A9">
        <w:rPr>
          <w:b/>
          <w:sz w:val="22"/>
          <w:szCs w:val="22"/>
        </w:rPr>
        <w:t>Относительные показатели структуры</w:t>
      </w:r>
      <w:r w:rsidRPr="00FA23B1">
        <w:rPr>
          <w:sz w:val="22"/>
          <w:szCs w:val="22"/>
        </w:rPr>
        <w:t xml:space="preserve"> характеризуют д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л</w:t>
      </w:r>
      <w:r w:rsidR="00EE66A9">
        <w:rPr>
          <w:sz w:val="22"/>
          <w:szCs w:val="22"/>
        </w:rPr>
        <w:t>и</w:t>
      </w:r>
      <w:r w:rsidRPr="00FA23B1">
        <w:rPr>
          <w:sz w:val="22"/>
          <w:szCs w:val="22"/>
        </w:rPr>
        <w:t xml:space="preserve"> (удельный вес) </w:t>
      </w:r>
      <w:r w:rsidR="00EE66A9">
        <w:rPr>
          <w:sz w:val="22"/>
          <w:szCs w:val="22"/>
        </w:rPr>
        <w:t xml:space="preserve">отдельных </w:t>
      </w:r>
      <w:r w:rsidRPr="00FA23B1">
        <w:rPr>
          <w:sz w:val="22"/>
          <w:szCs w:val="22"/>
        </w:rPr>
        <w:t>част</w:t>
      </w:r>
      <w:r w:rsidR="00EE66A9">
        <w:rPr>
          <w:sz w:val="22"/>
          <w:szCs w:val="22"/>
        </w:rPr>
        <w:t>ей</w:t>
      </w:r>
      <w:r w:rsidRPr="00FA23B1">
        <w:rPr>
          <w:sz w:val="22"/>
          <w:szCs w:val="22"/>
        </w:rPr>
        <w:t xml:space="preserve"> совокупности в общей численн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сти совокупности</w:t>
      </w:r>
      <w:r w:rsidR="00EE66A9">
        <w:rPr>
          <w:sz w:val="22"/>
          <w:szCs w:val="22"/>
        </w:rPr>
        <w:t xml:space="preserve"> либо в общем объеме изучаемого признака (обычно выражаются в процентах).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4060" w:dyaOrig="440">
          <v:shape id="_x0000_i1051" type="#_x0000_t75" style="width:256.7pt;height:27.55pt" o:ole="">
            <v:imagedata r:id="rId57" o:title=""/>
          </v:shape>
          <o:OLEObject Type="Embed" ProgID="Equation.DSMT4" ShapeID="_x0000_i1051" DrawAspect="Content" ObjectID="_1523050732" r:id="rId58"/>
        </w:object>
      </w:r>
      <w:r w:rsidR="00EE66A9">
        <w:rPr>
          <w:sz w:val="22"/>
          <w:szCs w:val="22"/>
        </w:rPr>
        <w:tab/>
        <w:t>(2.1)</w:t>
      </w:r>
    </w:p>
    <w:p w:rsidR="00B024C5" w:rsidRPr="00B024C5" w:rsidRDefault="00B024C5" w:rsidP="00EE66A9">
      <w:pPr>
        <w:ind w:firstLine="709"/>
        <w:jc w:val="both"/>
        <w:rPr>
          <w:sz w:val="20"/>
        </w:rPr>
      </w:pPr>
      <w:r w:rsidRPr="00B024C5">
        <w:rPr>
          <w:sz w:val="20"/>
        </w:rPr>
        <w:sym w:font="Wingdings 2" w:char="F045"/>
      </w:r>
      <w:r w:rsidR="00701DCE">
        <w:rPr>
          <w:sz w:val="20"/>
        </w:rPr>
        <w:t xml:space="preserve"> </w:t>
      </w:r>
      <w:r w:rsidRPr="00B024C5">
        <w:rPr>
          <w:sz w:val="20"/>
        </w:rPr>
        <w:t>Сум</w:t>
      </w:r>
      <w:r>
        <w:rPr>
          <w:sz w:val="20"/>
        </w:rPr>
        <w:t>м</w:t>
      </w:r>
      <w:r w:rsidRPr="00B024C5">
        <w:rPr>
          <w:sz w:val="20"/>
        </w:rPr>
        <w:t>а всех долей (удельных</w:t>
      </w:r>
      <w:r>
        <w:rPr>
          <w:sz w:val="20"/>
        </w:rPr>
        <w:t xml:space="preserve"> весов</w:t>
      </w:r>
      <w:r w:rsidRPr="00B024C5">
        <w:rPr>
          <w:sz w:val="20"/>
        </w:rPr>
        <w:t>)</w:t>
      </w:r>
      <w:r>
        <w:rPr>
          <w:sz w:val="20"/>
        </w:rPr>
        <w:t xml:space="preserve"> </w:t>
      </w:r>
      <w:r w:rsidR="007916AB">
        <w:rPr>
          <w:sz w:val="20"/>
        </w:rPr>
        <w:t xml:space="preserve">отдельных </w:t>
      </w:r>
      <w:r>
        <w:rPr>
          <w:sz w:val="20"/>
        </w:rPr>
        <w:t>частей совокупн</w:t>
      </w:r>
      <w:r>
        <w:rPr>
          <w:sz w:val="20"/>
        </w:rPr>
        <w:t>о</w:t>
      </w:r>
      <w:r>
        <w:rPr>
          <w:sz w:val="20"/>
        </w:rPr>
        <w:t xml:space="preserve">сти равна 1 </w:t>
      </w:r>
      <w:r w:rsidR="007916AB">
        <w:rPr>
          <w:sz w:val="20"/>
        </w:rPr>
        <w:t xml:space="preserve">или </w:t>
      </w:r>
      <w:r>
        <w:rPr>
          <w:sz w:val="20"/>
        </w:rPr>
        <w:t>100%.</w:t>
      </w:r>
    </w:p>
    <w:p w:rsidR="00FA23B1" w:rsidRDefault="00FA23B1" w:rsidP="00FA23B1">
      <w:pPr>
        <w:ind w:firstLine="709"/>
        <w:rPr>
          <w:sz w:val="22"/>
          <w:szCs w:val="22"/>
        </w:rPr>
      </w:pPr>
      <w:r w:rsidRPr="00FA23B1">
        <w:rPr>
          <w:sz w:val="22"/>
          <w:szCs w:val="22"/>
        </w:rPr>
        <w:t xml:space="preserve">2. </w:t>
      </w:r>
      <w:r w:rsidRPr="00EE66A9">
        <w:rPr>
          <w:b/>
          <w:sz w:val="22"/>
          <w:szCs w:val="22"/>
        </w:rPr>
        <w:t>Относительные показатели динамики</w:t>
      </w:r>
      <w:r w:rsidRPr="00FA23B1">
        <w:rPr>
          <w:sz w:val="22"/>
          <w:szCs w:val="22"/>
        </w:rPr>
        <w:t xml:space="preserve"> характеризуют и</w:t>
      </w:r>
      <w:r w:rsidRPr="00FA23B1">
        <w:rPr>
          <w:sz w:val="22"/>
          <w:szCs w:val="22"/>
        </w:rPr>
        <w:t>з</w:t>
      </w:r>
      <w:r w:rsidRPr="00FA23B1">
        <w:rPr>
          <w:sz w:val="22"/>
          <w:szCs w:val="22"/>
        </w:rPr>
        <w:t>менение процесса во времени</w:t>
      </w:r>
      <w:r w:rsidR="00EE66A9">
        <w:rPr>
          <w:sz w:val="22"/>
          <w:szCs w:val="22"/>
        </w:rPr>
        <w:t xml:space="preserve"> (обычно выражаются в коэффициентах или процентах)</w:t>
      </w:r>
      <w:r w:rsidRPr="00FA23B1">
        <w:rPr>
          <w:sz w:val="22"/>
          <w:szCs w:val="22"/>
        </w:rPr>
        <w:t>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3620" w:dyaOrig="440">
          <v:shape id="_x0000_i1052" type="#_x0000_t75" style="width:228.5pt;height:27.55pt" o:ole="">
            <v:imagedata r:id="rId59" o:title=""/>
          </v:shape>
          <o:OLEObject Type="Embed" ProgID="Equation.DSMT4" ShapeID="_x0000_i1052" DrawAspect="Content" ObjectID="_1523050733" r:id="rId60"/>
        </w:object>
      </w:r>
      <w:r w:rsidR="00EE66A9">
        <w:rPr>
          <w:sz w:val="22"/>
          <w:szCs w:val="22"/>
        </w:rPr>
        <w:tab/>
      </w:r>
      <w:r w:rsidR="00EE66A9">
        <w:rPr>
          <w:sz w:val="22"/>
          <w:szCs w:val="22"/>
        </w:rPr>
        <w:tab/>
        <w:t>(2.2)</w:t>
      </w:r>
    </w:p>
    <w:p w:rsidR="00FA23B1" w:rsidRPr="00FA23B1" w:rsidRDefault="00FA23B1" w:rsidP="00EE66A9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Показатели динамики бывают </w:t>
      </w:r>
      <w:r w:rsidRPr="00EE66A9">
        <w:rPr>
          <w:b/>
          <w:sz w:val="22"/>
          <w:szCs w:val="22"/>
        </w:rPr>
        <w:t>цепные</w:t>
      </w:r>
      <w:r w:rsidRPr="00FA23B1">
        <w:rPr>
          <w:sz w:val="22"/>
          <w:szCs w:val="22"/>
        </w:rPr>
        <w:t xml:space="preserve"> и </w:t>
      </w:r>
      <w:r w:rsidRPr="00EE66A9">
        <w:rPr>
          <w:b/>
          <w:sz w:val="22"/>
          <w:szCs w:val="22"/>
        </w:rPr>
        <w:t>базисные</w:t>
      </w:r>
      <w:r w:rsidRPr="00FA23B1">
        <w:rPr>
          <w:sz w:val="22"/>
          <w:szCs w:val="22"/>
        </w:rPr>
        <w:t>.</w:t>
      </w:r>
      <w:r w:rsidR="00EE66A9">
        <w:rPr>
          <w:sz w:val="22"/>
          <w:szCs w:val="22"/>
        </w:rPr>
        <w:t xml:space="preserve"> Если в кач</w:t>
      </w:r>
      <w:r w:rsidR="00EE66A9">
        <w:rPr>
          <w:sz w:val="22"/>
          <w:szCs w:val="22"/>
        </w:rPr>
        <w:t>е</w:t>
      </w:r>
      <w:r w:rsidR="00EE66A9">
        <w:rPr>
          <w:sz w:val="22"/>
          <w:szCs w:val="22"/>
        </w:rPr>
        <w:t>стве базисного периода выступает один и тот же период времени, то такие показатели называют базисными. Если в качестве базисного п</w:t>
      </w:r>
      <w:r w:rsidR="00EE66A9">
        <w:rPr>
          <w:sz w:val="22"/>
          <w:szCs w:val="22"/>
        </w:rPr>
        <w:t>е</w:t>
      </w:r>
      <w:r w:rsidR="00EE66A9">
        <w:rPr>
          <w:sz w:val="22"/>
          <w:szCs w:val="22"/>
        </w:rPr>
        <w:t>риода выступает предыдущий период, то такие показатели называют цепными</w:t>
      </w:r>
    </w:p>
    <w:p w:rsidR="00FA23B1" w:rsidRPr="00FA23B1" w:rsidRDefault="00FA23B1" w:rsidP="00EE66A9">
      <w:pPr>
        <w:ind w:firstLine="709"/>
        <w:jc w:val="both"/>
        <w:rPr>
          <w:sz w:val="22"/>
          <w:szCs w:val="22"/>
          <w:u w:val="single"/>
        </w:rPr>
      </w:pPr>
      <w:r w:rsidRPr="00FA23B1">
        <w:rPr>
          <w:sz w:val="22"/>
          <w:szCs w:val="22"/>
        </w:rPr>
        <w:t xml:space="preserve">3. </w:t>
      </w:r>
      <w:r w:rsidRPr="00EE66A9">
        <w:rPr>
          <w:b/>
          <w:sz w:val="22"/>
          <w:szCs w:val="22"/>
        </w:rPr>
        <w:t>Относительные показатели сравнения</w:t>
      </w:r>
      <w:r w:rsidRPr="00FA23B1">
        <w:rPr>
          <w:sz w:val="22"/>
          <w:szCs w:val="22"/>
        </w:rPr>
        <w:t xml:space="preserve"> характеризуют с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отношение различных объектов наблюдения по одинаковым показат</w:t>
      </w:r>
      <w:r w:rsidRPr="00FA23B1">
        <w:rPr>
          <w:sz w:val="22"/>
          <w:szCs w:val="22"/>
        </w:rPr>
        <w:t>е</w:t>
      </w:r>
      <w:r w:rsidRPr="00FA23B1">
        <w:rPr>
          <w:sz w:val="22"/>
          <w:szCs w:val="22"/>
        </w:rPr>
        <w:t>лям</w:t>
      </w:r>
      <w:r w:rsidR="00EE66A9">
        <w:rPr>
          <w:sz w:val="22"/>
          <w:szCs w:val="22"/>
        </w:rPr>
        <w:t xml:space="preserve"> (обычно выражаются в коэффициентах или процентах)</w:t>
      </w:r>
      <w:r w:rsidRPr="00FA23B1">
        <w:rPr>
          <w:sz w:val="22"/>
          <w:szCs w:val="22"/>
        </w:rPr>
        <w:t>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2160" w:dyaOrig="440">
          <v:shape id="_x0000_i1053" type="#_x0000_t75" style="width:136.5pt;height:27.55pt" o:ole="">
            <v:imagedata r:id="rId61" o:title=""/>
          </v:shape>
          <o:OLEObject Type="Embed" ProgID="Equation.DSMT4" ShapeID="_x0000_i1053" DrawAspect="Content" ObjectID="_1523050734" r:id="rId62"/>
        </w:object>
      </w:r>
      <w:r w:rsidR="00EE66A9">
        <w:rPr>
          <w:sz w:val="22"/>
          <w:szCs w:val="22"/>
        </w:rPr>
        <w:tab/>
      </w:r>
      <w:r w:rsidR="00EE66A9">
        <w:rPr>
          <w:sz w:val="22"/>
          <w:szCs w:val="22"/>
        </w:rPr>
        <w:tab/>
      </w:r>
      <w:r w:rsidR="00EE66A9">
        <w:rPr>
          <w:sz w:val="22"/>
          <w:szCs w:val="22"/>
        </w:rPr>
        <w:tab/>
        <w:t>(2.3)</w:t>
      </w:r>
    </w:p>
    <w:p w:rsidR="00FA23B1" w:rsidRPr="00FA23B1" w:rsidRDefault="00EE66A9" w:rsidP="00EE66A9">
      <w:pPr>
        <w:ind w:firstLine="709"/>
        <w:rPr>
          <w:sz w:val="22"/>
          <w:szCs w:val="22"/>
        </w:rPr>
      </w:pPr>
      <w:r>
        <w:rPr>
          <w:sz w:val="22"/>
          <w:szCs w:val="22"/>
        </w:rPr>
        <w:t>Например, в 2011 году проезд на метро в Москве и Новосиби</w:t>
      </w:r>
      <w:r>
        <w:rPr>
          <w:sz w:val="22"/>
          <w:szCs w:val="22"/>
        </w:rPr>
        <w:t>р</w:t>
      </w:r>
      <w:r>
        <w:rPr>
          <w:sz w:val="22"/>
          <w:szCs w:val="22"/>
        </w:rPr>
        <w:t>ске стоил 28 и 15 рублей соответственно. Показатель сравнения в этом случае составит 28/15=1,867.</w:t>
      </w:r>
    </w:p>
    <w:p w:rsidR="00FA23B1" w:rsidRPr="00FA23B1" w:rsidRDefault="00FA23B1" w:rsidP="00EE66A9">
      <w:pPr>
        <w:ind w:firstLine="709"/>
        <w:jc w:val="both"/>
        <w:rPr>
          <w:sz w:val="22"/>
          <w:szCs w:val="22"/>
          <w:u w:val="single"/>
        </w:rPr>
      </w:pPr>
      <w:r w:rsidRPr="00EE66A9">
        <w:rPr>
          <w:sz w:val="22"/>
          <w:szCs w:val="22"/>
        </w:rPr>
        <w:t xml:space="preserve">4. </w:t>
      </w:r>
      <w:r w:rsidRPr="00EE66A9">
        <w:rPr>
          <w:b/>
          <w:sz w:val="22"/>
          <w:szCs w:val="22"/>
        </w:rPr>
        <w:t>Относительные показатели координации</w:t>
      </w:r>
      <w:r w:rsidRPr="00EE66A9">
        <w:rPr>
          <w:sz w:val="22"/>
          <w:szCs w:val="22"/>
        </w:rPr>
        <w:t xml:space="preserve"> характеризуют </w:t>
      </w:r>
      <w:r w:rsidR="00EE66A9" w:rsidRPr="00EE66A9">
        <w:rPr>
          <w:sz w:val="22"/>
          <w:szCs w:val="22"/>
        </w:rPr>
        <w:t>отношение различных частей данной совокупности к одной из них, принятой за базу сравнения.</w:t>
      </w:r>
    </w:p>
    <w:p w:rsidR="00EE66A9" w:rsidRDefault="00690876" w:rsidP="00EE66A9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4360" w:dyaOrig="440">
          <v:shape id="_x0000_i1054" type="#_x0000_t75" style="width:275.5pt;height:27.55pt" o:ole="">
            <v:imagedata r:id="rId63" o:title=""/>
          </v:shape>
          <o:OLEObject Type="Embed" ProgID="Equation.DSMT4" ShapeID="_x0000_i1054" DrawAspect="Content" ObjectID="_1523050735" r:id="rId64"/>
        </w:object>
      </w:r>
      <w:r w:rsidR="00EE66A9">
        <w:rPr>
          <w:sz w:val="22"/>
          <w:szCs w:val="22"/>
        </w:rPr>
        <w:tab/>
      </w:r>
      <w:proofErr w:type="gramStart"/>
      <w:r w:rsidR="00EE66A9">
        <w:rPr>
          <w:sz w:val="22"/>
          <w:szCs w:val="22"/>
        </w:rPr>
        <w:t>(2.4</w:t>
      </w:r>
      <w:proofErr w:type="gramEnd"/>
    </w:p>
    <w:p w:rsidR="00A5711A" w:rsidRDefault="00A5711A" w:rsidP="00A5711A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Pr="00A5711A">
        <w:rPr>
          <w:sz w:val="22"/>
          <w:szCs w:val="22"/>
        </w:rPr>
        <w:t xml:space="preserve">. </w:t>
      </w:r>
      <w:r w:rsidRPr="00A5711A">
        <w:rPr>
          <w:b/>
          <w:sz w:val="22"/>
          <w:szCs w:val="22"/>
        </w:rPr>
        <w:t>Относительный показатель планового задания</w:t>
      </w:r>
      <w:r w:rsidRPr="00A5711A">
        <w:rPr>
          <w:sz w:val="22"/>
          <w:szCs w:val="22"/>
        </w:rPr>
        <w:t xml:space="preserve"> </w:t>
      </w:r>
      <w:r>
        <w:rPr>
          <w:sz w:val="22"/>
          <w:szCs w:val="22"/>
        </w:rPr>
        <w:t>– это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ношение уровня показателя</w:t>
      </w:r>
      <w:r w:rsidRPr="00A5711A">
        <w:rPr>
          <w:sz w:val="22"/>
          <w:szCs w:val="22"/>
        </w:rPr>
        <w:t>, запланированного на предстоящий пер</w:t>
      </w:r>
      <w:r w:rsidRPr="00A5711A">
        <w:rPr>
          <w:sz w:val="22"/>
          <w:szCs w:val="22"/>
        </w:rPr>
        <w:t>и</w:t>
      </w:r>
      <w:r w:rsidRPr="00A5711A">
        <w:rPr>
          <w:sz w:val="22"/>
          <w:szCs w:val="22"/>
        </w:rPr>
        <w:t xml:space="preserve">од, к уровню, фактически </w:t>
      </w:r>
      <w:r>
        <w:rPr>
          <w:sz w:val="22"/>
          <w:szCs w:val="22"/>
        </w:rPr>
        <w:t>достигнутому</w:t>
      </w:r>
      <w:r w:rsidRPr="00A5711A">
        <w:rPr>
          <w:sz w:val="22"/>
          <w:szCs w:val="22"/>
        </w:rPr>
        <w:t xml:space="preserve"> в предшествующем периоде. </w:t>
      </w:r>
    </w:p>
    <w:p w:rsidR="00A5711A" w:rsidRDefault="00690876" w:rsidP="00A5711A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5060" w:dyaOrig="440">
          <v:shape id="_x0000_i1055" type="#_x0000_t75" style="width:311.8pt;height:26.9pt" o:ole="">
            <v:imagedata r:id="rId65" o:title=""/>
          </v:shape>
          <o:OLEObject Type="Embed" ProgID="Equation.DSMT4" ShapeID="_x0000_i1055" DrawAspect="Content" ObjectID="_1523050736" r:id="rId66"/>
        </w:object>
      </w:r>
      <w:proofErr w:type="gramStart"/>
      <w:r w:rsidR="00A5711A">
        <w:rPr>
          <w:sz w:val="22"/>
          <w:szCs w:val="22"/>
        </w:rPr>
        <w:t>(2.5</w:t>
      </w:r>
      <w:proofErr w:type="gramEnd"/>
    </w:p>
    <w:p w:rsidR="00A5711A" w:rsidRDefault="00A5711A" w:rsidP="00A5711A">
      <w:pPr>
        <w:ind w:firstLine="709"/>
        <w:jc w:val="both"/>
        <w:rPr>
          <w:sz w:val="22"/>
          <w:szCs w:val="22"/>
        </w:rPr>
      </w:pPr>
      <w:r w:rsidRPr="00A5711A">
        <w:rPr>
          <w:sz w:val="22"/>
          <w:szCs w:val="22"/>
        </w:rPr>
        <w:t xml:space="preserve">6. </w:t>
      </w:r>
      <w:r w:rsidRPr="00A5711A">
        <w:rPr>
          <w:b/>
          <w:sz w:val="22"/>
          <w:szCs w:val="22"/>
        </w:rPr>
        <w:t>Относительный показатель выполнения плана</w:t>
      </w:r>
      <w:r w:rsidRPr="00A5711A">
        <w:rPr>
          <w:sz w:val="22"/>
          <w:szCs w:val="22"/>
        </w:rPr>
        <w:t xml:space="preserve"> рассчит</w:t>
      </w:r>
      <w:r w:rsidRPr="00A5711A">
        <w:rPr>
          <w:sz w:val="22"/>
          <w:szCs w:val="22"/>
        </w:rPr>
        <w:t>ы</w:t>
      </w:r>
      <w:r w:rsidRPr="00A5711A">
        <w:rPr>
          <w:sz w:val="22"/>
          <w:szCs w:val="22"/>
        </w:rPr>
        <w:t xml:space="preserve">вается как отношение фактически достигнутого в данном периоде уровня к </w:t>
      </w:r>
      <w:proofErr w:type="gramStart"/>
      <w:r w:rsidRPr="00A5711A">
        <w:rPr>
          <w:sz w:val="22"/>
          <w:szCs w:val="22"/>
        </w:rPr>
        <w:t>запланированному</w:t>
      </w:r>
      <w:proofErr w:type="gramEnd"/>
    </w:p>
    <w:p w:rsidR="00A5711A" w:rsidRDefault="00690876" w:rsidP="00A5711A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4880" w:dyaOrig="440">
          <v:shape id="_x0000_i1056" type="#_x0000_t75" style="width:295.5pt;height:26.3pt" o:ole="">
            <v:imagedata r:id="rId67" o:title=""/>
          </v:shape>
          <o:OLEObject Type="Embed" ProgID="Equation.DSMT4" ShapeID="_x0000_i1056" DrawAspect="Content" ObjectID="_1523050737" r:id="rId68"/>
        </w:object>
      </w:r>
      <w:proofErr w:type="gramStart"/>
      <w:r w:rsidR="00A5711A">
        <w:rPr>
          <w:sz w:val="22"/>
          <w:szCs w:val="22"/>
        </w:rPr>
        <w:t>(2.6</w:t>
      </w:r>
      <w:proofErr w:type="gramEnd"/>
    </w:p>
    <w:p w:rsidR="006D3AD9" w:rsidRPr="006D3AD9" w:rsidRDefault="006D3AD9" w:rsidP="006D3AD9">
      <w:pPr>
        <w:ind w:firstLine="709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Относительные величины динамики, планового задания и в</w:t>
      </w:r>
      <w:r w:rsidRPr="006D3AD9">
        <w:rPr>
          <w:sz w:val="22"/>
          <w:szCs w:val="22"/>
        </w:rPr>
        <w:t>ы</w:t>
      </w:r>
      <w:r w:rsidRPr="006D3AD9">
        <w:rPr>
          <w:sz w:val="22"/>
          <w:szCs w:val="22"/>
        </w:rPr>
        <w:t>полнения связаны соотношением</w:t>
      </w:r>
    </w:p>
    <w:p w:rsidR="006D3AD9" w:rsidRDefault="006D3AD9" w:rsidP="006D3AD9">
      <w:pPr>
        <w:keepNext/>
        <w:spacing w:before="120" w:after="120"/>
        <w:jc w:val="right"/>
      </w:pPr>
      <w:r w:rsidRPr="002D06CD">
        <w:rPr>
          <w:i/>
          <w:iCs/>
        </w:rPr>
        <w:t>О</w:t>
      </w:r>
      <w:r w:rsidRPr="006D3AD9">
        <w:rPr>
          <w:i/>
          <w:iCs/>
          <w:vertAlign w:val="subscript"/>
        </w:rPr>
        <w:t>Д</w:t>
      </w:r>
      <w:r w:rsidRPr="002D06CD">
        <w:rPr>
          <w:i/>
          <w:iCs/>
        </w:rPr>
        <w:t>=О</w:t>
      </w:r>
      <w:r w:rsidRPr="006D3AD9">
        <w:rPr>
          <w:i/>
          <w:iCs/>
          <w:vertAlign w:val="subscript"/>
        </w:rPr>
        <w:t>П</w:t>
      </w:r>
      <w:r>
        <w:rPr>
          <w:i/>
          <w:iCs/>
        </w:rPr>
        <w:sym w:font="Symbol" w:char="F0D7"/>
      </w:r>
      <w:r w:rsidRPr="002D06CD">
        <w:rPr>
          <w:i/>
          <w:iCs/>
        </w:rPr>
        <w:t>О</w:t>
      </w:r>
      <w:r w:rsidRPr="006D3AD9">
        <w:rPr>
          <w:i/>
          <w:iCs/>
          <w:vertAlign w:val="subscript"/>
        </w:rPr>
        <w:t>ВП</w:t>
      </w:r>
      <w:r>
        <w:rPr>
          <w:i/>
          <w:iCs/>
        </w:rPr>
        <w:t>.</w:t>
      </w:r>
      <w:r w:rsidRPr="006D3AD9"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(2.7)</w:t>
      </w:r>
    </w:p>
    <w:p w:rsidR="00FA23B1" w:rsidRPr="00A5711A" w:rsidRDefault="00A5711A" w:rsidP="00A5711A">
      <w:pPr>
        <w:ind w:firstLine="709"/>
        <w:jc w:val="both"/>
        <w:rPr>
          <w:sz w:val="22"/>
          <w:szCs w:val="22"/>
          <w:u w:val="single"/>
        </w:rPr>
      </w:pPr>
      <w:r w:rsidRPr="00A5711A">
        <w:rPr>
          <w:sz w:val="22"/>
          <w:szCs w:val="22"/>
        </w:rPr>
        <w:t>7</w:t>
      </w:r>
      <w:r w:rsidR="00FA23B1" w:rsidRPr="00A5711A">
        <w:rPr>
          <w:sz w:val="22"/>
          <w:szCs w:val="22"/>
        </w:rPr>
        <w:t xml:space="preserve">. </w:t>
      </w:r>
      <w:r w:rsidR="00FA23B1" w:rsidRPr="00A5711A">
        <w:rPr>
          <w:b/>
          <w:sz w:val="22"/>
          <w:szCs w:val="22"/>
        </w:rPr>
        <w:t>Относительные показатели интенсивности</w:t>
      </w:r>
      <w:r w:rsidR="00FA23B1" w:rsidRPr="00A5711A">
        <w:rPr>
          <w:sz w:val="22"/>
          <w:szCs w:val="22"/>
        </w:rPr>
        <w:t xml:space="preserve"> </w:t>
      </w:r>
      <w:r w:rsidRPr="00A5711A">
        <w:rPr>
          <w:sz w:val="22"/>
          <w:szCs w:val="22"/>
        </w:rPr>
        <w:t>характеризуют степень распределения или развития данного явления в той или иной среде. Это отношение абсолютного уровня одного показателя, свойс</w:t>
      </w:r>
      <w:r w:rsidRPr="00A5711A">
        <w:rPr>
          <w:sz w:val="22"/>
          <w:szCs w:val="22"/>
        </w:rPr>
        <w:t>т</w:t>
      </w:r>
      <w:r w:rsidRPr="00A5711A">
        <w:rPr>
          <w:sz w:val="22"/>
          <w:szCs w:val="22"/>
        </w:rPr>
        <w:t>венного изучаемой среде, к другому абсолютному показателю, также присущему данной среде, и, как правило, являющемуся для первого показателя факторным признаком</w:t>
      </w:r>
      <w:r>
        <w:rPr>
          <w:sz w:val="22"/>
          <w:szCs w:val="22"/>
        </w:rPr>
        <w:t>.</w:t>
      </w:r>
    </w:p>
    <w:p w:rsidR="00A5711A" w:rsidRDefault="00690876" w:rsidP="00A5711A">
      <w:pPr>
        <w:keepNext/>
        <w:spacing w:before="120" w:after="120"/>
        <w:jc w:val="right"/>
      </w:pPr>
      <w:r w:rsidRPr="00EE66A9">
        <w:rPr>
          <w:position w:val="-16"/>
          <w:sz w:val="22"/>
          <w:szCs w:val="22"/>
        </w:rPr>
        <w:object w:dxaOrig="3480" w:dyaOrig="440">
          <v:shape id="_x0000_i1057" type="#_x0000_t75" style="width:214.1pt;height:26.9pt" o:ole="">
            <v:imagedata r:id="rId69" o:title=""/>
          </v:shape>
          <o:OLEObject Type="Embed" ProgID="Equation.DSMT4" ShapeID="_x0000_i1057" DrawAspect="Content" ObjectID="_1523050738" r:id="rId70"/>
        </w:object>
      </w:r>
      <w:r w:rsidR="00A5711A">
        <w:rPr>
          <w:sz w:val="22"/>
          <w:szCs w:val="22"/>
        </w:rPr>
        <w:tab/>
        <w:t>(2.</w:t>
      </w:r>
      <w:r w:rsidR="006D3AD9">
        <w:rPr>
          <w:sz w:val="22"/>
          <w:szCs w:val="22"/>
        </w:rPr>
        <w:t>8</w:t>
      </w:r>
      <w:r w:rsidR="00A5711A">
        <w:rPr>
          <w:sz w:val="22"/>
          <w:szCs w:val="22"/>
        </w:rPr>
        <w:t>)</w:t>
      </w:r>
    </w:p>
    <w:p w:rsidR="00B024C5" w:rsidRDefault="00B024C5" w:rsidP="00A5711A">
      <w:pPr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>К показателям интенсивности относятся показатели п</w:t>
      </w:r>
      <w:r w:rsidR="00FA23B1" w:rsidRPr="00FA23B1">
        <w:rPr>
          <w:sz w:val="22"/>
          <w:szCs w:val="22"/>
        </w:rPr>
        <w:t>роизвод</w:t>
      </w:r>
      <w:r w:rsidR="00FA23B1" w:rsidRPr="00FA23B1"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>тельност</w:t>
      </w:r>
      <w:r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 xml:space="preserve"> труда</w:t>
      </w:r>
      <w:r>
        <w:rPr>
          <w:sz w:val="22"/>
          <w:szCs w:val="22"/>
        </w:rPr>
        <w:t>,</w:t>
      </w:r>
      <w:r w:rsidR="00FA23B1" w:rsidRPr="00FA23B1">
        <w:rPr>
          <w:sz w:val="22"/>
          <w:szCs w:val="22"/>
        </w:rPr>
        <w:t xml:space="preserve"> рождаемост</w:t>
      </w:r>
      <w:r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>, смертност</w:t>
      </w:r>
      <w:r>
        <w:rPr>
          <w:sz w:val="22"/>
          <w:szCs w:val="22"/>
        </w:rPr>
        <w:t>и,</w:t>
      </w:r>
      <w:r w:rsidR="00FA23B1" w:rsidRPr="00FA23B1">
        <w:rPr>
          <w:sz w:val="22"/>
          <w:szCs w:val="22"/>
        </w:rPr>
        <w:t xml:space="preserve"> урожайност</w:t>
      </w:r>
      <w:r>
        <w:rPr>
          <w:sz w:val="22"/>
          <w:szCs w:val="22"/>
        </w:rPr>
        <w:t>и</w:t>
      </w:r>
      <w:r w:rsidR="00FA23B1"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и т.д.</w:t>
      </w:r>
    </w:p>
    <w:p w:rsidR="00B024C5" w:rsidRPr="00FA23B1" w:rsidRDefault="00B024C5" w:rsidP="00A5711A">
      <w:pPr>
        <w:ind w:firstLine="709"/>
        <w:jc w:val="both"/>
        <w:rPr>
          <w:sz w:val="22"/>
          <w:szCs w:val="22"/>
        </w:rPr>
      </w:pPr>
    </w:p>
    <w:p w:rsidR="00B024C5" w:rsidRDefault="00B024C5" w:rsidP="00B024C5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B024C5" w:rsidRPr="00B74855" w:rsidRDefault="00B024C5" w:rsidP="00B024C5">
      <w:pPr>
        <w:jc w:val="center"/>
        <w:rPr>
          <w:b/>
          <w:sz w:val="22"/>
          <w:szCs w:val="22"/>
        </w:rPr>
      </w:pPr>
    </w:p>
    <w:p w:rsidR="00B024C5" w:rsidRPr="00593E31" w:rsidRDefault="00B024C5" w:rsidP="00593E31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2.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>. На основе д</w:t>
      </w:r>
      <w:r w:rsidRPr="009E1832">
        <w:rPr>
          <w:sz w:val="22"/>
          <w:szCs w:val="22"/>
        </w:rPr>
        <w:t>анны</w:t>
      </w:r>
      <w:r>
        <w:rPr>
          <w:sz w:val="22"/>
          <w:szCs w:val="22"/>
        </w:rPr>
        <w:t>х</w:t>
      </w:r>
      <w:r w:rsidRPr="009E1832">
        <w:rPr>
          <w:sz w:val="22"/>
          <w:szCs w:val="22"/>
        </w:rPr>
        <w:t xml:space="preserve"> о </w:t>
      </w:r>
      <w:r>
        <w:rPr>
          <w:sz w:val="22"/>
          <w:szCs w:val="22"/>
        </w:rPr>
        <w:t>реализации продукции</w:t>
      </w:r>
      <w:r w:rsidRPr="009E1832">
        <w:rPr>
          <w:sz w:val="22"/>
          <w:szCs w:val="22"/>
        </w:rPr>
        <w:t xml:space="preserve"> (</w:t>
      </w:r>
      <w:r>
        <w:rPr>
          <w:sz w:val="22"/>
          <w:szCs w:val="22"/>
        </w:rPr>
        <w:t xml:space="preserve">в </w:t>
      </w:r>
      <w:proofErr w:type="spellStart"/>
      <w:proofErr w:type="gramStart"/>
      <w:r w:rsidR="00593E31">
        <w:rPr>
          <w:sz w:val="22"/>
          <w:szCs w:val="22"/>
        </w:rPr>
        <w:t>млн</w:t>
      </w:r>
      <w:proofErr w:type="spellEnd"/>
      <w:proofErr w:type="gramEnd"/>
      <w:r w:rsidRPr="009E1832">
        <w:rPr>
          <w:sz w:val="22"/>
          <w:szCs w:val="22"/>
        </w:rPr>
        <w:t xml:space="preserve"> руб.)</w:t>
      </w:r>
      <w:r>
        <w:rPr>
          <w:sz w:val="22"/>
          <w:szCs w:val="22"/>
        </w:rPr>
        <w:t xml:space="preserve"> приведите примеры</w:t>
      </w:r>
      <w:r w:rsidR="00593E31">
        <w:rPr>
          <w:sz w:val="22"/>
          <w:szCs w:val="22"/>
        </w:rPr>
        <w:t xml:space="preserve"> относительных показателей структуры, д</w:t>
      </w:r>
      <w:r w:rsidR="00593E31">
        <w:rPr>
          <w:sz w:val="22"/>
          <w:szCs w:val="22"/>
        </w:rPr>
        <w:t>и</w:t>
      </w:r>
      <w:r w:rsidR="00593E31">
        <w:rPr>
          <w:sz w:val="22"/>
          <w:szCs w:val="22"/>
        </w:rPr>
        <w:t>намики (цепные и базисные), координации, планового задания и в</w:t>
      </w:r>
      <w:r w:rsidR="00593E31">
        <w:rPr>
          <w:sz w:val="22"/>
          <w:szCs w:val="22"/>
        </w:rPr>
        <w:t>ы</w:t>
      </w:r>
      <w:r w:rsidR="00593E31" w:rsidRPr="00593E31">
        <w:rPr>
          <w:sz w:val="22"/>
          <w:szCs w:val="22"/>
        </w:rPr>
        <w:t>полнения плана.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80"/>
        <w:gridCol w:w="2697"/>
        <w:gridCol w:w="613"/>
        <w:gridCol w:w="614"/>
        <w:gridCol w:w="613"/>
        <w:gridCol w:w="614"/>
        <w:gridCol w:w="613"/>
        <w:gridCol w:w="614"/>
      </w:tblGrid>
      <w:tr w:rsidR="00593E31" w:rsidRPr="00593E31">
        <w:trPr>
          <w:jc w:val="center"/>
        </w:trPr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Наименование продукции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2009 год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2010 год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2011 год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факт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701DCE" w:rsidRDefault="00593E31" w:rsidP="00701DCE">
            <w:pPr>
              <w:rPr>
                <w:sz w:val="22"/>
                <w:szCs w:val="22"/>
              </w:rPr>
            </w:pPr>
            <w:r w:rsidRPr="00701DCE">
              <w:rPr>
                <w:sz w:val="22"/>
                <w:szCs w:val="22"/>
              </w:rPr>
              <w:t>Электродвигатель АИР112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701DCE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350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335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370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345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380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395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Насос НКУ-140М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140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155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165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170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160</w:t>
            </w:r>
          </w:p>
        </w:tc>
      </w:tr>
      <w:tr w:rsidR="00593E31" w:rsidRPr="00593E31">
        <w:trPr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490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485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525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sz w:val="22"/>
                <w:szCs w:val="22"/>
              </w:rPr>
              <w:t>510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550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593E31" w:rsidRPr="00593E31" w:rsidRDefault="00593E31" w:rsidP="00593E31">
            <w:pPr>
              <w:jc w:val="center"/>
              <w:rPr>
                <w:sz w:val="22"/>
                <w:szCs w:val="22"/>
              </w:rPr>
            </w:pPr>
            <w:r w:rsidRPr="00593E31">
              <w:rPr>
                <w:noProof/>
                <w:sz w:val="22"/>
                <w:szCs w:val="22"/>
              </w:rPr>
              <w:t>555</w:t>
            </w:r>
          </w:p>
        </w:tc>
      </w:tr>
    </w:tbl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</w:p>
    <w:p w:rsidR="00593E31" w:rsidRPr="00A75E98" w:rsidRDefault="00593E31" w:rsidP="00593E31">
      <w:pPr>
        <w:ind w:firstLine="567"/>
        <w:jc w:val="both"/>
        <w:rPr>
          <w:b/>
          <w:sz w:val="22"/>
          <w:szCs w:val="22"/>
        </w:rPr>
      </w:pPr>
      <w:r w:rsidRPr="00A75E98">
        <w:rPr>
          <w:b/>
          <w:sz w:val="22"/>
          <w:szCs w:val="22"/>
        </w:rPr>
        <w:t>Решение.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  <w:r w:rsidRPr="00593E31">
        <w:rPr>
          <w:sz w:val="22"/>
          <w:szCs w:val="22"/>
        </w:rPr>
        <w:t>1. Относительные показатели структуры.</w:t>
      </w:r>
    </w:p>
    <w:p w:rsidR="00593E31" w:rsidRPr="00593E31" w:rsidRDefault="00593E31" w:rsidP="00B024C5">
      <w:pPr>
        <w:ind w:firstLine="567"/>
        <w:rPr>
          <w:sz w:val="22"/>
          <w:szCs w:val="22"/>
        </w:rPr>
      </w:pPr>
      <w:r w:rsidRPr="00593E31">
        <w:rPr>
          <w:sz w:val="22"/>
          <w:szCs w:val="22"/>
        </w:rPr>
        <w:t>Структура реализации по факту за 2011 год:</w:t>
      </w:r>
    </w:p>
    <w:p w:rsidR="00593E31" w:rsidRPr="00593E31" w:rsidRDefault="00593E31" w:rsidP="00593E31">
      <w:pPr>
        <w:pStyle w:val="a"/>
        <w:numPr>
          <w:ilvl w:val="0"/>
          <w:numId w:val="32"/>
        </w:numPr>
        <w:rPr>
          <w:sz w:val="22"/>
          <w:szCs w:val="22"/>
        </w:rPr>
      </w:pPr>
      <w:r w:rsidRPr="00593E31">
        <w:rPr>
          <w:sz w:val="22"/>
          <w:szCs w:val="22"/>
        </w:rPr>
        <w:t>электродвигатель АИР112 – 71,17% (395/555</w:t>
      </w:r>
      <w:r w:rsidRPr="00593E31">
        <w:rPr>
          <w:sz w:val="22"/>
          <w:szCs w:val="22"/>
        </w:rPr>
        <w:sym w:font="Symbol" w:char="F0D7"/>
      </w:r>
      <w:r w:rsidRPr="00593E31">
        <w:rPr>
          <w:sz w:val="22"/>
          <w:szCs w:val="22"/>
        </w:rPr>
        <w:t>100%);</w:t>
      </w:r>
    </w:p>
    <w:p w:rsidR="00593E31" w:rsidRPr="00593E31" w:rsidRDefault="00593E31" w:rsidP="00593E31">
      <w:pPr>
        <w:pStyle w:val="a"/>
        <w:numPr>
          <w:ilvl w:val="0"/>
          <w:numId w:val="32"/>
        </w:numPr>
        <w:rPr>
          <w:sz w:val="22"/>
          <w:szCs w:val="22"/>
        </w:rPr>
      </w:pPr>
      <w:r w:rsidRPr="00593E31">
        <w:rPr>
          <w:sz w:val="22"/>
          <w:szCs w:val="22"/>
        </w:rPr>
        <w:lastRenderedPageBreak/>
        <w:t>насос НКУ-140М – 28,83% (160/555</w:t>
      </w:r>
      <w:r w:rsidRPr="00593E31">
        <w:rPr>
          <w:sz w:val="22"/>
          <w:szCs w:val="22"/>
        </w:rPr>
        <w:sym w:font="Symbol" w:char="F0D7"/>
      </w:r>
      <w:r w:rsidRPr="00593E31">
        <w:rPr>
          <w:sz w:val="22"/>
          <w:szCs w:val="22"/>
        </w:rPr>
        <w:t>100%)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593E31">
        <w:rPr>
          <w:sz w:val="22"/>
          <w:szCs w:val="22"/>
        </w:rPr>
        <w:t>Отно</w:t>
      </w:r>
      <w:r>
        <w:rPr>
          <w:sz w:val="22"/>
          <w:szCs w:val="22"/>
        </w:rPr>
        <w:t>сительные показатели динамики рассчитаем по итоговым данным о фактической реализации продукции: РП</w:t>
      </w:r>
      <w:r w:rsidRPr="00EE66A9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485</w:t>
      </w:r>
      <w:r w:rsidRPr="00FA23B1">
        <w:rPr>
          <w:sz w:val="22"/>
          <w:szCs w:val="22"/>
        </w:rPr>
        <w:t xml:space="preserve"> </w:t>
      </w:r>
      <w:proofErr w:type="spellStart"/>
      <w:proofErr w:type="gramStart"/>
      <w:r>
        <w:rPr>
          <w:sz w:val="22"/>
          <w:szCs w:val="22"/>
        </w:rPr>
        <w:t>млн</w:t>
      </w:r>
      <w:proofErr w:type="spellEnd"/>
      <w:proofErr w:type="gramEnd"/>
      <w:r w:rsidRPr="00FA23B1">
        <w:rPr>
          <w:sz w:val="22"/>
          <w:szCs w:val="22"/>
        </w:rPr>
        <w:t xml:space="preserve"> руб., 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510</w:t>
      </w:r>
      <w:r w:rsidRPr="00FA23B1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млн</w:t>
      </w:r>
      <w:proofErr w:type="spellEnd"/>
      <w:r w:rsidRPr="00FA23B1">
        <w:rPr>
          <w:sz w:val="22"/>
          <w:szCs w:val="22"/>
        </w:rPr>
        <w:t xml:space="preserve"> руб., 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3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555</w:t>
      </w:r>
      <w:r w:rsidRPr="00FA23B1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млн</w:t>
      </w:r>
      <w:proofErr w:type="spellEnd"/>
      <w:r w:rsidRPr="00FA23B1">
        <w:rPr>
          <w:sz w:val="22"/>
          <w:szCs w:val="22"/>
        </w:rPr>
        <w:t xml:space="preserve"> руб.</w:t>
      </w:r>
      <w:r>
        <w:rPr>
          <w:sz w:val="22"/>
          <w:szCs w:val="22"/>
        </w:rPr>
        <w:t>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а) базисные темпы роста: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</w:t>
      </w:r>
      <w:proofErr w:type="gramStart"/>
      <w:r w:rsidRPr="00EE66A9">
        <w:rPr>
          <w:sz w:val="22"/>
          <w:szCs w:val="22"/>
          <w:vertAlign w:val="subscript"/>
        </w:rPr>
        <w:t>2</w:t>
      </w:r>
      <w:proofErr w:type="gramEnd"/>
      <w:r w:rsidRPr="00EE66A9">
        <w:rPr>
          <w:sz w:val="22"/>
          <w:szCs w:val="22"/>
          <w:vertAlign w:val="subscript"/>
        </w:rPr>
        <w:t>/1</w:t>
      </w:r>
      <w:r w:rsidRPr="00FA23B1">
        <w:rPr>
          <w:sz w:val="22"/>
          <w:szCs w:val="22"/>
        </w:rPr>
        <w:t>=</w:t>
      </w:r>
      <w:r w:rsidRPr="00593E31">
        <w:rPr>
          <w:sz w:val="22"/>
          <w:szCs w:val="22"/>
        </w:rPr>
        <w:t xml:space="preserve"> </w:t>
      </w:r>
      <w:r>
        <w:rPr>
          <w:sz w:val="22"/>
          <w:szCs w:val="22"/>
        </w:rPr>
        <w:t>РП</w:t>
      </w:r>
      <w:r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1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510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485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10</w:t>
      </w:r>
      <w:r w:rsidRPr="00FA23B1">
        <w:rPr>
          <w:sz w:val="22"/>
          <w:szCs w:val="22"/>
        </w:rPr>
        <w:t>5</w:t>
      </w:r>
      <w:r>
        <w:rPr>
          <w:sz w:val="22"/>
          <w:szCs w:val="22"/>
        </w:rPr>
        <w:t>,16%;</w:t>
      </w:r>
    </w:p>
    <w:p w:rsidR="00593E31" w:rsidRPr="00FA23B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р3/1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3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proofErr w:type="gramStart"/>
      <w:r w:rsidRPr="00EE66A9">
        <w:rPr>
          <w:sz w:val="22"/>
          <w:szCs w:val="22"/>
          <w:vertAlign w:val="subscript"/>
        </w:rPr>
        <w:t>1</w:t>
      </w:r>
      <w:proofErr w:type="gramEnd"/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555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485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=11</w:t>
      </w:r>
      <w:r>
        <w:rPr>
          <w:sz w:val="22"/>
          <w:szCs w:val="22"/>
        </w:rPr>
        <w:t>4</w:t>
      </w:r>
      <w:r w:rsidRPr="00FA23B1">
        <w:rPr>
          <w:sz w:val="22"/>
          <w:szCs w:val="22"/>
        </w:rPr>
        <w:t>,</w:t>
      </w:r>
      <w:r>
        <w:rPr>
          <w:sz w:val="22"/>
          <w:szCs w:val="22"/>
        </w:rPr>
        <w:t>43</w:t>
      </w:r>
      <w:r w:rsidRPr="00FA23B1">
        <w:rPr>
          <w:sz w:val="22"/>
          <w:szCs w:val="22"/>
        </w:rPr>
        <w:t>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б) цепные темпы роста: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</w:t>
      </w:r>
      <w:proofErr w:type="gramStart"/>
      <w:r w:rsidRPr="00EE66A9">
        <w:rPr>
          <w:sz w:val="22"/>
          <w:szCs w:val="22"/>
          <w:vertAlign w:val="subscript"/>
        </w:rPr>
        <w:t>2</w:t>
      </w:r>
      <w:proofErr w:type="gramEnd"/>
      <w:r w:rsidRPr="00EE66A9">
        <w:rPr>
          <w:sz w:val="22"/>
          <w:szCs w:val="22"/>
          <w:vertAlign w:val="subscript"/>
        </w:rPr>
        <w:t>/1</w:t>
      </w:r>
      <w:r w:rsidRPr="00FA23B1">
        <w:rPr>
          <w:sz w:val="22"/>
          <w:szCs w:val="22"/>
        </w:rPr>
        <w:t>=</w:t>
      </w:r>
      <w:r w:rsidRPr="00593E31">
        <w:rPr>
          <w:sz w:val="22"/>
          <w:szCs w:val="22"/>
        </w:rPr>
        <w:t xml:space="preserve"> </w:t>
      </w:r>
      <w:r>
        <w:rPr>
          <w:sz w:val="22"/>
          <w:szCs w:val="22"/>
        </w:rPr>
        <w:t>РП</w:t>
      </w:r>
      <w:r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1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510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485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10</w:t>
      </w:r>
      <w:r w:rsidRPr="00FA23B1">
        <w:rPr>
          <w:sz w:val="22"/>
          <w:szCs w:val="22"/>
        </w:rPr>
        <w:t>5</w:t>
      </w:r>
      <w:r>
        <w:rPr>
          <w:sz w:val="22"/>
          <w:szCs w:val="22"/>
        </w:rPr>
        <w:t>,16%;</w:t>
      </w:r>
    </w:p>
    <w:p w:rsidR="00593E31" w:rsidRPr="00FA23B1" w:rsidRDefault="00593E31" w:rsidP="00593E31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Т</w:t>
      </w:r>
      <w:r w:rsidRPr="00EE66A9">
        <w:rPr>
          <w:sz w:val="22"/>
          <w:szCs w:val="22"/>
          <w:vertAlign w:val="subscript"/>
        </w:rPr>
        <w:t>р3/</w:t>
      </w:r>
      <w:r>
        <w:rPr>
          <w:sz w:val="22"/>
          <w:szCs w:val="22"/>
          <w:vertAlign w:val="subscript"/>
        </w:rPr>
        <w:t>2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РП</w:t>
      </w:r>
      <w:r w:rsidRPr="00EE66A9">
        <w:rPr>
          <w:sz w:val="22"/>
          <w:szCs w:val="22"/>
          <w:vertAlign w:val="subscript"/>
        </w:rPr>
        <w:t>3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РП</w:t>
      </w:r>
      <w:proofErr w:type="gramStart"/>
      <w:r>
        <w:rPr>
          <w:sz w:val="22"/>
          <w:szCs w:val="22"/>
          <w:vertAlign w:val="subscript"/>
        </w:rPr>
        <w:t>2</w:t>
      </w:r>
      <w:proofErr w:type="gramEnd"/>
      <w:r w:rsidRPr="00FA23B1">
        <w:rPr>
          <w:sz w:val="22"/>
          <w:szCs w:val="22"/>
        </w:rPr>
        <w:t>=</w:t>
      </w:r>
      <w:r>
        <w:rPr>
          <w:sz w:val="22"/>
          <w:szCs w:val="22"/>
        </w:rPr>
        <w:t>555</w:t>
      </w:r>
      <w:r w:rsidRPr="00FA23B1">
        <w:rPr>
          <w:sz w:val="22"/>
          <w:szCs w:val="22"/>
        </w:rPr>
        <w:t>/</w:t>
      </w:r>
      <w:r>
        <w:rPr>
          <w:sz w:val="22"/>
          <w:szCs w:val="22"/>
        </w:rPr>
        <w:t>510</w:t>
      </w:r>
      <w:r w:rsidR="00701DCE" w:rsidRPr="00593E31">
        <w:rPr>
          <w:sz w:val="22"/>
          <w:szCs w:val="22"/>
        </w:rPr>
        <w:sym w:font="Symbol" w:char="F0D7"/>
      </w:r>
      <w:r w:rsidR="00701DCE" w:rsidRPr="00593E31">
        <w:rPr>
          <w:sz w:val="22"/>
          <w:szCs w:val="22"/>
        </w:rPr>
        <w:t>100%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1</w:t>
      </w:r>
      <w:r>
        <w:rPr>
          <w:sz w:val="22"/>
          <w:szCs w:val="22"/>
        </w:rPr>
        <w:t>08</w:t>
      </w:r>
      <w:r w:rsidRPr="00FA23B1">
        <w:rPr>
          <w:sz w:val="22"/>
          <w:szCs w:val="22"/>
        </w:rPr>
        <w:t>,</w:t>
      </w:r>
      <w:r>
        <w:rPr>
          <w:sz w:val="22"/>
          <w:szCs w:val="22"/>
        </w:rPr>
        <w:t>82</w:t>
      </w:r>
      <w:r w:rsidRPr="00FA23B1">
        <w:rPr>
          <w:sz w:val="22"/>
          <w:szCs w:val="22"/>
        </w:rPr>
        <w:t>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593E31">
        <w:rPr>
          <w:sz w:val="22"/>
          <w:szCs w:val="22"/>
        </w:rPr>
        <w:t>Отно</w:t>
      </w:r>
      <w:r>
        <w:rPr>
          <w:sz w:val="22"/>
          <w:szCs w:val="22"/>
        </w:rPr>
        <w:t>сительные показатели координации рассчитаем по фа</w:t>
      </w:r>
      <w:r>
        <w:rPr>
          <w:sz w:val="22"/>
          <w:szCs w:val="22"/>
        </w:rPr>
        <w:t>к</w:t>
      </w:r>
      <w:r>
        <w:rPr>
          <w:sz w:val="22"/>
          <w:szCs w:val="22"/>
        </w:rPr>
        <w:t xml:space="preserve">тическим данным за 2009-2011 годы. В качестве базы для сравнения выберем объем реализации </w:t>
      </w:r>
      <w:r w:rsidRPr="00593E31">
        <w:rPr>
          <w:sz w:val="22"/>
          <w:szCs w:val="22"/>
        </w:rPr>
        <w:t>насос</w:t>
      </w:r>
      <w:r>
        <w:rPr>
          <w:sz w:val="22"/>
          <w:szCs w:val="22"/>
        </w:rPr>
        <w:t>а</w:t>
      </w:r>
      <w:r w:rsidRPr="00593E31">
        <w:rPr>
          <w:sz w:val="22"/>
          <w:szCs w:val="22"/>
        </w:rPr>
        <w:t xml:space="preserve"> НКУ-140М</w:t>
      </w:r>
      <w:r>
        <w:rPr>
          <w:sz w:val="22"/>
          <w:szCs w:val="22"/>
        </w:rPr>
        <w:t>. Тогда показатели коо</w:t>
      </w:r>
      <w:r>
        <w:rPr>
          <w:sz w:val="22"/>
          <w:szCs w:val="22"/>
        </w:rPr>
        <w:t>р</w:t>
      </w:r>
      <w:r>
        <w:rPr>
          <w:sz w:val="22"/>
          <w:szCs w:val="22"/>
        </w:rPr>
        <w:t>динации для электродвигателя АИР1</w:t>
      </w:r>
      <w:r w:rsidR="00A35ADC">
        <w:rPr>
          <w:sz w:val="22"/>
          <w:szCs w:val="22"/>
        </w:rPr>
        <w:t>12 по годам: 2009 год – 2,23 (33</w:t>
      </w:r>
      <w:r>
        <w:rPr>
          <w:sz w:val="22"/>
          <w:szCs w:val="22"/>
        </w:rPr>
        <w:t>5/150); 2010 год – 2,09 (345/165); 2011 год – 2,47 (395/160).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Это свидетельствует, что в 2011 году на предприятии сущес</w:t>
      </w:r>
      <w:r>
        <w:rPr>
          <w:sz w:val="22"/>
          <w:szCs w:val="22"/>
        </w:rPr>
        <w:t>т</w:t>
      </w:r>
      <w:r>
        <w:rPr>
          <w:sz w:val="22"/>
          <w:szCs w:val="22"/>
        </w:rPr>
        <w:t>венно возросла значимость производства и реализации электродвиг</w:t>
      </w:r>
      <w:r>
        <w:rPr>
          <w:sz w:val="22"/>
          <w:szCs w:val="22"/>
        </w:rPr>
        <w:t>а</w:t>
      </w:r>
      <w:r>
        <w:rPr>
          <w:sz w:val="22"/>
          <w:szCs w:val="22"/>
        </w:rPr>
        <w:t>телей по сравнению с производством и реализацией насос</w:t>
      </w:r>
      <w:r w:rsidR="00701DCE">
        <w:rPr>
          <w:sz w:val="22"/>
          <w:szCs w:val="22"/>
        </w:rPr>
        <w:t>о</w:t>
      </w:r>
      <w:r>
        <w:rPr>
          <w:sz w:val="22"/>
          <w:szCs w:val="22"/>
        </w:rPr>
        <w:t>в.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593E31">
        <w:rPr>
          <w:sz w:val="22"/>
          <w:szCs w:val="22"/>
        </w:rPr>
        <w:t>Отно</w:t>
      </w:r>
      <w:r>
        <w:rPr>
          <w:sz w:val="22"/>
          <w:szCs w:val="22"/>
        </w:rPr>
        <w:t xml:space="preserve">сительные показатели планового задания рассчитаем </w:t>
      </w:r>
      <w:r w:rsidR="00701DCE">
        <w:rPr>
          <w:sz w:val="22"/>
          <w:szCs w:val="22"/>
        </w:rPr>
        <w:t xml:space="preserve">по </w:t>
      </w:r>
      <w:r>
        <w:rPr>
          <w:sz w:val="22"/>
          <w:szCs w:val="22"/>
        </w:rPr>
        <w:t>фактическим данным за 2010 год и по плановым данным за 2011.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электродвигателя АИР112 </w:t>
      </w:r>
      <w:r w:rsidRPr="00593E31">
        <w:rPr>
          <w:i/>
          <w:sz w:val="22"/>
          <w:szCs w:val="22"/>
        </w:rPr>
        <w:t>О</w:t>
      </w:r>
      <w:r w:rsidRPr="00593E31">
        <w:rPr>
          <w:i/>
          <w:sz w:val="22"/>
          <w:szCs w:val="22"/>
          <w:vertAlign w:val="subscript"/>
        </w:rPr>
        <w:t>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380/345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110,15%.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насоса </w:t>
      </w:r>
      <w:r w:rsidRPr="00593E31">
        <w:rPr>
          <w:sz w:val="22"/>
          <w:szCs w:val="22"/>
        </w:rPr>
        <w:t>НКУ-140М</w:t>
      </w:r>
      <w:r>
        <w:rPr>
          <w:sz w:val="22"/>
          <w:szCs w:val="22"/>
        </w:rPr>
        <w:t xml:space="preserve"> </w:t>
      </w:r>
      <w:r w:rsidRPr="00593E31">
        <w:rPr>
          <w:i/>
          <w:sz w:val="22"/>
          <w:szCs w:val="22"/>
        </w:rPr>
        <w:t>О</w:t>
      </w:r>
      <w:r w:rsidRPr="00593E31">
        <w:rPr>
          <w:i/>
          <w:sz w:val="22"/>
          <w:szCs w:val="22"/>
          <w:vertAlign w:val="subscript"/>
        </w:rPr>
        <w:t>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170/</w:t>
      </w:r>
      <w:r>
        <w:rPr>
          <w:sz w:val="22"/>
          <w:szCs w:val="22"/>
        </w:rPr>
        <w:t>165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103,03%.</w:t>
      </w:r>
    </w:p>
    <w:p w:rsidR="00593E31" w:rsidRP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целом по предприятию </w:t>
      </w:r>
      <w:r w:rsidRPr="00593E31">
        <w:rPr>
          <w:i/>
          <w:sz w:val="22"/>
          <w:szCs w:val="22"/>
        </w:rPr>
        <w:t>О</w:t>
      </w:r>
      <w:r w:rsidRPr="00593E31">
        <w:rPr>
          <w:i/>
          <w:sz w:val="22"/>
          <w:szCs w:val="22"/>
          <w:vertAlign w:val="subscript"/>
        </w:rPr>
        <w:t>П</w:t>
      </w:r>
      <w:r>
        <w:rPr>
          <w:i/>
          <w:sz w:val="22"/>
          <w:szCs w:val="22"/>
        </w:rPr>
        <w:t>=</w:t>
      </w:r>
      <w:r>
        <w:rPr>
          <w:sz w:val="22"/>
          <w:szCs w:val="22"/>
        </w:rPr>
        <w:t>55</w:t>
      </w:r>
      <w:r w:rsidRPr="00593E31">
        <w:rPr>
          <w:sz w:val="22"/>
          <w:szCs w:val="22"/>
        </w:rPr>
        <w:t>0/5</w:t>
      </w:r>
      <w:r>
        <w:rPr>
          <w:sz w:val="22"/>
          <w:szCs w:val="22"/>
        </w:rPr>
        <w:t>10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107,83%.</w:t>
      </w:r>
    </w:p>
    <w:p w:rsidR="00593E31" w:rsidRDefault="00593E31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5. Относительные показатели выполнения плана рассчитаем по фактическим и плановым данным за 2011 год</w:t>
      </w:r>
    </w:p>
    <w:p w:rsidR="007916AB" w:rsidRDefault="007916AB" w:rsidP="007916A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электродвигателя АИР112 </w:t>
      </w:r>
      <w:r w:rsidRPr="00593E31">
        <w:rPr>
          <w:i/>
          <w:sz w:val="22"/>
          <w:szCs w:val="22"/>
        </w:rPr>
        <w:t>О</w:t>
      </w:r>
      <w:r>
        <w:rPr>
          <w:i/>
          <w:sz w:val="22"/>
          <w:szCs w:val="22"/>
          <w:vertAlign w:val="subscript"/>
        </w:rPr>
        <w:t>ВП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3</w:t>
      </w:r>
      <w:r>
        <w:rPr>
          <w:sz w:val="22"/>
          <w:szCs w:val="22"/>
        </w:rPr>
        <w:t>95</w:t>
      </w:r>
      <w:r w:rsidRPr="00593E31">
        <w:rPr>
          <w:sz w:val="22"/>
          <w:szCs w:val="22"/>
        </w:rPr>
        <w:t>/</w:t>
      </w:r>
      <w:r>
        <w:rPr>
          <w:sz w:val="22"/>
          <w:szCs w:val="22"/>
        </w:rPr>
        <w:t>380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103,95%.</w:t>
      </w:r>
    </w:p>
    <w:p w:rsidR="007916AB" w:rsidRDefault="007916AB" w:rsidP="007916A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насоса </w:t>
      </w:r>
      <w:r w:rsidRPr="00593E31">
        <w:rPr>
          <w:sz w:val="22"/>
          <w:szCs w:val="22"/>
        </w:rPr>
        <w:t>НКУ-140М</w:t>
      </w:r>
      <w:r>
        <w:rPr>
          <w:sz w:val="22"/>
          <w:szCs w:val="22"/>
        </w:rPr>
        <w:t xml:space="preserve"> </w:t>
      </w:r>
      <w:r w:rsidRPr="00593E31">
        <w:rPr>
          <w:i/>
          <w:sz w:val="22"/>
          <w:szCs w:val="22"/>
        </w:rPr>
        <w:t>О</w:t>
      </w:r>
      <w:r>
        <w:rPr>
          <w:i/>
          <w:sz w:val="22"/>
          <w:szCs w:val="22"/>
          <w:vertAlign w:val="subscript"/>
        </w:rPr>
        <w:t>ВП</w:t>
      </w:r>
      <w:r>
        <w:rPr>
          <w:i/>
          <w:sz w:val="22"/>
          <w:szCs w:val="22"/>
        </w:rPr>
        <w:t>=</w:t>
      </w:r>
      <w:r w:rsidRPr="00593E31">
        <w:rPr>
          <w:sz w:val="22"/>
          <w:szCs w:val="22"/>
        </w:rPr>
        <w:t>1</w:t>
      </w:r>
      <w:r>
        <w:rPr>
          <w:sz w:val="22"/>
          <w:szCs w:val="22"/>
        </w:rPr>
        <w:t>6</w:t>
      </w:r>
      <w:r w:rsidRPr="00593E31">
        <w:rPr>
          <w:sz w:val="22"/>
          <w:szCs w:val="22"/>
        </w:rPr>
        <w:t>0/</w:t>
      </w:r>
      <w:r>
        <w:rPr>
          <w:sz w:val="22"/>
          <w:szCs w:val="22"/>
        </w:rPr>
        <w:t>170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94,12%.</w:t>
      </w:r>
    </w:p>
    <w:p w:rsidR="007916AB" w:rsidRPr="00593E31" w:rsidRDefault="007916AB" w:rsidP="007916AB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целом по предприятию </w:t>
      </w:r>
      <w:r w:rsidRPr="00593E31">
        <w:rPr>
          <w:i/>
          <w:sz w:val="22"/>
          <w:szCs w:val="22"/>
        </w:rPr>
        <w:t>О</w:t>
      </w:r>
      <w:r>
        <w:rPr>
          <w:i/>
          <w:sz w:val="22"/>
          <w:szCs w:val="22"/>
          <w:vertAlign w:val="subscript"/>
        </w:rPr>
        <w:t>ВП</w:t>
      </w:r>
      <w:r>
        <w:rPr>
          <w:i/>
          <w:sz w:val="22"/>
          <w:szCs w:val="22"/>
        </w:rPr>
        <w:t>=</w:t>
      </w:r>
      <w:r>
        <w:rPr>
          <w:sz w:val="22"/>
          <w:szCs w:val="22"/>
        </w:rPr>
        <w:t>555</w:t>
      </w:r>
      <w:r w:rsidRPr="00593E31">
        <w:rPr>
          <w:sz w:val="22"/>
          <w:szCs w:val="22"/>
        </w:rPr>
        <w:t>/5</w:t>
      </w:r>
      <w:r>
        <w:rPr>
          <w:sz w:val="22"/>
          <w:szCs w:val="22"/>
        </w:rPr>
        <w:t>50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</w:t>
      </w:r>
      <w:r w:rsidRPr="00593E31">
        <w:rPr>
          <w:sz w:val="22"/>
          <w:szCs w:val="22"/>
        </w:rPr>
        <w:t>=</w:t>
      </w:r>
      <w:r>
        <w:rPr>
          <w:sz w:val="22"/>
          <w:szCs w:val="22"/>
        </w:rPr>
        <w:t>100,91%.</w:t>
      </w:r>
    </w:p>
    <w:p w:rsidR="00593E31" w:rsidRDefault="007916AB" w:rsidP="00593E31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Таким образом, можно отметить, что на предприятии возникли проблемы с </w:t>
      </w:r>
      <w:r w:rsidR="00701DCE">
        <w:rPr>
          <w:sz w:val="22"/>
          <w:szCs w:val="22"/>
        </w:rPr>
        <w:t xml:space="preserve">выполнением плана по </w:t>
      </w:r>
      <w:r>
        <w:rPr>
          <w:sz w:val="22"/>
          <w:szCs w:val="22"/>
        </w:rPr>
        <w:t>производств</w:t>
      </w:r>
      <w:r w:rsidR="00701DCE">
        <w:rPr>
          <w:sz w:val="22"/>
          <w:szCs w:val="22"/>
        </w:rPr>
        <w:t>у</w:t>
      </w:r>
      <w:r>
        <w:rPr>
          <w:sz w:val="22"/>
          <w:szCs w:val="22"/>
        </w:rPr>
        <w:t xml:space="preserve"> и реализаци</w:t>
      </w:r>
      <w:r w:rsidR="00701DCE">
        <w:rPr>
          <w:sz w:val="22"/>
          <w:szCs w:val="22"/>
        </w:rPr>
        <w:t>и</w:t>
      </w:r>
      <w:r>
        <w:rPr>
          <w:sz w:val="22"/>
          <w:szCs w:val="22"/>
        </w:rPr>
        <w:t xml:space="preserve"> насосов </w:t>
      </w:r>
      <w:r w:rsidRPr="00593E31">
        <w:rPr>
          <w:sz w:val="22"/>
          <w:szCs w:val="22"/>
        </w:rPr>
        <w:t>НКУ-140М</w:t>
      </w:r>
      <w:r>
        <w:rPr>
          <w:sz w:val="22"/>
          <w:szCs w:val="22"/>
        </w:rPr>
        <w:t>.</w:t>
      </w:r>
    </w:p>
    <w:p w:rsidR="007916AB" w:rsidRPr="00593E31" w:rsidRDefault="007916AB" w:rsidP="007916AB">
      <w:pPr>
        <w:ind w:firstLine="567"/>
        <w:jc w:val="both"/>
        <w:rPr>
          <w:sz w:val="22"/>
          <w:szCs w:val="22"/>
        </w:rPr>
      </w:pPr>
      <w:r w:rsidRPr="007916AB">
        <w:rPr>
          <w:b/>
          <w:sz w:val="22"/>
          <w:szCs w:val="22"/>
        </w:rPr>
        <w:t>Пример 2.2</w:t>
      </w:r>
      <w:r w:rsidRPr="007916AB">
        <w:rPr>
          <w:sz w:val="22"/>
          <w:szCs w:val="22"/>
        </w:rPr>
        <w:t>.</w:t>
      </w:r>
      <w:r>
        <w:rPr>
          <w:sz w:val="22"/>
          <w:szCs w:val="22"/>
        </w:rPr>
        <w:t xml:space="preserve"> На основе д</w:t>
      </w:r>
      <w:r w:rsidRPr="009E1832">
        <w:rPr>
          <w:sz w:val="22"/>
          <w:szCs w:val="22"/>
        </w:rPr>
        <w:t>анны</w:t>
      </w:r>
      <w:r>
        <w:rPr>
          <w:sz w:val="22"/>
          <w:szCs w:val="22"/>
        </w:rPr>
        <w:t>х, представленных в таблице,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ведите примеры относительных показателей интенсивности и сравн</w:t>
      </w:r>
      <w:r>
        <w:rPr>
          <w:sz w:val="22"/>
          <w:szCs w:val="22"/>
        </w:rPr>
        <w:t>е</w:t>
      </w:r>
      <w:r>
        <w:rPr>
          <w:sz w:val="22"/>
          <w:szCs w:val="22"/>
        </w:rPr>
        <w:t>ния</w:t>
      </w:r>
      <w:r w:rsidRPr="00593E31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04"/>
        <w:gridCol w:w="1057"/>
        <w:gridCol w:w="1003"/>
      </w:tblGrid>
      <w:tr w:rsidR="007916AB" w:rsidRPr="00425710">
        <w:tc>
          <w:tcPr>
            <w:tcW w:w="0" w:type="auto"/>
          </w:tcPr>
          <w:p w:rsidR="007916AB" w:rsidRPr="00425710" w:rsidRDefault="007916AB" w:rsidP="00425710">
            <w:pPr>
              <w:spacing w:before="120"/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Регионы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</w:t>
            </w:r>
            <w:r w:rsidRPr="00425710">
              <w:rPr>
                <w:sz w:val="22"/>
                <w:szCs w:val="22"/>
              </w:rPr>
              <w:lastRenderedPageBreak/>
              <w:t>егион</w:t>
            </w:r>
            <w:proofErr w:type="gramStart"/>
            <w:r w:rsidRPr="00425710"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Р</w:t>
            </w:r>
            <w:r w:rsidRPr="00425710">
              <w:rPr>
                <w:sz w:val="22"/>
                <w:szCs w:val="22"/>
              </w:rPr>
              <w:lastRenderedPageBreak/>
              <w:t>егион</w:t>
            </w:r>
            <w:proofErr w:type="gramStart"/>
            <w:r w:rsidRPr="00425710">
              <w:rPr>
                <w:sz w:val="22"/>
                <w:szCs w:val="22"/>
              </w:rPr>
              <w:t xml:space="preserve"> Б</w:t>
            </w:r>
            <w:proofErr w:type="gramEnd"/>
          </w:p>
        </w:tc>
      </w:tr>
      <w:tr w:rsidR="007916AB" w:rsidRPr="00425710"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Численность постоянного населения в среднем за 2011 год</w:t>
            </w:r>
            <w:proofErr w:type="gramStart"/>
            <w:r w:rsidRPr="00425710">
              <w:rPr>
                <w:sz w:val="22"/>
                <w:szCs w:val="22"/>
              </w:rPr>
              <w:t xml:space="preserve">., </w:t>
            </w:r>
            <w:proofErr w:type="gramEnd"/>
            <w:r w:rsidRPr="00425710">
              <w:rPr>
                <w:sz w:val="22"/>
                <w:szCs w:val="22"/>
              </w:rPr>
              <w:t>чел.</w:t>
            </w:r>
          </w:p>
        </w:tc>
        <w:tc>
          <w:tcPr>
            <w:tcW w:w="0" w:type="auto"/>
            <w:vAlign w:val="bottom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2644000</w:t>
            </w:r>
          </w:p>
        </w:tc>
        <w:tc>
          <w:tcPr>
            <w:tcW w:w="0" w:type="auto"/>
            <w:vAlign w:val="bottom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249300</w:t>
            </w:r>
          </w:p>
        </w:tc>
      </w:tr>
      <w:tr w:rsidR="00A94505" w:rsidRPr="00425710"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Родилось за год, чел.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22850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2393</w:t>
            </w:r>
          </w:p>
        </w:tc>
      </w:tr>
      <w:tr w:rsidR="007916AB" w:rsidRPr="00425710"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Умерло за год, чел.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24120</w:t>
            </w:r>
          </w:p>
        </w:tc>
        <w:tc>
          <w:tcPr>
            <w:tcW w:w="0" w:type="auto"/>
          </w:tcPr>
          <w:p w:rsidR="007916AB" w:rsidRPr="00425710" w:rsidRDefault="007916AB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2165</w:t>
            </w:r>
          </w:p>
        </w:tc>
      </w:tr>
    </w:tbl>
    <w:p w:rsidR="007916AB" w:rsidRDefault="007916AB" w:rsidP="00B024C5">
      <w:pPr>
        <w:ind w:firstLine="709"/>
        <w:rPr>
          <w:sz w:val="22"/>
          <w:szCs w:val="22"/>
        </w:rPr>
      </w:pPr>
      <w:r>
        <w:rPr>
          <w:sz w:val="22"/>
          <w:szCs w:val="22"/>
        </w:rPr>
        <w:t>Решение.</w:t>
      </w:r>
    </w:p>
    <w:p w:rsidR="00701DCE" w:rsidRDefault="00701DCE" w:rsidP="00B024C5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Pr="00A94505">
        <w:rPr>
          <w:sz w:val="22"/>
          <w:szCs w:val="22"/>
        </w:rPr>
        <w:t>Относительны</w:t>
      </w:r>
      <w:r>
        <w:rPr>
          <w:sz w:val="22"/>
          <w:szCs w:val="22"/>
        </w:rPr>
        <w:t>е</w:t>
      </w:r>
      <w:r w:rsidRPr="00A94505">
        <w:rPr>
          <w:sz w:val="22"/>
          <w:szCs w:val="22"/>
        </w:rPr>
        <w:t xml:space="preserve"> показател</w:t>
      </w:r>
      <w:r>
        <w:rPr>
          <w:sz w:val="22"/>
          <w:szCs w:val="22"/>
        </w:rPr>
        <w:t>и</w:t>
      </w:r>
      <w:r w:rsidRPr="00A94505">
        <w:rPr>
          <w:sz w:val="22"/>
          <w:szCs w:val="22"/>
        </w:rPr>
        <w:t xml:space="preserve"> интенсивности</w:t>
      </w:r>
    </w:p>
    <w:tbl>
      <w:tblPr>
        <w:tblW w:w="7150" w:type="dxa"/>
        <w:jc w:val="center"/>
        <w:tblInd w:w="1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37"/>
        <w:gridCol w:w="3271"/>
        <w:gridCol w:w="2442"/>
      </w:tblGrid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271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Регион</w:t>
            </w:r>
            <w:proofErr w:type="gramStart"/>
            <w:r w:rsidRPr="00425710"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Регион</w:t>
            </w:r>
            <w:proofErr w:type="gramStart"/>
            <w:r w:rsidRPr="00425710">
              <w:rPr>
                <w:sz w:val="22"/>
                <w:szCs w:val="22"/>
              </w:rPr>
              <w:t xml:space="preserve"> Б</w:t>
            </w:r>
            <w:proofErr w:type="gramEnd"/>
          </w:p>
        </w:tc>
      </w:tr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Рождаемость</w:t>
            </w:r>
          </w:p>
        </w:tc>
        <w:tc>
          <w:tcPr>
            <w:tcW w:w="3271" w:type="dxa"/>
            <w:tcMar>
              <w:left w:w="57" w:type="dxa"/>
              <w:right w:w="57" w:type="dxa"/>
            </w:tcMar>
            <w:vAlign w:val="bottom"/>
          </w:tcPr>
          <w:p w:rsidR="00A94505" w:rsidRPr="00425710" w:rsidRDefault="007916AB" w:rsidP="00A75E98">
            <w:pPr>
              <w:keepNext/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22850/2644000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1000=8,64</w:t>
            </w:r>
            <w:r w:rsidR="00A94505" w:rsidRPr="00425710">
              <w:rPr>
                <w:position w:val="-10"/>
                <w:sz w:val="22"/>
                <w:szCs w:val="22"/>
              </w:rPr>
              <w:object w:dxaOrig="320" w:dyaOrig="320">
                <v:shape id="_x0000_i1058" type="#_x0000_t75" style="width:16.3pt;height:16.3pt" o:ole="">
                  <v:imagedata r:id="rId71" o:title=""/>
                </v:shape>
                <o:OLEObject Type="Embed" ProgID="Equation.DSMT4" ShapeID="_x0000_i1058" DrawAspect="Content" ObjectID="_1523050739" r:id="rId72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</w:t>
            </w:r>
            <w:r w:rsidR="007916AB" w:rsidRPr="00425710">
              <w:rPr>
                <w:sz w:val="22"/>
                <w:szCs w:val="22"/>
              </w:rPr>
              <w:t>8,64 рождений на 1000 жителей</w:t>
            </w:r>
            <w:r w:rsidRPr="00425710">
              <w:rPr>
                <w:sz w:val="22"/>
                <w:szCs w:val="22"/>
              </w:rPr>
              <w:t>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A94505" w:rsidRPr="00425710" w:rsidRDefault="007916AB" w:rsidP="00A75E98">
            <w:pPr>
              <w:pStyle w:val="af4"/>
              <w:keepNext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2393/249300</w:t>
            </w:r>
            <w:r w:rsidR="00A94505" w:rsidRPr="00425710">
              <w:rPr>
                <w:b w:val="0"/>
                <w:sz w:val="22"/>
                <w:szCs w:val="22"/>
              </w:rPr>
              <w:sym w:font="Symbol" w:char="F0D7"/>
            </w:r>
            <w:r w:rsidR="00A94505" w:rsidRPr="00425710">
              <w:rPr>
                <w:b w:val="0"/>
                <w:sz w:val="22"/>
                <w:szCs w:val="22"/>
              </w:rPr>
              <w:t>1000</w:t>
            </w:r>
            <w:r w:rsidRPr="00425710">
              <w:rPr>
                <w:b w:val="0"/>
                <w:sz w:val="22"/>
                <w:szCs w:val="22"/>
              </w:rPr>
              <w:t>=</w:t>
            </w:r>
            <w:r w:rsidR="00A94505" w:rsidRPr="00425710">
              <w:rPr>
                <w:b w:val="0"/>
                <w:sz w:val="22"/>
                <w:szCs w:val="22"/>
              </w:rPr>
              <w:t>9,</w:t>
            </w:r>
            <w:r w:rsidRPr="00425710">
              <w:rPr>
                <w:b w:val="0"/>
                <w:sz w:val="22"/>
                <w:szCs w:val="22"/>
              </w:rPr>
              <w:t>6</w:t>
            </w:r>
            <w:r w:rsidR="00A94505" w:rsidRPr="00425710">
              <w:rPr>
                <w:b w:val="0"/>
                <w:sz w:val="22"/>
                <w:szCs w:val="22"/>
              </w:rPr>
              <w:t>0</w:t>
            </w:r>
            <w:r w:rsidR="00A94505"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59" type="#_x0000_t75" style="width:16.3pt;height:16.3pt" o:ole="">
                  <v:imagedata r:id="rId71" o:title=""/>
                </v:shape>
                <o:OLEObject Type="Embed" ProgID="Equation.DSMT4" ShapeID="_x0000_i1059" DrawAspect="Content" ObjectID="_1523050740" r:id="rId73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(9</w:t>
            </w:r>
            <w:r w:rsidR="007916AB" w:rsidRPr="00425710">
              <w:rPr>
                <w:sz w:val="22"/>
                <w:szCs w:val="22"/>
              </w:rPr>
              <w:t>,6</w:t>
            </w:r>
            <w:r w:rsidR="00701DCE" w:rsidRPr="00425710">
              <w:rPr>
                <w:sz w:val="22"/>
                <w:szCs w:val="22"/>
              </w:rPr>
              <w:t>0</w:t>
            </w:r>
            <w:r w:rsidR="007916AB" w:rsidRPr="00425710">
              <w:rPr>
                <w:sz w:val="22"/>
                <w:szCs w:val="22"/>
              </w:rPr>
              <w:t xml:space="preserve"> рождений на 1000 жителей</w:t>
            </w:r>
            <w:r w:rsidRPr="00425710">
              <w:rPr>
                <w:sz w:val="22"/>
                <w:szCs w:val="22"/>
              </w:rPr>
              <w:t>)</w:t>
            </w:r>
          </w:p>
        </w:tc>
      </w:tr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Смертность</w:t>
            </w:r>
          </w:p>
        </w:tc>
        <w:tc>
          <w:tcPr>
            <w:tcW w:w="3271" w:type="dxa"/>
            <w:tcMar>
              <w:left w:w="57" w:type="dxa"/>
              <w:right w:w="57" w:type="dxa"/>
            </w:tcMar>
          </w:tcPr>
          <w:p w:rsidR="00A94505" w:rsidRPr="00425710" w:rsidRDefault="007916AB" w:rsidP="00A75E98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24120/2644000</w:t>
            </w:r>
            <w:r w:rsidR="00A94505" w:rsidRPr="00425710">
              <w:rPr>
                <w:sz w:val="22"/>
                <w:szCs w:val="22"/>
              </w:rPr>
              <w:sym w:font="Symbol" w:char="F0D7"/>
            </w:r>
            <w:r w:rsidR="00A94505" w:rsidRPr="00425710">
              <w:rPr>
                <w:sz w:val="22"/>
                <w:szCs w:val="22"/>
              </w:rPr>
              <w:t>1000</w:t>
            </w:r>
            <w:r w:rsidRPr="00425710">
              <w:rPr>
                <w:sz w:val="22"/>
                <w:szCs w:val="22"/>
              </w:rPr>
              <w:t>=</w:t>
            </w:r>
            <w:r w:rsidR="00A94505" w:rsidRPr="00425710">
              <w:rPr>
                <w:sz w:val="22"/>
                <w:szCs w:val="22"/>
              </w:rPr>
              <w:t>9,12</w:t>
            </w:r>
            <w:r w:rsidR="00A94505" w:rsidRPr="00425710">
              <w:rPr>
                <w:position w:val="-10"/>
                <w:sz w:val="22"/>
                <w:szCs w:val="22"/>
              </w:rPr>
              <w:object w:dxaOrig="320" w:dyaOrig="320">
                <v:shape id="_x0000_i1060" type="#_x0000_t75" style="width:16.3pt;height:16.3pt" o:ole="">
                  <v:imagedata r:id="rId71" o:title=""/>
                </v:shape>
                <o:OLEObject Type="Embed" ProgID="Equation.DSMT4" ShapeID="_x0000_i1060" DrawAspect="Content" ObjectID="_1523050741" r:id="rId74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proofErr w:type="gramStart"/>
            <w:r w:rsidRPr="00425710">
              <w:rPr>
                <w:sz w:val="22"/>
                <w:szCs w:val="22"/>
              </w:rPr>
              <w:t>(9</w:t>
            </w:r>
            <w:r w:rsidR="007916AB" w:rsidRPr="00425710">
              <w:rPr>
                <w:sz w:val="22"/>
                <w:szCs w:val="22"/>
              </w:rPr>
              <w:t>,</w:t>
            </w:r>
            <w:r w:rsidRPr="00425710">
              <w:rPr>
                <w:sz w:val="22"/>
                <w:szCs w:val="22"/>
              </w:rPr>
              <w:t>12</w:t>
            </w:r>
            <w:r w:rsidR="007916AB" w:rsidRPr="00425710">
              <w:rPr>
                <w:sz w:val="22"/>
                <w:szCs w:val="22"/>
              </w:rPr>
              <w:t xml:space="preserve"> </w:t>
            </w:r>
            <w:r w:rsidRPr="00425710">
              <w:rPr>
                <w:sz w:val="22"/>
                <w:szCs w:val="22"/>
              </w:rPr>
              <w:t>смертей</w:t>
            </w:r>
            <w:r w:rsidR="007916AB" w:rsidRPr="00425710">
              <w:rPr>
                <w:sz w:val="22"/>
                <w:szCs w:val="22"/>
              </w:rPr>
              <w:t xml:space="preserve"> на 1000 жителей</w:t>
            </w:r>
            <w:r w:rsidRPr="00425710">
              <w:rPr>
                <w:sz w:val="22"/>
                <w:szCs w:val="22"/>
              </w:rPr>
              <w:t>_</w:t>
            </w:r>
            <w:proofErr w:type="gramEnd"/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94505" w:rsidRPr="00425710" w:rsidRDefault="00A94505" w:rsidP="00A75E98">
            <w:pPr>
              <w:pStyle w:val="af4"/>
              <w:keepNext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2165/249300</w:t>
            </w:r>
            <w:r w:rsidRPr="00425710">
              <w:rPr>
                <w:b w:val="0"/>
                <w:sz w:val="22"/>
                <w:szCs w:val="22"/>
              </w:rPr>
              <w:sym w:font="Symbol" w:char="F0D7"/>
            </w:r>
            <w:r w:rsidRPr="00425710">
              <w:rPr>
                <w:b w:val="0"/>
                <w:sz w:val="22"/>
                <w:szCs w:val="22"/>
              </w:rPr>
              <w:t>1000=8,68</w:t>
            </w:r>
            <w:r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61" type="#_x0000_t75" style="width:16.3pt;height:16.3pt" o:ole="">
                  <v:imagedata r:id="rId71" o:title=""/>
                </v:shape>
                <o:OLEObject Type="Embed" ProgID="Equation.DSMT4" ShapeID="_x0000_i1061" DrawAspect="Content" ObjectID="_1523050742" r:id="rId75"/>
              </w:object>
            </w:r>
          </w:p>
          <w:p w:rsidR="007916AB" w:rsidRPr="00425710" w:rsidRDefault="00A94505" w:rsidP="00693FC6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</w:t>
            </w:r>
            <w:r w:rsidR="00701DCE" w:rsidRPr="00425710">
              <w:rPr>
                <w:b w:val="0"/>
                <w:sz w:val="22"/>
                <w:szCs w:val="22"/>
              </w:rPr>
              <w:t>8</w:t>
            </w:r>
            <w:r w:rsidRPr="00425710">
              <w:rPr>
                <w:b w:val="0"/>
                <w:sz w:val="22"/>
                <w:szCs w:val="22"/>
              </w:rPr>
              <w:t>,</w:t>
            </w:r>
            <w:r w:rsidR="00701DCE" w:rsidRPr="00425710">
              <w:rPr>
                <w:b w:val="0"/>
                <w:sz w:val="22"/>
                <w:szCs w:val="22"/>
              </w:rPr>
              <w:t>68</w:t>
            </w:r>
            <w:r w:rsidRPr="00425710">
              <w:rPr>
                <w:b w:val="0"/>
                <w:sz w:val="22"/>
                <w:szCs w:val="22"/>
              </w:rPr>
              <w:t xml:space="preserve"> </w:t>
            </w:r>
            <w:r w:rsidR="00693FC6">
              <w:rPr>
                <w:b w:val="0"/>
                <w:sz w:val="22"/>
                <w:szCs w:val="22"/>
              </w:rPr>
              <w:t>смертей</w:t>
            </w:r>
            <w:r w:rsidRPr="00425710">
              <w:rPr>
                <w:b w:val="0"/>
                <w:sz w:val="22"/>
                <w:szCs w:val="22"/>
              </w:rPr>
              <w:t xml:space="preserve"> на 1000 жителей)</w:t>
            </w:r>
          </w:p>
        </w:tc>
      </w:tr>
      <w:tr w:rsidR="00A94505" w:rsidRPr="00425710">
        <w:trPr>
          <w:jc w:val="center"/>
        </w:trPr>
        <w:tc>
          <w:tcPr>
            <w:tcW w:w="1274" w:type="dxa"/>
            <w:tcMar>
              <w:left w:w="57" w:type="dxa"/>
              <w:right w:w="57" w:type="dxa"/>
            </w:tcMar>
          </w:tcPr>
          <w:p w:rsidR="007916AB" w:rsidRPr="00425710" w:rsidRDefault="007916AB" w:rsidP="00A75E98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Естественный прирост н</w:t>
            </w:r>
            <w:r w:rsidRPr="00425710">
              <w:rPr>
                <w:sz w:val="22"/>
                <w:szCs w:val="22"/>
              </w:rPr>
              <w:t>а</w:t>
            </w:r>
            <w:r w:rsidRPr="00425710">
              <w:rPr>
                <w:sz w:val="22"/>
                <w:szCs w:val="22"/>
              </w:rPr>
              <w:t>селения</w:t>
            </w:r>
          </w:p>
        </w:tc>
        <w:tc>
          <w:tcPr>
            <w:tcW w:w="3271" w:type="dxa"/>
            <w:tcMar>
              <w:left w:w="57" w:type="dxa"/>
              <w:right w:w="57" w:type="dxa"/>
            </w:tcMar>
          </w:tcPr>
          <w:p w:rsidR="00A94505" w:rsidRPr="00425710" w:rsidRDefault="00A94505" w:rsidP="00A75E98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(22850-24120)/2644000</w:t>
            </w:r>
            <w:r w:rsidRPr="00425710">
              <w:rPr>
                <w:b w:val="0"/>
                <w:sz w:val="22"/>
                <w:szCs w:val="22"/>
              </w:rPr>
              <w:sym w:font="Symbol" w:char="F0D7"/>
            </w:r>
            <w:r w:rsidRPr="00425710">
              <w:rPr>
                <w:b w:val="0"/>
                <w:sz w:val="22"/>
                <w:szCs w:val="22"/>
              </w:rPr>
              <w:t>1000=</w:t>
            </w:r>
            <w:r w:rsidR="00701DCE" w:rsidRPr="00425710">
              <w:rPr>
                <w:b w:val="0"/>
                <w:sz w:val="22"/>
                <w:szCs w:val="22"/>
              </w:rPr>
              <w:t xml:space="preserve"> = </w:t>
            </w:r>
            <w:r w:rsidRPr="00425710">
              <w:rPr>
                <w:b w:val="0"/>
                <w:sz w:val="22"/>
                <w:szCs w:val="22"/>
              </w:rPr>
              <w:noBreakHyphen/>
              <w:t>0,48</w:t>
            </w:r>
            <w:r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62" type="#_x0000_t75" style="width:16.3pt;height:16.3pt" o:ole="">
                  <v:imagedata r:id="rId71" o:title=""/>
                </v:shape>
                <o:OLEObject Type="Embed" ProgID="Equation.DSMT4" ShapeID="_x0000_i1062" DrawAspect="Content" ObjectID="_1523050743" r:id="rId76"/>
              </w:object>
            </w:r>
          </w:p>
          <w:p w:rsidR="007916AB" w:rsidRPr="00425710" w:rsidRDefault="00A94505" w:rsidP="00A75E9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 (убыль 0,48 человек на 1000 ж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>телей)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A94505" w:rsidRPr="00425710" w:rsidRDefault="00A94505" w:rsidP="00A75E98">
            <w:pPr>
              <w:pStyle w:val="af4"/>
              <w:keepNext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(2393–2165)/249300</w:t>
            </w:r>
            <w:r w:rsidRPr="00425710">
              <w:rPr>
                <w:b w:val="0"/>
                <w:sz w:val="22"/>
                <w:szCs w:val="22"/>
              </w:rPr>
              <w:sym w:font="Symbol" w:char="F0D7"/>
            </w:r>
            <w:r w:rsidRPr="00425710">
              <w:rPr>
                <w:b w:val="0"/>
                <w:sz w:val="22"/>
                <w:szCs w:val="22"/>
              </w:rPr>
              <w:t xml:space="preserve"> 1000=0,9</w:t>
            </w:r>
            <w:r w:rsidR="00701DCE" w:rsidRPr="00425710">
              <w:rPr>
                <w:b w:val="0"/>
                <w:sz w:val="22"/>
                <w:szCs w:val="22"/>
              </w:rPr>
              <w:t>2</w:t>
            </w:r>
            <w:r w:rsidRPr="00425710">
              <w:rPr>
                <w:b w:val="0"/>
                <w:position w:val="-10"/>
                <w:sz w:val="22"/>
                <w:szCs w:val="22"/>
              </w:rPr>
              <w:object w:dxaOrig="320" w:dyaOrig="320">
                <v:shape id="_x0000_i1063" type="#_x0000_t75" style="width:16.3pt;height:16.3pt" o:ole="">
                  <v:imagedata r:id="rId71" o:title=""/>
                </v:shape>
                <o:OLEObject Type="Embed" ProgID="Equation.DSMT4" ShapeID="_x0000_i1063" DrawAspect="Content" ObjectID="_1523050744" r:id="rId77"/>
              </w:object>
            </w:r>
          </w:p>
          <w:p w:rsidR="007916AB" w:rsidRPr="00425710" w:rsidRDefault="00A94505" w:rsidP="00A75E98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 w:rsidRPr="00425710">
              <w:rPr>
                <w:b w:val="0"/>
                <w:sz w:val="22"/>
                <w:szCs w:val="22"/>
              </w:rPr>
              <w:t>(прирост на 0,9</w:t>
            </w:r>
            <w:r w:rsidR="00701DCE" w:rsidRPr="00425710">
              <w:rPr>
                <w:b w:val="0"/>
                <w:sz w:val="22"/>
                <w:szCs w:val="22"/>
              </w:rPr>
              <w:t>2</w:t>
            </w:r>
            <w:r w:rsidRPr="00425710">
              <w:rPr>
                <w:b w:val="0"/>
                <w:sz w:val="22"/>
                <w:szCs w:val="22"/>
              </w:rPr>
              <w:t xml:space="preserve"> чел</w:t>
            </w:r>
            <w:r w:rsidRPr="00425710">
              <w:rPr>
                <w:b w:val="0"/>
                <w:sz w:val="22"/>
                <w:szCs w:val="22"/>
              </w:rPr>
              <w:t>о</w:t>
            </w:r>
            <w:r w:rsidRPr="00425710">
              <w:rPr>
                <w:b w:val="0"/>
                <w:sz w:val="22"/>
                <w:szCs w:val="22"/>
              </w:rPr>
              <w:t xml:space="preserve">век на 1000 жителей) </w:t>
            </w:r>
          </w:p>
        </w:tc>
      </w:tr>
    </w:tbl>
    <w:p w:rsidR="007916AB" w:rsidRPr="00A94505" w:rsidRDefault="00A94505" w:rsidP="00A94505">
      <w:pPr>
        <w:ind w:firstLine="360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A94505">
        <w:rPr>
          <w:sz w:val="22"/>
          <w:szCs w:val="22"/>
        </w:rPr>
        <w:t xml:space="preserve">Относительные показатели сравнения </w:t>
      </w:r>
      <w:r>
        <w:rPr>
          <w:sz w:val="22"/>
          <w:szCs w:val="22"/>
        </w:rPr>
        <w:t>региона</w:t>
      </w:r>
      <w:proofErr w:type="gramStart"/>
      <w:r>
        <w:rPr>
          <w:sz w:val="22"/>
          <w:szCs w:val="22"/>
        </w:rPr>
        <w:t xml:space="preserve"> Б</w:t>
      </w:r>
      <w:proofErr w:type="gramEnd"/>
      <w:r>
        <w:rPr>
          <w:sz w:val="22"/>
          <w:szCs w:val="22"/>
        </w:rPr>
        <w:t xml:space="preserve"> с регионом А:</w:t>
      </w:r>
    </w:p>
    <w:p w:rsidR="00A94505" w:rsidRDefault="007916AB" w:rsidP="00A94505">
      <w:pPr>
        <w:ind w:firstLine="360"/>
        <w:rPr>
          <w:sz w:val="22"/>
          <w:szCs w:val="22"/>
        </w:rPr>
      </w:pPr>
      <w:r>
        <w:rPr>
          <w:sz w:val="22"/>
          <w:szCs w:val="22"/>
        </w:rPr>
        <w:t>а) рождаемост</w:t>
      </w:r>
      <w:r w:rsidR="00A94505">
        <w:rPr>
          <w:sz w:val="22"/>
          <w:szCs w:val="22"/>
        </w:rPr>
        <w:t xml:space="preserve">ь:  </w:t>
      </w:r>
      <w:r w:rsidR="00A94505" w:rsidRPr="00A94505">
        <w:rPr>
          <w:sz w:val="22"/>
          <w:szCs w:val="22"/>
        </w:rPr>
        <w:t>9,60</w:t>
      </w:r>
      <w:r w:rsidR="00A94505">
        <w:rPr>
          <w:sz w:val="22"/>
          <w:szCs w:val="22"/>
        </w:rPr>
        <w:t>/8,64=1,111;</w:t>
      </w:r>
    </w:p>
    <w:p w:rsidR="00A94505" w:rsidRDefault="00A94505" w:rsidP="00A94505">
      <w:pPr>
        <w:ind w:firstLine="360"/>
        <w:rPr>
          <w:sz w:val="22"/>
          <w:szCs w:val="22"/>
        </w:rPr>
      </w:pPr>
      <w:r>
        <w:rPr>
          <w:sz w:val="22"/>
          <w:szCs w:val="22"/>
        </w:rPr>
        <w:t>б) смертность:  8,68/9,12=0,922.</w:t>
      </w:r>
    </w:p>
    <w:p w:rsidR="00A94505" w:rsidRDefault="00A94505" w:rsidP="00A94505">
      <w:pPr>
        <w:ind w:firstLine="360"/>
      </w:pPr>
      <w:r>
        <w:rPr>
          <w:sz w:val="22"/>
          <w:szCs w:val="22"/>
        </w:rPr>
        <w:t>На основании анализа рассчитанных относительных показателей можно сделать вывод, что демографическая ситуация в регионе</w:t>
      </w:r>
      <w:proofErr w:type="gramStart"/>
      <w:r>
        <w:rPr>
          <w:sz w:val="22"/>
          <w:szCs w:val="22"/>
        </w:rPr>
        <w:t xml:space="preserve"> Б</w:t>
      </w:r>
      <w:proofErr w:type="gramEnd"/>
      <w:r>
        <w:rPr>
          <w:sz w:val="22"/>
          <w:szCs w:val="22"/>
        </w:rPr>
        <w:t xml:space="preserve"> б</w:t>
      </w:r>
      <w:r>
        <w:rPr>
          <w:sz w:val="22"/>
          <w:szCs w:val="22"/>
        </w:rPr>
        <w:t>о</w:t>
      </w:r>
      <w:r>
        <w:rPr>
          <w:sz w:val="22"/>
          <w:szCs w:val="22"/>
        </w:rPr>
        <w:t>лее благополучная.</w:t>
      </w:r>
    </w:p>
    <w:p w:rsidR="007916AB" w:rsidRPr="007916AB" w:rsidRDefault="007916AB" w:rsidP="00A94505">
      <w:pPr>
        <w:rPr>
          <w:sz w:val="22"/>
          <w:szCs w:val="22"/>
          <w:vertAlign w:val="subscript"/>
        </w:rPr>
      </w:pPr>
    </w:p>
    <w:p w:rsidR="00361D7F" w:rsidRDefault="00361D7F" w:rsidP="00361D7F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9E1832" w:rsidRPr="00361D7F" w:rsidRDefault="009E1832" w:rsidP="00361D7F">
      <w:pPr>
        <w:jc w:val="center"/>
        <w:rPr>
          <w:b/>
        </w:rPr>
      </w:pP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2.1</w:t>
      </w:r>
      <w:r w:rsidRPr="009E1832">
        <w:rPr>
          <w:sz w:val="22"/>
          <w:szCs w:val="22"/>
        </w:rPr>
        <w:t xml:space="preserve">. Данные о товарообороте книжного магазина за </w:t>
      </w:r>
      <w:r w:rsidRPr="009E1832">
        <w:rPr>
          <w:sz w:val="22"/>
          <w:szCs w:val="22"/>
          <w:lang w:val="en-US"/>
        </w:rPr>
        <w:t>I</w:t>
      </w:r>
      <w:r w:rsidRPr="009E1832">
        <w:rPr>
          <w:sz w:val="22"/>
          <w:szCs w:val="22"/>
        </w:rPr>
        <w:t xml:space="preserve"> квартал 2011г. (тыс. руб.)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6"/>
        <w:gridCol w:w="2581"/>
        <w:gridCol w:w="659"/>
        <w:gridCol w:w="660"/>
        <w:gridCol w:w="659"/>
        <w:gridCol w:w="660"/>
        <w:gridCol w:w="659"/>
        <w:gridCol w:w="660"/>
      </w:tblGrid>
      <w:tr w:rsidR="009E1832" w:rsidRPr="009E1832">
        <w:trPr>
          <w:cantSplit/>
          <w:jc w:val="center"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Товарные группы</w:t>
            </w:r>
          </w:p>
        </w:tc>
        <w:tc>
          <w:tcPr>
            <w:tcW w:w="0" w:type="auto"/>
            <w:gridSpan w:val="2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Январь</w:t>
            </w:r>
          </w:p>
        </w:tc>
        <w:tc>
          <w:tcPr>
            <w:tcW w:w="0" w:type="auto"/>
            <w:gridSpan w:val="2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Февраль</w:t>
            </w:r>
          </w:p>
        </w:tc>
        <w:tc>
          <w:tcPr>
            <w:tcW w:w="0" w:type="auto"/>
            <w:gridSpan w:val="2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Март</w:t>
            </w:r>
          </w:p>
        </w:tc>
      </w:tr>
      <w:tr w:rsidR="009E1832" w:rsidRPr="009E1832">
        <w:trPr>
          <w:cantSplit/>
          <w:jc w:val="center"/>
        </w:trPr>
        <w:tc>
          <w:tcPr>
            <w:tcW w:w="0" w:type="auto"/>
            <w:vMerge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факт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план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факт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Техническая литература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103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91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Экономическая литер</w:t>
            </w:r>
            <w:r w:rsidRPr="009E1832">
              <w:rPr>
                <w:sz w:val="22"/>
                <w:szCs w:val="22"/>
              </w:rPr>
              <w:t>а</w:t>
            </w:r>
            <w:r w:rsidRPr="009E1832">
              <w:rPr>
                <w:sz w:val="22"/>
                <w:szCs w:val="22"/>
              </w:rPr>
              <w:t>тура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141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192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Канцтовары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43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63</w:t>
            </w:r>
          </w:p>
        </w:tc>
      </w:tr>
    </w:tbl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Определить относительные величины: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1) структуры товарооборота за март по плану и фактически;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2) выполнения плановых заданий по отдельным товарным гру</w:t>
      </w:r>
      <w:r w:rsidRPr="009E1832">
        <w:rPr>
          <w:sz w:val="22"/>
          <w:szCs w:val="22"/>
        </w:rPr>
        <w:t>п</w:t>
      </w:r>
      <w:r w:rsidRPr="009E1832">
        <w:rPr>
          <w:sz w:val="22"/>
          <w:szCs w:val="22"/>
        </w:rPr>
        <w:t>пам и в целом по магазину за март;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 xml:space="preserve">3) динамики товарооборота по факту в целом по магазину; 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4) координации товарооборота по факту за март.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2.2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Данные о населении города за </w:t>
      </w:r>
      <w:smartTag w:uri="urn:schemas-microsoft-com:office:smarttags" w:element="metricconverter">
        <w:smartTagPr>
          <w:attr w:name="ProductID" w:val="2011 г"/>
        </w:smartTagPr>
        <w:r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 xml:space="preserve">11 </w:t>
        </w:r>
        <w:r w:rsidRPr="009E1832">
          <w:rPr>
            <w:sz w:val="22"/>
            <w:szCs w:val="22"/>
          </w:rPr>
          <w:t>г</w:t>
        </w:r>
      </w:smartTag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1. Родилось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1222</w:t>
      </w:r>
    </w:p>
    <w:p w:rsidR="009E1832" w:rsidRPr="009E1832" w:rsidRDefault="009E1832" w:rsidP="009E1832">
      <w:pPr>
        <w:tabs>
          <w:tab w:val="right" w:pos="6096"/>
        </w:tabs>
        <w:ind w:firstLine="1134"/>
        <w:rPr>
          <w:sz w:val="22"/>
          <w:szCs w:val="22"/>
        </w:rPr>
      </w:pPr>
      <w:r w:rsidRPr="009E1832">
        <w:rPr>
          <w:sz w:val="22"/>
          <w:szCs w:val="22"/>
        </w:rPr>
        <w:t>в том числе мальчиков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629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2. Умерло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733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3. Число зарегистрированных браков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900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4. Число зарегистрированных разводов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306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5.  Численность населения на 01.01.20</w:t>
      </w:r>
      <w:r>
        <w:rPr>
          <w:sz w:val="22"/>
          <w:szCs w:val="22"/>
        </w:rPr>
        <w:t>11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80400</w:t>
      </w:r>
    </w:p>
    <w:p w:rsidR="009E1832" w:rsidRPr="009E1832" w:rsidRDefault="009E1832" w:rsidP="009E1832">
      <w:pPr>
        <w:tabs>
          <w:tab w:val="right" w:pos="6096"/>
        </w:tabs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 xml:space="preserve">6.  Численность населения </w:t>
      </w:r>
      <w:r>
        <w:rPr>
          <w:sz w:val="22"/>
          <w:szCs w:val="22"/>
        </w:rPr>
        <w:t>на 01.01.2012</w:t>
      </w:r>
      <w:r w:rsidRPr="009E1832">
        <w:rPr>
          <w:sz w:val="22"/>
          <w:szCs w:val="22"/>
        </w:rPr>
        <w:tab/>
      </w:r>
      <w:r w:rsidRPr="009E1832">
        <w:rPr>
          <w:noProof/>
          <w:sz w:val="22"/>
          <w:szCs w:val="22"/>
        </w:rPr>
        <w:t>79917</w:t>
      </w:r>
    </w:p>
    <w:p w:rsidR="009E1832" w:rsidRPr="009E1832" w:rsidRDefault="009E1832" w:rsidP="009E1832">
      <w:pPr>
        <w:ind w:firstLine="567"/>
        <w:rPr>
          <w:sz w:val="22"/>
          <w:szCs w:val="22"/>
        </w:rPr>
      </w:pPr>
      <w:r w:rsidRPr="009E1832">
        <w:rPr>
          <w:sz w:val="22"/>
          <w:szCs w:val="22"/>
        </w:rPr>
        <w:t>Определить относительные величины, характеризующие ро</w:t>
      </w:r>
      <w:r w:rsidRPr="009E1832">
        <w:rPr>
          <w:sz w:val="22"/>
          <w:szCs w:val="22"/>
        </w:rPr>
        <w:t>ж</w:t>
      </w:r>
      <w:r w:rsidRPr="009E1832">
        <w:rPr>
          <w:sz w:val="22"/>
          <w:szCs w:val="22"/>
        </w:rPr>
        <w:t>даемость, смертность, естественный прирост населения, показатель жизненности (показатель Покровского), заключение и расторжение браков, структуру рождаемости. Назовите виды относительных вел</w:t>
      </w:r>
      <w:r w:rsidRPr="009E1832">
        <w:rPr>
          <w:sz w:val="22"/>
          <w:szCs w:val="22"/>
        </w:rPr>
        <w:t>и</w:t>
      </w:r>
      <w:r w:rsidRPr="009E1832">
        <w:rPr>
          <w:sz w:val="22"/>
          <w:szCs w:val="22"/>
        </w:rPr>
        <w:t>чин.</w:t>
      </w:r>
    </w:p>
    <w:p w:rsidR="00701DCE" w:rsidRDefault="00701DCE" w:rsidP="00701DCE">
      <w:pPr>
        <w:ind w:firstLine="567"/>
        <w:rPr>
          <w:sz w:val="20"/>
        </w:rPr>
      </w:pPr>
      <w:r w:rsidRPr="00701DCE">
        <w:rPr>
          <w:sz w:val="22"/>
          <w:szCs w:val="22"/>
        </w:rPr>
        <w:sym w:font="Wingdings 2" w:char="F045"/>
      </w:r>
      <w:r w:rsidRPr="00701DCE">
        <w:rPr>
          <w:sz w:val="20"/>
        </w:rPr>
        <w:t xml:space="preserve"> Показатель жизненности (показатель Покровского) –  это отношение числа </w:t>
      </w:r>
      <w:proofErr w:type="gramStart"/>
      <w:r w:rsidRPr="00701DCE">
        <w:rPr>
          <w:sz w:val="20"/>
        </w:rPr>
        <w:t>родившихся</w:t>
      </w:r>
      <w:proofErr w:type="gramEnd"/>
      <w:r w:rsidRPr="00701DCE">
        <w:rPr>
          <w:sz w:val="20"/>
        </w:rPr>
        <w:t xml:space="preserve"> живыми к число умерших.</w:t>
      </w:r>
    </w:p>
    <w:p w:rsidR="00701DCE" w:rsidRPr="00701DCE" w:rsidRDefault="00701DCE" w:rsidP="00701DCE">
      <w:pPr>
        <w:ind w:firstLine="567"/>
        <w:jc w:val="both"/>
        <w:rPr>
          <w:sz w:val="22"/>
          <w:szCs w:val="22"/>
        </w:rPr>
      </w:pPr>
      <w:r w:rsidRPr="00701DCE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2.3</w:t>
      </w:r>
      <w:r w:rsidRPr="00701DCE">
        <w:rPr>
          <w:sz w:val="22"/>
          <w:szCs w:val="22"/>
        </w:rPr>
        <w:t xml:space="preserve">. Найти относительные </w:t>
      </w:r>
      <w:r>
        <w:rPr>
          <w:sz w:val="22"/>
          <w:szCs w:val="22"/>
        </w:rPr>
        <w:t>показатели</w:t>
      </w:r>
      <w:r w:rsidRPr="00701DCE">
        <w:rPr>
          <w:sz w:val="22"/>
          <w:szCs w:val="22"/>
        </w:rPr>
        <w:t xml:space="preserve"> динамики, план</w:t>
      </w:r>
      <w:r w:rsidRPr="00701DCE">
        <w:rPr>
          <w:sz w:val="22"/>
          <w:szCs w:val="22"/>
        </w:rPr>
        <w:t>о</w:t>
      </w:r>
      <w:r w:rsidRPr="00701DCE">
        <w:rPr>
          <w:sz w:val="22"/>
          <w:szCs w:val="22"/>
        </w:rPr>
        <w:t xml:space="preserve">вого задания и выполнения планового задания по следующим данным. Сделать выводы по полученным результатам. Показать взаимосвязь </w:t>
      </w:r>
      <w:r>
        <w:rPr>
          <w:sz w:val="22"/>
          <w:szCs w:val="22"/>
        </w:rPr>
        <w:t>этих</w:t>
      </w:r>
      <w:r w:rsidRPr="00701DCE">
        <w:rPr>
          <w:sz w:val="22"/>
          <w:szCs w:val="22"/>
        </w:rPr>
        <w:t xml:space="preserve"> показателей</w:t>
      </w:r>
      <w:r>
        <w:rPr>
          <w:sz w:val="22"/>
          <w:szCs w:val="22"/>
        </w:rPr>
        <w:t xml:space="preserve">. </w:t>
      </w:r>
    </w:p>
    <w:tbl>
      <w:tblPr>
        <w:tblW w:w="5604" w:type="dxa"/>
        <w:tblInd w:w="62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5064"/>
        <w:gridCol w:w="724"/>
      </w:tblGrid>
      <w:tr w:rsidR="00701DCE" w:rsidRPr="00701DCE">
        <w:trPr>
          <w:trHeight w:val="288"/>
        </w:trPr>
        <w:tc>
          <w:tcPr>
            <w:tcW w:w="5064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Фактический в</w:t>
            </w:r>
            <w:r w:rsidRPr="00701DCE">
              <w:rPr>
                <w:sz w:val="22"/>
                <w:szCs w:val="22"/>
              </w:rPr>
              <w:t xml:space="preserve">ыпуск продукции в </w:t>
            </w:r>
            <w:r>
              <w:rPr>
                <w:sz w:val="22"/>
                <w:szCs w:val="22"/>
              </w:rPr>
              <w:t>2010 году</w:t>
            </w:r>
            <w:r w:rsidRPr="00701DCE">
              <w:rPr>
                <w:sz w:val="22"/>
                <w:szCs w:val="22"/>
              </w:rPr>
              <w:t>, шт.</w:t>
            </w:r>
          </w:p>
        </w:tc>
        <w:tc>
          <w:tcPr>
            <w:tcW w:w="540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</w:tr>
      <w:tr w:rsidR="00701DCE" w:rsidRPr="00701DCE">
        <w:trPr>
          <w:trHeight w:val="264"/>
        </w:trPr>
        <w:tc>
          <w:tcPr>
            <w:tcW w:w="5064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 w:rsidRPr="00701DCE">
              <w:rPr>
                <w:sz w:val="22"/>
                <w:szCs w:val="22"/>
              </w:rPr>
              <w:t>Плановое задание</w:t>
            </w:r>
            <w:r>
              <w:rPr>
                <w:sz w:val="22"/>
                <w:szCs w:val="22"/>
              </w:rPr>
              <w:t xml:space="preserve"> на 2011 год</w:t>
            </w:r>
            <w:r w:rsidRPr="00701DCE">
              <w:rPr>
                <w:sz w:val="22"/>
                <w:szCs w:val="22"/>
              </w:rPr>
              <w:t>, шт.</w:t>
            </w:r>
          </w:p>
        </w:tc>
        <w:tc>
          <w:tcPr>
            <w:tcW w:w="540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 w:rsidRPr="00701DCE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8</w:t>
            </w:r>
            <w:r w:rsidRPr="00701DCE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0</w:t>
            </w:r>
          </w:p>
        </w:tc>
      </w:tr>
      <w:tr w:rsidR="00701DCE" w:rsidRPr="00701DCE">
        <w:trPr>
          <w:trHeight w:val="264"/>
        </w:trPr>
        <w:tc>
          <w:tcPr>
            <w:tcW w:w="5064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Фактический в</w:t>
            </w:r>
            <w:r w:rsidRPr="00701DCE">
              <w:rPr>
                <w:sz w:val="22"/>
                <w:szCs w:val="22"/>
              </w:rPr>
              <w:t xml:space="preserve">ыпуск продукции в </w:t>
            </w:r>
            <w:r>
              <w:rPr>
                <w:sz w:val="22"/>
                <w:szCs w:val="22"/>
              </w:rPr>
              <w:t>2011 году</w:t>
            </w:r>
            <w:r w:rsidRPr="00701DCE">
              <w:rPr>
                <w:sz w:val="22"/>
                <w:szCs w:val="22"/>
              </w:rPr>
              <w:t>, шт.</w:t>
            </w:r>
          </w:p>
        </w:tc>
        <w:tc>
          <w:tcPr>
            <w:tcW w:w="540" w:type="dxa"/>
            <w:shd w:val="clear" w:color="auto" w:fill="auto"/>
            <w:noWrap/>
            <w:tcMar>
              <w:top w:w="24" w:type="dxa"/>
              <w:left w:w="142" w:type="dxa"/>
              <w:bottom w:w="0" w:type="dxa"/>
              <w:right w:w="142" w:type="dxa"/>
            </w:tcMar>
            <w:vAlign w:val="bottom"/>
          </w:tcPr>
          <w:p w:rsidR="00701DCE" w:rsidRPr="00701DCE" w:rsidRDefault="00701DCE" w:rsidP="00701D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  <w:r w:rsidRPr="00701DC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0</w:t>
            </w:r>
          </w:p>
        </w:tc>
      </w:tr>
    </w:tbl>
    <w:p w:rsidR="009E1832" w:rsidRPr="009E1832" w:rsidRDefault="009E1832" w:rsidP="009E1832"/>
    <w:p w:rsidR="00FA23B1" w:rsidRPr="00FA23B1" w:rsidRDefault="00361D7F" w:rsidP="00FA23B1">
      <w:pPr>
        <w:pStyle w:val="1"/>
        <w:rPr>
          <w:szCs w:val="22"/>
        </w:rPr>
      </w:pPr>
      <w:bookmarkStart w:id="10" w:name="_Toc370370743"/>
      <w:r>
        <w:rPr>
          <w:szCs w:val="22"/>
        </w:rPr>
        <w:lastRenderedPageBreak/>
        <w:t>3</w:t>
      </w:r>
      <w:r w:rsidR="00FA23B1" w:rsidRPr="00FA23B1">
        <w:rPr>
          <w:szCs w:val="22"/>
        </w:rPr>
        <w:t xml:space="preserve">. </w:t>
      </w:r>
      <w:r>
        <w:rPr>
          <w:szCs w:val="22"/>
        </w:rPr>
        <w:t>СРЕДНИЕ ВЕЛИЧИНЫ</w:t>
      </w:r>
      <w:bookmarkEnd w:id="10"/>
    </w:p>
    <w:p w:rsidR="009E1832" w:rsidRDefault="009E1832" w:rsidP="00FA23B1">
      <w:pPr>
        <w:rPr>
          <w:sz w:val="22"/>
          <w:szCs w:val="22"/>
          <w:u w:val="single"/>
        </w:rPr>
      </w:pP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701DCE">
        <w:rPr>
          <w:sz w:val="22"/>
          <w:szCs w:val="22"/>
        </w:rPr>
        <w:t>Метод средних</w:t>
      </w:r>
      <w:r w:rsidRPr="00FA23B1">
        <w:rPr>
          <w:sz w:val="22"/>
          <w:szCs w:val="22"/>
        </w:rPr>
        <w:t xml:space="preserve"> – это метод исследования статистической сов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>купности путем измерения ее средних величин.</w:t>
      </w:r>
    </w:p>
    <w:p w:rsidR="00FA23B1" w:rsidRDefault="00FA23B1" w:rsidP="00701DC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Идея метода </w:t>
      </w:r>
      <w:proofErr w:type="gramStart"/>
      <w:r w:rsidRPr="00FA23B1">
        <w:rPr>
          <w:sz w:val="22"/>
          <w:szCs w:val="22"/>
        </w:rPr>
        <w:t>средних</w:t>
      </w:r>
      <w:proofErr w:type="gramEnd"/>
      <w:r w:rsidRPr="00FA23B1">
        <w:rPr>
          <w:sz w:val="22"/>
          <w:szCs w:val="22"/>
        </w:rPr>
        <w:t xml:space="preserve"> – вместо исходной совокупности рассма</w:t>
      </w:r>
      <w:r w:rsidRPr="00FA23B1">
        <w:rPr>
          <w:sz w:val="22"/>
          <w:szCs w:val="22"/>
        </w:rPr>
        <w:t>т</w:t>
      </w:r>
      <w:r w:rsidRPr="00FA23B1">
        <w:rPr>
          <w:sz w:val="22"/>
          <w:szCs w:val="22"/>
        </w:rPr>
        <w:t xml:space="preserve">ривают ее заменяющую совокупность, в которой все единицы имеют одинаковое значение количественного </w:t>
      </w:r>
      <w:r w:rsidR="00701DCE">
        <w:rPr>
          <w:sz w:val="22"/>
          <w:szCs w:val="22"/>
        </w:rPr>
        <w:t xml:space="preserve"> признака</w:t>
      </w:r>
      <w:r w:rsidRPr="00FA23B1">
        <w:rPr>
          <w:sz w:val="22"/>
          <w:szCs w:val="22"/>
        </w:rPr>
        <w:t>.</w:t>
      </w:r>
      <w:r w:rsidR="00701DCE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Этим достигается сопоставимость разных совокупностей</w:t>
      </w:r>
      <w:r w:rsidR="00701DCE">
        <w:rPr>
          <w:sz w:val="22"/>
          <w:szCs w:val="22"/>
        </w:rPr>
        <w:t xml:space="preserve">, так как </w:t>
      </w:r>
      <w:r w:rsidRPr="00FA23B1">
        <w:rPr>
          <w:sz w:val="22"/>
          <w:szCs w:val="22"/>
        </w:rPr>
        <w:t>сравниваются не сами совокупности, а эти обобщающие показате</w:t>
      </w:r>
      <w:r w:rsidR="00701DCE">
        <w:rPr>
          <w:sz w:val="22"/>
          <w:szCs w:val="22"/>
        </w:rPr>
        <w:t>ли (средние)</w:t>
      </w:r>
      <w:r w:rsidRPr="00FA23B1">
        <w:rPr>
          <w:sz w:val="22"/>
          <w:szCs w:val="22"/>
        </w:rPr>
        <w:t>.</w:t>
      </w:r>
    </w:p>
    <w:p w:rsidR="00701DCE" w:rsidRPr="00FA23B1" w:rsidRDefault="00701DCE" w:rsidP="00701DCE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Важнейшее свойство средней величины в том, что она отражает то общее, что присуще всем единицам исследуемой совокупности.</w:t>
      </w: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Выделяют </w:t>
      </w:r>
      <w:r w:rsidR="00693FC6">
        <w:rPr>
          <w:sz w:val="22"/>
          <w:szCs w:val="22"/>
        </w:rPr>
        <w:t>два</w:t>
      </w:r>
      <w:r w:rsidRPr="00FA23B1">
        <w:rPr>
          <w:sz w:val="22"/>
          <w:szCs w:val="22"/>
        </w:rPr>
        <w:t xml:space="preserve"> </w:t>
      </w:r>
      <w:r w:rsidR="00701DCE">
        <w:rPr>
          <w:sz w:val="22"/>
          <w:szCs w:val="22"/>
        </w:rPr>
        <w:t xml:space="preserve">основных </w:t>
      </w:r>
      <w:r w:rsidRPr="00FA23B1">
        <w:rPr>
          <w:sz w:val="22"/>
          <w:szCs w:val="22"/>
        </w:rPr>
        <w:t>класса средних:</w:t>
      </w:r>
    </w:p>
    <w:p w:rsidR="00FA23B1" w:rsidRPr="00FA23B1" w:rsidRDefault="00701DCE" w:rsidP="009812C0">
      <w:pPr>
        <w:numPr>
          <w:ilvl w:val="0"/>
          <w:numId w:val="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средние </w:t>
      </w:r>
      <w:r>
        <w:rPr>
          <w:sz w:val="22"/>
          <w:szCs w:val="22"/>
        </w:rPr>
        <w:t>степенные;</w:t>
      </w:r>
    </w:p>
    <w:p w:rsidR="00FA23B1" w:rsidRDefault="00701DCE" w:rsidP="009812C0">
      <w:pPr>
        <w:numPr>
          <w:ilvl w:val="0"/>
          <w:numId w:val="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средние структурн</w:t>
      </w:r>
      <w:r>
        <w:rPr>
          <w:sz w:val="22"/>
          <w:szCs w:val="22"/>
        </w:rPr>
        <w:t>ые;</w:t>
      </w:r>
    </w:p>
    <w:p w:rsidR="00701DCE" w:rsidRDefault="00701DCE" w:rsidP="00701DCE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Выбор той или иной формулы для расчета средней величины о</w:t>
      </w:r>
      <w:r>
        <w:rPr>
          <w:sz w:val="22"/>
          <w:szCs w:val="22"/>
        </w:rPr>
        <w:t>п</w:t>
      </w:r>
      <w:r>
        <w:rPr>
          <w:sz w:val="22"/>
          <w:szCs w:val="22"/>
        </w:rPr>
        <w:t>ределяется экономическим содержанием исследуемого показатели и наличием соответствующей статистической информации.</w:t>
      </w:r>
    </w:p>
    <w:p w:rsidR="00701DCE" w:rsidRDefault="00701DCE" w:rsidP="00701DCE">
      <w:pPr>
        <w:pStyle w:val="2"/>
      </w:pPr>
      <w:bookmarkStart w:id="11" w:name="_Toc370370744"/>
      <w:r>
        <w:t xml:space="preserve">3.1. Средние </w:t>
      </w:r>
      <w:r w:rsidRPr="00701DCE">
        <w:t>степенные</w:t>
      </w:r>
      <w:bookmarkEnd w:id="11"/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К числу </w:t>
      </w:r>
      <w:proofErr w:type="gramStart"/>
      <w:r w:rsidRPr="00FA23B1">
        <w:rPr>
          <w:sz w:val="22"/>
          <w:szCs w:val="22"/>
        </w:rPr>
        <w:t>средних</w:t>
      </w:r>
      <w:proofErr w:type="gramEnd"/>
      <w:r w:rsidRPr="00FA23B1">
        <w:rPr>
          <w:sz w:val="22"/>
          <w:szCs w:val="22"/>
        </w:rPr>
        <w:t xml:space="preserve"> </w:t>
      </w:r>
      <w:r w:rsidR="00701DCE">
        <w:rPr>
          <w:sz w:val="22"/>
          <w:szCs w:val="22"/>
        </w:rPr>
        <w:t>степенных</w:t>
      </w:r>
      <w:r w:rsidRPr="00FA23B1">
        <w:rPr>
          <w:sz w:val="22"/>
          <w:szCs w:val="22"/>
        </w:rPr>
        <w:t xml:space="preserve"> относят</w:t>
      </w:r>
      <w:r w:rsidR="00701DCE">
        <w:rPr>
          <w:sz w:val="22"/>
          <w:szCs w:val="22"/>
        </w:rPr>
        <w:t>ся</w:t>
      </w:r>
      <w:r w:rsidRPr="00FA23B1">
        <w:rPr>
          <w:sz w:val="22"/>
          <w:szCs w:val="22"/>
        </w:rPr>
        <w:t>:</w:t>
      </w:r>
    </w:p>
    <w:p w:rsidR="00FA23B1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>
        <w:rPr>
          <w:sz w:val="22"/>
          <w:szCs w:val="22"/>
        </w:rPr>
        <w:t>средняя арифметическая;</w:t>
      </w:r>
    </w:p>
    <w:p w:rsidR="00FA23B1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>
        <w:rPr>
          <w:sz w:val="22"/>
          <w:szCs w:val="22"/>
        </w:rPr>
        <w:t>средняя гармоническая;</w:t>
      </w:r>
    </w:p>
    <w:p w:rsidR="00FA23B1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средняя геометрическая</w:t>
      </w:r>
      <w:r>
        <w:rPr>
          <w:sz w:val="22"/>
          <w:szCs w:val="22"/>
        </w:rPr>
        <w:t>;</w:t>
      </w:r>
    </w:p>
    <w:p w:rsidR="00701DCE" w:rsidRPr="00FA23B1" w:rsidRDefault="00701DCE" w:rsidP="009812C0">
      <w:pPr>
        <w:numPr>
          <w:ilvl w:val="0"/>
          <w:numId w:val="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>
        <w:rPr>
          <w:sz w:val="22"/>
          <w:szCs w:val="22"/>
        </w:rPr>
        <w:t>средние степенные.</w:t>
      </w:r>
    </w:p>
    <w:p w:rsidR="00701DCE" w:rsidRDefault="00701DCE" w:rsidP="00701DCE">
      <w:pPr>
        <w:ind w:firstLine="56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Степенные средние в зависимости от представления исходных данных исчисляются в двух формах: простой и взвешенной.</w:t>
      </w:r>
      <w:proofErr w:type="gramEnd"/>
      <w:r>
        <w:rPr>
          <w:sz w:val="22"/>
          <w:szCs w:val="22"/>
        </w:rPr>
        <w:t xml:space="preserve"> </w:t>
      </w:r>
      <w:proofErr w:type="gramStart"/>
      <w:r>
        <w:rPr>
          <w:sz w:val="22"/>
          <w:szCs w:val="22"/>
        </w:rPr>
        <w:t>Простая</w:t>
      </w:r>
      <w:proofErr w:type="gramEnd"/>
      <w:r>
        <w:rPr>
          <w:sz w:val="22"/>
          <w:szCs w:val="22"/>
        </w:rPr>
        <w:t xml:space="preserve"> средняя считается по </w:t>
      </w:r>
      <w:proofErr w:type="spellStart"/>
      <w:r>
        <w:rPr>
          <w:sz w:val="22"/>
          <w:szCs w:val="22"/>
        </w:rPr>
        <w:t>несгруппированным</w:t>
      </w:r>
      <w:proofErr w:type="spellEnd"/>
      <w:r>
        <w:rPr>
          <w:sz w:val="22"/>
          <w:szCs w:val="22"/>
        </w:rPr>
        <w:t xml:space="preserve"> данным, а взвешенная – по сгруппированным данным, представленным в виде дискретных или интервальных рядов распределения.</w:t>
      </w:r>
    </w:p>
    <w:p w:rsidR="00FA23B1" w:rsidRPr="00FA23B1" w:rsidRDefault="00701DCE" w:rsidP="00701DCE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701DCE">
        <w:rPr>
          <w:b/>
          <w:sz w:val="22"/>
          <w:szCs w:val="22"/>
        </w:rPr>
        <w:t>Средняя арифметическая</w:t>
      </w:r>
      <w:r>
        <w:rPr>
          <w:sz w:val="22"/>
          <w:szCs w:val="22"/>
        </w:rPr>
        <w:t>.</w:t>
      </w: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701DCE">
        <w:rPr>
          <w:sz w:val="22"/>
          <w:szCs w:val="22"/>
        </w:rPr>
        <w:t xml:space="preserve">Средняя арифметическая </w:t>
      </w:r>
      <w:r w:rsidRPr="00701DCE">
        <w:rPr>
          <w:b/>
          <w:sz w:val="22"/>
          <w:szCs w:val="22"/>
        </w:rPr>
        <w:t>простая</w:t>
      </w:r>
      <w:r w:rsidRPr="00FA23B1">
        <w:rPr>
          <w:sz w:val="22"/>
          <w:szCs w:val="22"/>
        </w:rPr>
        <w:t>.</w:t>
      </w:r>
    </w:p>
    <w:p w:rsidR="00701DCE" w:rsidRDefault="00701DCE" w:rsidP="00701DCE">
      <w:pPr>
        <w:jc w:val="right"/>
        <w:rPr>
          <w:sz w:val="22"/>
          <w:szCs w:val="22"/>
        </w:rPr>
      </w:pPr>
      <w:r w:rsidRPr="00701DCE">
        <w:rPr>
          <w:position w:val="-24"/>
          <w:sz w:val="22"/>
          <w:szCs w:val="22"/>
        </w:rPr>
        <w:object w:dxaOrig="2720" w:dyaOrig="960">
          <v:shape id="_x0000_i1064" type="#_x0000_t75" style="width:135.85pt;height:48.2pt" o:ole="" fillcolor="window">
            <v:imagedata r:id="rId78" o:title=""/>
          </v:shape>
          <o:OLEObject Type="Embed" ProgID="Equation.3" ShapeID="_x0000_i1064" DrawAspect="Content" ObjectID="_1523050745" r:id="rId79"/>
        </w:object>
      </w:r>
      <w:r w:rsidR="00FA23B1" w:rsidRPr="00FA23B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(3.1)</w:t>
      </w:r>
    </w:p>
    <w:p w:rsidR="00FA23B1" w:rsidRPr="00701DCE" w:rsidRDefault="00FA23B1" w:rsidP="00701DCE">
      <w:p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где </w:t>
      </w:r>
      <w:proofErr w:type="spellStart"/>
      <w:r w:rsidRPr="00701DCE">
        <w:rPr>
          <w:i/>
          <w:sz w:val="22"/>
          <w:szCs w:val="22"/>
        </w:rPr>
        <w:t>х</w:t>
      </w:r>
      <w:proofErr w:type="gramStart"/>
      <w:r w:rsidRPr="00701DCE">
        <w:rPr>
          <w:i/>
          <w:sz w:val="22"/>
          <w:szCs w:val="22"/>
          <w:vertAlign w:val="subscript"/>
        </w:rPr>
        <w:t>i</w:t>
      </w:r>
      <w:proofErr w:type="spellEnd"/>
      <w:proofErr w:type="gramEnd"/>
      <w:r w:rsidRPr="00FA23B1">
        <w:rPr>
          <w:sz w:val="22"/>
          <w:szCs w:val="22"/>
        </w:rPr>
        <w:t xml:space="preserve"> – варианты совокупности; </w:t>
      </w:r>
      <w:r w:rsidR="00701DCE" w:rsidRPr="00701DCE">
        <w:rPr>
          <w:i/>
          <w:sz w:val="22"/>
          <w:szCs w:val="22"/>
          <w:lang w:val="en-US"/>
        </w:rPr>
        <w:t>n</w:t>
      </w:r>
      <w:r w:rsidRPr="00FA23B1">
        <w:rPr>
          <w:sz w:val="22"/>
          <w:szCs w:val="22"/>
        </w:rPr>
        <w:t xml:space="preserve"> – </w:t>
      </w:r>
      <w:r w:rsidR="00701DCE">
        <w:rPr>
          <w:sz w:val="22"/>
          <w:szCs w:val="22"/>
        </w:rPr>
        <w:t xml:space="preserve">общая </w:t>
      </w:r>
      <w:r w:rsidRPr="00FA23B1">
        <w:rPr>
          <w:sz w:val="22"/>
          <w:szCs w:val="22"/>
        </w:rPr>
        <w:t>численность совокупности.</w:t>
      </w:r>
    </w:p>
    <w:p w:rsidR="00FA23B1" w:rsidRPr="00FA23B1" w:rsidRDefault="00FA23B1" w:rsidP="00701DCE">
      <w:pPr>
        <w:ind w:firstLine="567"/>
        <w:jc w:val="both"/>
        <w:rPr>
          <w:sz w:val="22"/>
          <w:szCs w:val="22"/>
        </w:rPr>
      </w:pPr>
      <w:r w:rsidRPr="00701DCE">
        <w:rPr>
          <w:sz w:val="22"/>
          <w:szCs w:val="22"/>
        </w:rPr>
        <w:lastRenderedPageBreak/>
        <w:t xml:space="preserve">Средняя арифметическая </w:t>
      </w:r>
      <w:r w:rsidRPr="00701DCE">
        <w:rPr>
          <w:b/>
          <w:sz w:val="22"/>
          <w:szCs w:val="22"/>
        </w:rPr>
        <w:t>взвешенная</w:t>
      </w:r>
      <w:r w:rsidRPr="00FA23B1">
        <w:rPr>
          <w:sz w:val="22"/>
          <w:szCs w:val="22"/>
        </w:rPr>
        <w:t>.</w:t>
      </w:r>
    </w:p>
    <w:p w:rsidR="00FA23B1" w:rsidRPr="00701DCE" w:rsidRDefault="00701DCE" w:rsidP="00701DCE">
      <w:pPr>
        <w:ind w:firstLine="567"/>
        <w:jc w:val="right"/>
        <w:rPr>
          <w:sz w:val="22"/>
          <w:szCs w:val="22"/>
        </w:rPr>
      </w:pPr>
      <w:r w:rsidRPr="00701DCE">
        <w:rPr>
          <w:position w:val="-60"/>
          <w:sz w:val="22"/>
          <w:szCs w:val="22"/>
        </w:rPr>
        <w:object w:dxaOrig="4120" w:dyaOrig="1320">
          <v:shape id="_x0000_i1065" type="#_x0000_t75" style="width:206pt;height:65.75pt" o:ole="" fillcolor="window">
            <v:imagedata r:id="rId80" o:title=""/>
          </v:shape>
          <o:OLEObject Type="Embed" ProgID="Equation.3" ShapeID="_x0000_i1065" DrawAspect="Content" ObjectID="_1523050746" r:id="rId81"/>
        </w:object>
      </w:r>
      <w:r w:rsidR="00FA23B1" w:rsidRPr="00FA23B1">
        <w:rPr>
          <w:sz w:val="22"/>
          <w:szCs w:val="22"/>
        </w:rPr>
        <w:t>,</w:t>
      </w:r>
      <w:r w:rsidRPr="00701DCE">
        <w:rPr>
          <w:sz w:val="22"/>
          <w:szCs w:val="22"/>
        </w:rPr>
        <w:tab/>
      </w:r>
      <w:r w:rsidRPr="00701DCE">
        <w:rPr>
          <w:sz w:val="22"/>
          <w:szCs w:val="22"/>
        </w:rPr>
        <w:tab/>
      </w:r>
      <w:r w:rsidR="00FA23B1" w:rsidRPr="00FA23B1">
        <w:rPr>
          <w:sz w:val="22"/>
          <w:szCs w:val="22"/>
        </w:rPr>
        <w:t xml:space="preserve"> </w:t>
      </w:r>
      <w:r w:rsidRPr="00701DCE">
        <w:rPr>
          <w:sz w:val="22"/>
          <w:szCs w:val="22"/>
        </w:rPr>
        <w:t>(</w:t>
      </w:r>
      <w:r>
        <w:rPr>
          <w:sz w:val="22"/>
          <w:szCs w:val="22"/>
        </w:rPr>
        <w:t>3.</w:t>
      </w:r>
      <w:r w:rsidRPr="00701DCE">
        <w:rPr>
          <w:sz w:val="22"/>
          <w:szCs w:val="22"/>
        </w:rPr>
        <w:t>2)</w:t>
      </w:r>
    </w:p>
    <w:p w:rsidR="00FA23B1" w:rsidRPr="00FA23B1" w:rsidRDefault="00FA23B1" w:rsidP="00FA23B1">
      <w:pPr>
        <w:rPr>
          <w:i/>
          <w:sz w:val="22"/>
          <w:szCs w:val="22"/>
        </w:rPr>
      </w:pPr>
      <w:r w:rsidRPr="00FA23B1">
        <w:rPr>
          <w:sz w:val="22"/>
          <w:szCs w:val="22"/>
        </w:rPr>
        <w:t xml:space="preserve">где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sz w:val="22"/>
          <w:szCs w:val="22"/>
          <w:vertAlign w:val="subscript"/>
          <w:lang w:val="en-US"/>
        </w:rPr>
        <w:t>i</w:t>
      </w:r>
      <w:proofErr w:type="spellEnd"/>
      <w:r w:rsidRPr="00FA23B1">
        <w:rPr>
          <w:sz w:val="22"/>
          <w:szCs w:val="22"/>
        </w:rPr>
        <w:t xml:space="preserve"> – частота варианты совокупности; </w:t>
      </w:r>
      <w:r w:rsidR="00701DCE" w:rsidRPr="00FA23B1">
        <w:rPr>
          <w:i/>
          <w:sz w:val="22"/>
          <w:szCs w:val="22"/>
          <w:lang w:val="en-US"/>
        </w:rPr>
        <w:t>m</w:t>
      </w:r>
      <w:r w:rsidRPr="00FA23B1">
        <w:rPr>
          <w:sz w:val="22"/>
          <w:szCs w:val="22"/>
        </w:rPr>
        <w:t xml:space="preserve"> – число различных вариант совокупности</w:t>
      </w:r>
      <w:proofErr w:type="gramStart"/>
      <w:r w:rsidRPr="00FA23B1">
        <w:rPr>
          <w:sz w:val="22"/>
          <w:szCs w:val="22"/>
        </w:rPr>
        <w:t>.</w:t>
      </w:r>
      <w:proofErr w:type="gramEnd"/>
      <w:r w:rsidR="00175AD7" w:rsidRPr="00175AD7">
        <w:rPr>
          <w:sz w:val="22"/>
          <w:szCs w:val="22"/>
        </w:rPr>
        <w:t xml:space="preserve"> </w:t>
      </w:r>
      <w:proofErr w:type="gramStart"/>
      <w:r w:rsidR="00175AD7">
        <w:rPr>
          <w:sz w:val="22"/>
          <w:szCs w:val="22"/>
        </w:rPr>
        <w:t>и</w:t>
      </w:r>
      <w:proofErr w:type="gramEnd"/>
      <w:r w:rsidR="00175AD7">
        <w:rPr>
          <w:sz w:val="22"/>
          <w:szCs w:val="22"/>
        </w:rPr>
        <w:t xml:space="preserve">ли </w:t>
      </w:r>
      <w:proofErr w:type="spellStart"/>
      <w:r w:rsidR="00175AD7">
        <w:rPr>
          <w:sz w:val="22"/>
          <w:szCs w:val="22"/>
        </w:rPr>
        <w:t>частость</w:t>
      </w:r>
      <w:proofErr w:type="spellEnd"/>
    </w:p>
    <w:p w:rsidR="00701DCE" w:rsidRPr="00175AD7" w:rsidRDefault="00701DCE" w:rsidP="00175AD7">
      <w:pPr>
        <w:ind w:firstLine="397"/>
        <w:jc w:val="both"/>
      </w:pPr>
      <w:r>
        <w:rPr>
          <w:sz w:val="22"/>
          <w:szCs w:val="22"/>
        </w:rPr>
        <w:sym w:font="Wingdings 2" w:char="F045"/>
      </w:r>
      <w:r>
        <w:rPr>
          <w:sz w:val="22"/>
          <w:szCs w:val="22"/>
        </w:rPr>
        <w:t xml:space="preserve"> Отметим, </w:t>
      </w:r>
      <w:r w:rsidR="00A75E98">
        <w:rPr>
          <w:sz w:val="22"/>
          <w:szCs w:val="22"/>
        </w:rPr>
        <w:t xml:space="preserve">что </w:t>
      </w:r>
      <w:r w:rsidR="00175AD7">
        <w:rPr>
          <w:sz w:val="22"/>
          <w:szCs w:val="22"/>
        </w:rPr>
        <w:t xml:space="preserve">в формуле (3.2) вместо частот </w:t>
      </w:r>
      <w:proofErr w:type="spellStart"/>
      <w:r w:rsidR="00175AD7" w:rsidRPr="00FA23B1">
        <w:rPr>
          <w:i/>
          <w:sz w:val="22"/>
          <w:szCs w:val="22"/>
          <w:lang w:val="en-US"/>
        </w:rPr>
        <w:t>f</w:t>
      </w:r>
      <w:r w:rsidR="00175AD7" w:rsidRPr="00FA23B1">
        <w:rPr>
          <w:sz w:val="22"/>
          <w:szCs w:val="22"/>
          <w:vertAlign w:val="subscript"/>
          <w:lang w:val="en-US"/>
        </w:rPr>
        <w:t>i</w:t>
      </w:r>
      <w:proofErr w:type="spellEnd"/>
      <w:r w:rsidR="00175AD7">
        <w:rPr>
          <w:sz w:val="22"/>
          <w:szCs w:val="22"/>
        </w:rPr>
        <w:t xml:space="preserve"> можно использ</w:t>
      </w:r>
      <w:r w:rsidR="00175AD7">
        <w:rPr>
          <w:sz w:val="22"/>
          <w:szCs w:val="22"/>
        </w:rPr>
        <w:t>о</w:t>
      </w:r>
      <w:r w:rsidR="00175AD7">
        <w:rPr>
          <w:sz w:val="22"/>
          <w:szCs w:val="22"/>
        </w:rPr>
        <w:t xml:space="preserve">вать </w:t>
      </w:r>
      <w:proofErr w:type="spellStart"/>
      <w:r w:rsidR="00175AD7">
        <w:rPr>
          <w:sz w:val="22"/>
          <w:szCs w:val="22"/>
        </w:rPr>
        <w:t>частости</w:t>
      </w:r>
      <w:proofErr w:type="spellEnd"/>
      <w:r w:rsidR="00175AD7">
        <w:rPr>
          <w:sz w:val="22"/>
          <w:szCs w:val="22"/>
        </w:rPr>
        <w:t xml:space="preserve"> </w:t>
      </w:r>
      <w:proofErr w:type="spellStart"/>
      <w:r w:rsidR="00175AD7">
        <w:rPr>
          <w:i/>
          <w:sz w:val="22"/>
          <w:szCs w:val="22"/>
          <w:lang w:val="en-US"/>
        </w:rPr>
        <w:t>w</w:t>
      </w:r>
      <w:r w:rsidR="00175AD7" w:rsidRPr="00FA23B1">
        <w:rPr>
          <w:sz w:val="22"/>
          <w:szCs w:val="22"/>
          <w:vertAlign w:val="subscript"/>
          <w:lang w:val="en-US"/>
        </w:rPr>
        <w:t>i</w:t>
      </w:r>
      <w:proofErr w:type="spellEnd"/>
      <w:r w:rsidR="00175AD7">
        <w:rPr>
          <w:sz w:val="22"/>
          <w:szCs w:val="22"/>
        </w:rPr>
        <w:t>. При этом</w:t>
      </w:r>
      <w:r>
        <w:rPr>
          <w:sz w:val="22"/>
          <w:szCs w:val="22"/>
        </w:rPr>
        <w:t xml:space="preserve"> </w:t>
      </w:r>
      <w:r w:rsidRPr="00701DCE">
        <w:rPr>
          <w:position w:val="-28"/>
          <w:sz w:val="22"/>
          <w:szCs w:val="22"/>
        </w:rPr>
        <w:object w:dxaOrig="940" w:dyaOrig="680">
          <v:shape id="_x0000_i1066" type="#_x0000_t75" style="width:46.95pt;height:33.8pt" o:ole="" fillcolor="window">
            <v:imagedata r:id="rId82" o:title=""/>
          </v:shape>
          <o:OLEObject Type="Embed" ProgID="Equation.3" ShapeID="_x0000_i1066" DrawAspect="Content" ObjectID="_1523050747" r:id="rId83"/>
        </w:object>
      </w:r>
      <w:r w:rsidR="00175AD7">
        <w:rPr>
          <w:sz w:val="22"/>
          <w:szCs w:val="22"/>
        </w:rPr>
        <w:t xml:space="preserve">, </w:t>
      </w:r>
      <w:r w:rsidR="00175AD7" w:rsidRPr="00701DCE">
        <w:rPr>
          <w:position w:val="-28"/>
          <w:sz w:val="22"/>
          <w:szCs w:val="22"/>
        </w:rPr>
        <w:object w:dxaOrig="880" w:dyaOrig="680">
          <v:shape id="_x0000_i1067" type="#_x0000_t75" style="width:43.85pt;height:33.8pt" o:ole="" fillcolor="window">
            <v:imagedata r:id="rId84" o:title=""/>
          </v:shape>
          <o:OLEObject Type="Embed" ProgID="Equation.3" ShapeID="_x0000_i1067" DrawAspect="Content" ObjectID="_1523050748" r:id="rId85"/>
        </w:object>
      </w:r>
      <w:r>
        <w:rPr>
          <w:sz w:val="22"/>
          <w:szCs w:val="22"/>
        </w:rPr>
        <w:t>.</w:t>
      </w:r>
    </w:p>
    <w:p w:rsidR="00EA4C1F" w:rsidRDefault="00701DCE" w:rsidP="00EA4C1F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случае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если исходные данные представлены в виде интервал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ного ряда распределения, то в качестве вариантов усредняемого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знака (</w:t>
      </w:r>
      <w:proofErr w:type="spellStart"/>
      <w:r w:rsidRPr="00701DCE">
        <w:rPr>
          <w:i/>
          <w:sz w:val="22"/>
          <w:szCs w:val="22"/>
        </w:rPr>
        <w:t>х</w:t>
      </w:r>
      <w:r w:rsidRPr="00701DCE">
        <w:rPr>
          <w:i/>
          <w:sz w:val="22"/>
          <w:szCs w:val="22"/>
          <w:vertAlign w:val="subscript"/>
        </w:rPr>
        <w:t>i</w:t>
      </w:r>
      <w:proofErr w:type="spellEnd"/>
      <w:r>
        <w:rPr>
          <w:sz w:val="22"/>
          <w:szCs w:val="22"/>
        </w:rPr>
        <w:t xml:space="preserve">) принимают середины интервалов, вычисляемые по каждой группе. </w:t>
      </w:r>
      <w:r w:rsidR="00EA4C1F" w:rsidRPr="00FA23B1">
        <w:rPr>
          <w:sz w:val="22"/>
          <w:szCs w:val="22"/>
        </w:rPr>
        <w:t>Серединное значение интервала может определяться нескол</w:t>
      </w:r>
      <w:r w:rsidR="00EA4C1F" w:rsidRPr="00FA23B1">
        <w:rPr>
          <w:sz w:val="22"/>
          <w:szCs w:val="22"/>
        </w:rPr>
        <w:t>ь</w:t>
      </w:r>
      <w:r w:rsidR="00EA4C1F" w:rsidRPr="00FA23B1">
        <w:rPr>
          <w:sz w:val="22"/>
          <w:szCs w:val="22"/>
        </w:rPr>
        <w:t>кими способами:</w:t>
      </w:r>
    </w:p>
    <w:p w:rsidR="00EA4C1F" w:rsidRDefault="00EA4C1F" w:rsidP="00EA4C1F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1) середина закрытого интервала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sz w:val="22"/>
          <w:szCs w:val="22"/>
        </w:rPr>
        <w:t>полусумма</w:t>
      </w:r>
      <w:proofErr w:type="spellEnd"/>
      <w:r w:rsidRPr="00FA23B1">
        <w:rPr>
          <w:sz w:val="22"/>
          <w:szCs w:val="22"/>
        </w:rPr>
        <w:t xml:space="preserve"> верхней и нижней границ</w:t>
      </w:r>
      <w:r>
        <w:rPr>
          <w:sz w:val="22"/>
          <w:szCs w:val="22"/>
        </w:rPr>
        <w:t xml:space="preserve"> интервала</w:t>
      </w:r>
      <w:r w:rsidRPr="00FA23B1">
        <w:rPr>
          <w:sz w:val="22"/>
          <w:szCs w:val="22"/>
        </w:rPr>
        <w:t>;</w:t>
      </w:r>
    </w:p>
    <w:p w:rsidR="00EA4C1F" w:rsidRDefault="00EA4C1F" w:rsidP="00EA4C1F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2) середина первого (открытого) интервала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середина второго</w:t>
      </w:r>
      <w:r>
        <w:rPr>
          <w:sz w:val="22"/>
          <w:szCs w:val="22"/>
        </w:rPr>
        <w:t xml:space="preserve"> и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тервала  </w:t>
      </w:r>
      <w:r w:rsidRPr="00FA23B1">
        <w:rPr>
          <w:sz w:val="22"/>
          <w:szCs w:val="22"/>
        </w:rPr>
        <w:t>–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величина второго интервала;</w:t>
      </w:r>
    </w:p>
    <w:p w:rsidR="00701DCE" w:rsidRDefault="00EA4C1F" w:rsidP="00701DCE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3) середина последнего (открытого) интервала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=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середина предп</w:t>
      </w:r>
      <w:r w:rsidRPr="00FA23B1">
        <w:rPr>
          <w:sz w:val="22"/>
          <w:szCs w:val="22"/>
        </w:rPr>
        <w:t>о</w:t>
      </w:r>
      <w:r w:rsidRPr="00FA23B1">
        <w:rPr>
          <w:sz w:val="22"/>
          <w:szCs w:val="22"/>
        </w:rPr>
        <w:t xml:space="preserve">следнего </w:t>
      </w:r>
      <w:r>
        <w:rPr>
          <w:sz w:val="22"/>
          <w:szCs w:val="22"/>
        </w:rPr>
        <w:t xml:space="preserve">интервала </w:t>
      </w:r>
      <w:r w:rsidRPr="00FA23B1">
        <w:rPr>
          <w:sz w:val="22"/>
          <w:szCs w:val="22"/>
        </w:rPr>
        <w:t>+ величина предпоследнего интер</w:t>
      </w:r>
      <w:r>
        <w:rPr>
          <w:sz w:val="22"/>
          <w:szCs w:val="22"/>
        </w:rPr>
        <w:t>вала.</w:t>
      </w:r>
    </w:p>
    <w:p w:rsidR="00FA23B1" w:rsidRPr="00497763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2. </w:t>
      </w:r>
      <w:r w:rsidRPr="00497763">
        <w:rPr>
          <w:b/>
          <w:sz w:val="22"/>
          <w:szCs w:val="22"/>
        </w:rPr>
        <w:t>Средняя гармоническая</w:t>
      </w:r>
      <w:r w:rsidRPr="00497763">
        <w:rPr>
          <w:sz w:val="22"/>
          <w:szCs w:val="22"/>
        </w:rPr>
        <w:t>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Средняя гармоническая</w:t>
      </w:r>
      <w:r w:rsidRPr="00497763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простая</w:t>
      </w:r>
    </w:p>
    <w:p w:rsidR="00497763" w:rsidRDefault="00497763" w:rsidP="00497763">
      <w:pPr>
        <w:ind w:firstLine="397"/>
        <w:jc w:val="right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1300" w:dyaOrig="999">
          <v:shape id="_x0000_i1068" type="#_x0000_t75" style="width:65.1pt;height:50.1pt" o:ole="" fillcolor="window">
            <v:imagedata r:id="rId86" o:title=""/>
          </v:shape>
          <o:OLEObject Type="Embed" ProgID="Equation.3" ShapeID="_x0000_i1068" DrawAspect="Content" ObjectID="_1523050749" r:id="rId87"/>
        </w:object>
      </w:r>
      <w:r w:rsidRPr="00FA23B1"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(3.3)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гармоническая </w:t>
      </w:r>
      <w:r>
        <w:rPr>
          <w:sz w:val="22"/>
          <w:szCs w:val="22"/>
        </w:rPr>
        <w:t>в</w:t>
      </w:r>
      <w:r w:rsidRPr="00FA23B1">
        <w:rPr>
          <w:sz w:val="22"/>
          <w:szCs w:val="22"/>
        </w:rPr>
        <w:t>звешенная</w:t>
      </w:r>
    </w:p>
    <w:p w:rsidR="00497763" w:rsidRDefault="00497763" w:rsidP="00497763">
      <w:pPr>
        <w:jc w:val="right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1320" w:dyaOrig="1340">
          <v:shape id="_x0000_i1069" type="#_x0000_t75" style="width:65.75pt;height:67pt" o:ole="" fillcolor="window">
            <v:imagedata r:id="rId88" o:title=""/>
          </v:shape>
          <o:OLEObject Type="Embed" ProgID="Equation.3" ShapeID="_x0000_i1069" DrawAspect="Content" ObjectID="_1523050750" r:id="rId89"/>
        </w:object>
      </w:r>
      <w:r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(3.4)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Рассмотрим два примера.</w:t>
      </w:r>
    </w:p>
    <w:p w:rsidR="00497763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 xml:space="preserve">Пример 1. Автомобиль от склада до магазина проезжает </w:t>
      </w:r>
      <w:smartTag w:uri="urn:schemas-microsoft-com:office:smarttags" w:element="metricconverter">
        <w:smartTagPr>
          <w:attr w:name="ProductID" w:val="20 км"/>
        </w:smartTagPr>
        <w:r w:rsidRPr="00FA23B1">
          <w:rPr>
            <w:sz w:val="22"/>
            <w:szCs w:val="22"/>
          </w:rPr>
          <w:t>20 км</w:t>
        </w:r>
      </w:smartTag>
      <w:r w:rsidRPr="00FA23B1">
        <w:rPr>
          <w:sz w:val="22"/>
          <w:szCs w:val="22"/>
        </w:rPr>
        <w:t xml:space="preserve"> со скоростью </w:t>
      </w:r>
      <w:smartTag w:uri="urn:schemas-microsoft-com:office:smarttags" w:element="metricconverter">
        <w:smartTagPr>
          <w:attr w:name="ProductID" w:val="40 км/ч"/>
        </w:smartTagPr>
        <w:r w:rsidRPr="00FA23B1">
          <w:rPr>
            <w:sz w:val="22"/>
            <w:szCs w:val="22"/>
          </w:rPr>
          <w:t>40 км/ч</w:t>
        </w:r>
      </w:smartTag>
      <w:r w:rsidRPr="00FA23B1">
        <w:rPr>
          <w:sz w:val="22"/>
          <w:szCs w:val="22"/>
        </w:rPr>
        <w:t xml:space="preserve">, а обратно на склад со скоростью – </w:t>
      </w:r>
      <w:smartTag w:uri="urn:schemas-microsoft-com:office:smarttags" w:element="metricconverter">
        <w:smartTagPr>
          <w:attr w:name="ProductID" w:val="60 км/ч"/>
        </w:smartTagPr>
        <w:r w:rsidRPr="00FA23B1">
          <w:rPr>
            <w:sz w:val="22"/>
            <w:szCs w:val="22"/>
          </w:rPr>
          <w:t>60 км/ч</w:t>
        </w:r>
      </w:smartTag>
      <w:r w:rsidRPr="00FA23B1">
        <w:rPr>
          <w:sz w:val="22"/>
          <w:szCs w:val="22"/>
        </w:rPr>
        <w:t xml:space="preserve">. </w:t>
      </w:r>
      <w:r w:rsidR="00497763">
        <w:rPr>
          <w:sz w:val="22"/>
          <w:szCs w:val="22"/>
        </w:rPr>
        <w:t>Нео</w:t>
      </w:r>
      <w:r w:rsidR="00497763">
        <w:rPr>
          <w:sz w:val="22"/>
          <w:szCs w:val="22"/>
        </w:rPr>
        <w:t>б</w:t>
      </w:r>
      <w:r w:rsidR="00497763">
        <w:rPr>
          <w:sz w:val="22"/>
          <w:szCs w:val="22"/>
        </w:rPr>
        <w:t>ходимо рассчитать</w:t>
      </w:r>
      <w:r w:rsidRPr="00FA23B1">
        <w:rPr>
          <w:sz w:val="22"/>
          <w:szCs w:val="22"/>
        </w:rPr>
        <w:t xml:space="preserve"> среднюю скорость</w:t>
      </w:r>
      <w:r w:rsidR="00497763">
        <w:rPr>
          <w:sz w:val="22"/>
          <w:szCs w:val="22"/>
        </w:rPr>
        <w:t xml:space="preserve"> автомобиля.</w:t>
      </w:r>
    </w:p>
    <w:p w:rsidR="00497763" w:rsidRDefault="00497763" w:rsidP="00497763">
      <w:pPr>
        <w:keepNext/>
        <w:ind w:firstLine="397"/>
        <w:jc w:val="both"/>
      </w:pPr>
      <w:r>
        <w:rPr>
          <w:sz w:val="22"/>
          <w:szCs w:val="22"/>
        </w:rPr>
        <w:t>Средняя скорость</w:t>
      </w:r>
      <w:proofErr w:type="gramStart"/>
      <w:r>
        <w:rPr>
          <w:sz w:val="22"/>
          <w:szCs w:val="22"/>
        </w:rPr>
        <w:t xml:space="preserve"> (</w:t>
      </w:r>
      <w:r w:rsidRPr="00497763">
        <w:rPr>
          <w:position w:val="-6"/>
          <w:sz w:val="22"/>
          <w:szCs w:val="22"/>
        </w:rPr>
        <w:object w:dxaOrig="220" w:dyaOrig="260">
          <v:shape id="_x0000_i1070" type="#_x0000_t75" style="width:11.25pt;height:13.15pt" o:ole="">
            <v:imagedata r:id="rId90" o:title=""/>
          </v:shape>
          <o:OLEObject Type="Embed" ProgID="Equation.DSMT4" ShapeID="_x0000_i1070" DrawAspect="Content" ObjectID="_1523050751" r:id="rId91"/>
        </w:object>
      </w:r>
      <w:r w:rsidRPr="00497763">
        <w:rPr>
          <w:sz w:val="22"/>
          <w:szCs w:val="22"/>
        </w:rPr>
        <w:t xml:space="preserve">) </w:t>
      </w:r>
      <w:proofErr w:type="gramEnd"/>
      <w:r>
        <w:rPr>
          <w:sz w:val="22"/>
          <w:szCs w:val="22"/>
        </w:rPr>
        <w:t>равна отношению пройденного пути (</w:t>
      </w:r>
      <w:r w:rsidRPr="00497763">
        <w:rPr>
          <w:i/>
          <w:sz w:val="22"/>
          <w:szCs w:val="22"/>
          <w:lang w:val="en-US"/>
        </w:rPr>
        <w:t>s</w:t>
      </w:r>
      <w:r>
        <w:rPr>
          <w:sz w:val="22"/>
          <w:szCs w:val="22"/>
        </w:rPr>
        <w:t>) ко времени (</w:t>
      </w:r>
      <w:r w:rsidRPr="00497763">
        <w:rPr>
          <w:i/>
          <w:sz w:val="22"/>
          <w:szCs w:val="22"/>
          <w:lang w:val="en-US"/>
        </w:rPr>
        <w:t>t</w:t>
      </w:r>
      <w:r w:rsidRPr="00497763">
        <w:rPr>
          <w:sz w:val="22"/>
          <w:szCs w:val="22"/>
        </w:rPr>
        <w:t>)</w:t>
      </w:r>
      <w:r>
        <w:rPr>
          <w:sz w:val="22"/>
          <w:szCs w:val="22"/>
        </w:rPr>
        <w:t>, затраченному на поездку. Тогда средняя скорость</w:t>
      </w:r>
      <w:proofErr w:type="gramStart"/>
      <w:r>
        <w:rPr>
          <w:sz w:val="22"/>
          <w:szCs w:val="22"/>
        </w:rPr>
        <w:t xml:space="preserve"> (</w:t>
      </w:r>
      <w:r w:rsidRPr="00497763">
        <w:rPr>
          <w:position w:val="-6"/>
          <w:sz w:val="22"/>
          <w:szCs w:val="22"/>
        </w:rPr>
        <w:object w:dxaOrig="220" w:dyaOrig="260">
          <v:shape id="_x0000_i1071" type="#_x0000_t75" style="width:11.25pt;height:13.15pt" o:ole="">
            <v:imagedata r:id="rId90" o:title=""/>
          </v:shape>
          <o:OLEObject Type="Embed" ProgID="Equation.DSMT4" ShapeID="_x0000_i1071" DrawAspect="Content" ObjectID="_1523050752" r:id="rId92"/>
        </w:object>
      </w:r>
      <w:r w:rsidRPr="00497763">
        <w:rPr>
          <w:sz w:val="22"/>
          <w:szCs w:val="22"/>
        </w:rPr>
        <w:t xml:space="preserve">) </w:t>
      </w:r>
      <w:proofErr w:type="gramEnd"/>
      <w:r>
        <w:rPr>
          <w:sz w:val="22"/>
          <w:szCs w:val="22"/>
        </w:rPr>
        <w:t>равна</w:t>
      </w:r>
    </w:p>
    <w:p w:rsidR="00FA23B1" w:rsidRPr="00FA23B1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30"/>
          <w:sz w:val="22"/>
          <w:szCs w:val="22"/>
        </w:rPr>
        <w:object w:dxaOrig="3320" w:dyaOrig="680">
          <v:shape id="_x0000_i1072" type="#_x0000_t75" style="width:165.9pt;height:33.8pt" o:ole="" fillcolor="window">
            <v:imagedata r:id="rId93" o:title=""/>
          </v:shape>
          <o:OLEObject Type="Embed" ProgID="Equation.3" ShapeID="_x0000_i1072" DrawAspect="Content" ObjectID="_1523050753" r:id="rId94"/>
        </w:object>
      </w:r>
      <w:r>
        <w:rPr>
          <w:sz w:val="22"/>
          <w:szCs w:val="22"/>
        </w:rPr>
        <w:t>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этом случае была использована средняя гармоническая простая.</w:t>
      </w:r>
    </w:p>
    <w:p w:rsidR="00FA23B1" w:rsidRPr="00FA23B1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Пример 2. Автомобиль в течение первого часа едет по трассе со скоростью </w:t>
      </w:r>
      <w:smartTag w:uri="urn:schemas-microsoft-com:office:smarttags" w:element="metricconverter">
        <w:smartTagPr>
          <w:attr w:name="ProductID" w:val="40 км/ч"/>
        </w:smartTagPr>
        <w:r w:rsidRPr="00FA23B1">
          <w:rPr>
            <w:sz w:val="22"/>
            <w:szCs w:val="22"/>
          </w:rPr>
          <w:t>40 км/ч</w:t>
        </w:r>
      </w:smartTag>
      <w:r w:rsidRPr="00FA23B1">
        <w:rPr>
          <w:sz w:val="22"/>
          <w:szCs w:val="22"/>
        </w:rPr>
        <w:t xml:space="preserve">, а в течение второго часа – скоростью </w:t>
      </w:r>
      <w:smartTag w:uri="urn:schemas-microsoft-com:office:smarttags" w:element="metricconverter">
        <w:smartTagPr>
          <w:attr w:name="ProductID" w:val="60 км/ч"/>
        </w:smartTagPr>
        <w:r w:rsidRPr="00FA23B1">
          <w:rPr>
            <w:sz w:val="22"/>
            <w:szCs w:val="22"/>
          </w:rPr>
          <w:t>60 км/ч</w:t>
        </w:r>
      </w:smartTag>
      <w:r w:rsidRPr="00FA23B1">
        <w:rPr>
          <w:sz w:val="22"/>
          <w:szCs w:val="22"/>
        </w:rPr>
        <w:t>. На</w:t>
      </w:r>
      <w:r w:rsidRPr="00FA23B1">
        <w:rPr>
          <w:sz w:val="22"/>
          <w:szCs w:val="22"/>
        </w:rPr>
        <w:t>й</w:t>
      </w:r>
      <w:r w:rsidRPr="00FA23B1">
        <w:rPr>
          <w:sz w:val="22"/>
          <w:szCs w:val="22"/>
        </w:rPr>
        <w:t>ти среднюю скорость</w:t>
      </w:r>
      <w:r w:rsidR="00497763">
        <w:rPr>
          <w:sz w:val="22"/>
          <w:szCs w:val="22"/>
        </w:rPr>
        <w:t xml:space="preserve"> автомобиля</w:t>
      </w:r>
      <w:r w:rsidRPr="00FA23B1">
        <w:rPr>
          <w:sz w:val="22"/>
          <w:szCs w:val="22"/>
        </w:rPr>
        <w:t>.</w:t>
      </w:r>
    </w:p>
    <w:p w:rsidR="00FA23B1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24"/>
          <w:sz w:val="22"/>
          <w:szCs w:val="22"/>
        </w:rPr>
        <w:object w:dxaOrig="2500" w:dyaOrig="620">
          <v:shape id="_x0000_i1073" type="#_x0000_t75" style="width:125.2pt;height:31.3pt" o:ole="" fillcolor="window">
            <v:imagedata r:id="rId95" o:title=""/>
          </v:shape>
          <o:OLEObject Type="Embed" ProgID="Equation.3" ShapeID="_x0000_i1073" DrawAspect="Content" ObjectID="_1523050754" r:id="rId96"/>
        </w:objec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данном случае </w:t>
      </w:r>
      <w:proofErr w:type="gramStart"/>
      <w:r>
        <w:rPr>
          <w:sz w:val="22"/>
          <w:szCs w:val="22"/>
        </w:rPr>
        <w:t>использована</w:t>
      </w:r>
      <w:proofErr w:type="gramEnd"/>
      <w:r>
        <w:rPr>
          <w:sz w:val="22"/>
          <w:szCs w:val="22"/>
        </w:rPr>
        <w:t xml:space="preserve"> средняя арифметическая простая.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Таким образом, эти два примера еще раз наглядно демонстрируют, что выбор той или иной формы средней зависит от имеющихся исхо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ных данных.</w:t>
      </w:r>
    </w:p>
    <w:p w:rsidR="00FA23B1" w:rsidRPr="00FA23B1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>Средняя гармоническая – это превращенная форма средней ари</w:t>
      </w:r>
      <w:r w:rsidRPr="00FA23B1">
        <w:rPr>
          <w:sz w:val="22"/>
          <w:szCs w:val="22"/>
        </w:rPr>
        <w:t>ф</w:t>
      </w:r>
      <w:r w:rsidRPr="00FA23B1">
        <w:rPr>
          <w:sz w:val="22"/>
          <w:szCs w:val="22"/>
        </w:rPr>
        <w:t xml:space="preserve">метической, когда частоты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FA23B1">
        <w:rPr>
          <w:sz w:val="22"/>
          <w:szCs w:val="22"/>
          <w:vertAlign w:val="subscript"/>
        </w:rPr>
        <w:t xml:space="preserve"> </w:t>
      </w:r>
      <w:r w:rsidR="00497763">
        <w:rPr>
          <w:sz w:val="22"/>
          <w:szCs w:val="22"/>
          <w:vertAlign w:val="subscript"/>
        </w:rPr>
        <w:t xml:space="preserve"> </w:t>
      </w:r>
      <w:r w:rsidRPr="00FA23B1">
        <w:rPr>
          <w:sz w:val="22"/>
          <w:szCs w:val="22"/>
        </w:rPr>
        <w:t>не заданы (не известны), а известен сло</w:t>
      </w:r>
      <w:r w:rsidRPr="00FA23B1">
        <w:rPr>
          <w:sz w:val="22"/>
          <w:szCs w:val="22"/>
        </w:rPr>
        <w:t>ж</w:t>
      </w:r>
      <w:r w:rsidRPr="00FA23B1">
        <w:rPr>
          <w:sz w:val="22"/>
          <w:szCs w:val="22"/>
        </w:rPr>
        <w:t xml:space="preserve">ный показатель </w:t>
      </w:r>
      <w:proofErr w:type="spellStart"/>
      <w:r w:rsidRPr="00FA23B1">
        <w:rPr>
          <w:i/>
          <w:sz w:val="22"/>
          <w:szCs w:val="22"/>
          <w:lang w:val="en-US"/>
        </w:rPr>
        <w:t>q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FA23B1">
        <w:rPr>
          <w:sz w:val="22"/>
          <w:szCs w:val="22"/>
        </w:rPr>
        <w:t>=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i/>
          <w:sz w:val="22"/>
          <w:szCs w:val="22"/>
          <w:lang w:val="en-US"/>
        </w:rPr>
        <w:sym w:font="Symbol" w:char="F0D7"/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FA23B1">
        <w:rPr>
          <w:sz w:val="22"/>
          <w:szCs w:val="22"/>
        </w:rPr>
        <w:t xml:space="preserve">. Тогда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497763">
        <w:rPr>
          <w:i/>
          <w:sz w:val="22"/>
          <w:szCs w:val="22"/>
        </w:rPr>
        <w:t xml:space="preserve"> =</w:t>
      </w:r>
      <w:proofErr w:type="spellStart"/>
      <w:r w:rsidRPr="00FA23B1">
        <w:rPr>
          <w:i/>
          <w:sz w:val="22"/>
          <w:szCs w:val="22"/>
          <w:lang w:val="en-US"/>
        </w:rPr>
        <w:t>q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497763">
        <w:rPr>
          <w:sz w:val="22"/>
          <w:szCs w:val="22"/>
        </w:rPr>
        <w:t>/</w:t>
      </w:r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r w:rsidRPr="00FA23B1">
        <w:rPr>
          <w:sz w:val="22"/>
          <w:szCs w:val="22"/>
          <w:lang w:val="en-US"/>
        </w:rPr>
        <w:sym w:font="Symbol" w:char="F0D7"/>
      </w:r>
      <w:r w:rsidRPr="00497763">
        <w:rPr>
          <w:sz w:val="22"/>
          <w:szCs w:val="22"/>
        </w:rPr>
        <w:t>и</w:t>
      </w:r>
    </w:p>
    <w:p w:rsidR="00A75E98" w:rsidRPr="00FA23B1" w:rsidRDefault="00A75E98" w:rsidP="00A75E98">
      <w:pPr>
        <w:keepNext/>
        <w:jc w:val="center"/>
      </w:pPr>
      <w:r w:rsidRPr="00A75E98">
        <w:rPr>
          <w:position w:val="-62"/>
        </w:rPr>
        <w:object w:dxaOrig="2680" w:dyaOrig="1340">
          <v:shape id="_x0000_i1074" type="#_x0000_t75" style="width:134pt;height:67pt" o:ole="">
            <v:imagedata r:id="rId97" o:title=""/>
          </v:shape>
          <o:OLEObject Type="Embed" ProgID="Equation.DSMT4" ShapeID="_x0000_i1074" DrawAspect="Content" ObjectID="_1523050755" r:id="rId98"/>
        </w:object>
      </w:r>
      <w:r>
        <w:t>.</w:t>
      </w:r>
    </w:p>
    <w:p w:rsidR="00FA23B1" w:rsidRPr="00FA23B1" w:rsidRDefault="00497763" w:rsidP="00497763">
      <w:pPr>
        <w:ind w:firstLine="397"/>
        <w:jc w:val="both"/>
        <w:rPr>
          <w:sz w:val="22"/>
          <w:szCs w:val="22"/>
        </w:rPr>
      </w:pPr>
      <w:proofErr w:type="gramStart"/>
      <w:r w:rsidRPr="00497763">
        <w:rPr>
          <w:rFonts w:hint="eastAsia"/>
          <w:sz w:val="22"/>
          <w:szCs w:val="22"/>
        </w:rPr>
        <w:t>Средняя</w:t>
      </w:r>
      <w:proofErr w:type="gramEnd"/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гармоническая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взвешенная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находит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более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широкое</w:t>
      </w:r>
      <w:r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пр</w:t>
      </w:r>
      <w:r w:rsidRPr="00497763">
        <w:rPr>
          <w:rFonts w:hint="eastAsia"/>
          <w:sz w:val="22"/>
          <w:szCs w:val="22"/>
        </w:rPr>
        <w:t>и</w:t>
      </w:r>
      <w:r w:rsidRPr="00497763">
        <w:rPr>
          <w:rFonts w:hint="eastAsia"/>
          <w:sz w:val="22"/>
          <w:szCs w:val="22"/>
        </w:rPr>
        <w:t>менение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в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статистической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практике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по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сравнению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с</w:t>
      </w:r>
      <w:r w:rsidRPr="00497763">
        <w:rPr>
          <w:sz w:val="22"/>
          <w:szCs w:val="22"/>
        </w:rPr>
        <w:t xml:space="preserve"> </w:t>
      </w:r>
      <w:r w:rsidRPr="00497763">
        <w:rPr>
          <w:rFonts w:hint="eastAsia"/>
          <w:sz w:val="22"/>
          <w:szCs w:val="22"/>
        </w:rPr>
        <w:t>простой</w:t>
      </w:r>
      <w:r>
        <w:rPr>
          <w:sz w:val="22"/>
          <w:szCs w:val="22"/>
        </w:rPr>
        <w:t>.</w:t>
      </w:r>
      <w:r w:rsidRPr="00FA23B1">
        <w:rPr>
          <w:sz w:val="22"/>
          <w:szCs w:val="22"/>
        </w:rPr>
        <w:t xml:space="preserve"> </w:t>
      </w:r>
      <w:r w:rsidR="00FA23B1" w:rsidRPr="00FA23B1">
        <w:rPr>
          <w:sz w:val="22"/>
          <w:szCs w:val="22"/>
        </w:rPr>
        <w:t>Испол</w:t>
      </w:r>
      <w:r w:rsidR="00FA23B1" w:rsidRPr="00FA23B1">
        <w:rPr>
          <w:sz w:val="22"/>
          <w:szCs w:val="22"/>
        </w:rPr>
        <w:t>ь</w:t>
      </w:r>
      <w:r w:rsidR="00FA23B1" w:rsidRPr="00FA23B1">
        <w:rPr>
          <w:sz w:val="22"/>
          <w:szCs w:val="22"/>
        </w:rPr>
        <w:t>зование средней гармонической целесообразно и обосновано для всех показателей интенсивности: цена, скорость, производительность труда, плотность населения и т.п.</w:t>
      </w:r>
    </w:p>
    <w:p w:rsidR="00FA23B1" w:rsidRPr="00497763" w:rsidRDefault="00FA23B1" w:rsidP="00497763">
      <w:pPr>
        <w:ind w:firstLine="397"/>
        <w:jc w:val="both"/>
        <w:rPr>
          <w:b/>
          <w:sz w:val="22"/>
          <w:szCs w:val="22"/>
        </w:rPr>
      </w:pPr>
      <w:r w:rsidRPr="00497763">
        <w:rPr>
          <w:sz w:val="22"/>
          <w:szCs w:val="22"/>
        </w:rPr>
        <w:t xml:space="preserve">3. </w:t>
      </w:r>
      <w:r w:rsidRPr="00497763">
        <w:rPr>
          <w:b/>
          <w:sz w:val="22"/>
          <w:szCs w:val="22"/>
        </w:rPr>
        <w:t>Средняя геометрическая.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</w:t>
      </w:r>
      <w:r w:rsidR="00FA23B1" w:rsidRPr="00FA23B1">
        <w:rPr>
          <w:sz w:val="22"/>
          <w:szCs w:val="22"/>
        </w:rPr>
        <w:t xml:space="preserve">геометрическая </w:t>
      </w:r>
      <w:r w:rsidRPr="00FA23B1">
        <w:rPr>
          <w:sz w:val="22"/>
          <w:szCs w:val="22"/>
        </w:rPr>
        <w:t>простая</w:t>
      </w:r>
    </w:p>
    <w:p w:rsidR="00FA23B1" w:rsidRPr="00FA23B1" w:rsidRDefault="00497763" w:rsidP="00497763">
      <w:pPr>
        <w:ind w:firstLine="397"/>
        <w:jc w:val="right"/>
        <w:rPr>
          <w:sz w:val="22"/>
          <w:szCs w:val="22"/>
        </w:rPr>
      </w:pPr>
      <w:r w:rsidRPr="00FA23B1">
        <w:rPr>
          <w:position w:val="-30"/>
          <w:sz w:val="22"/>
          <w:szCs w:val="22"/>
        </w:rPr>
        <w:object w:dxaOrig="3100" w:dyaOrig="740">
          <v:shape id="_x0000_i1075" type="#_x0000_t75" style="width:155.25pt;height:36.95pt" o:ole="" fillcolor="window">
            <v:imagedata r:id="rId99" o:title=""/>
          </v:shape>
          <o:OLEObject Type="Embed" ProgID="Equation.3" ShapeID="_x0000_i1075" DrawAspect="Content" ObjectID="_1523050756" r:id="rId100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(3.5)</w:t>
      </w:r>
    </w:p>
    <w:p w:rsidR="00497763" w:rsidRDefault="00497763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</w:t>
      </w:r>
      <w:r w:rsidR="00FA23B1" w:rsidRPr="00FA23B1">
        <w:rPr>
          <w:sz w:val="22"/>
          <w:szCs w:val="22"/>
        </w:rPr>
        <w:t>геометрическая</w:t>
      </w:r>
      <w:r w:rsidRPr="00497763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взвешенная </w:t>
      </w:r>
    </w:p>
    <w:p w:rsidR="00497763" w:rsidRPr="00FA23B1" w:rsidRDefault="00497763" w:rsidP="00497763">
      <w:pPr>
        <w:ind w:firstLine="397"/>
        <w:jc w:val="right"/>
        <w:rPr>
          <w:sz w:val="22"/>
          <w:szCs w:val="22"/>
        </w:rPr>
      </w:pPr>
      <w:r w:rsidRPr="00497763">
        <w:rPr>
          <w:position w:val="-30"/>
          <w:sz w:val="22"/>
          <w:szCs w:val="22"/>
        </w:rPr>
        <w:object w:dxaOrig="3879" w:dyaOrig="800">
          <v:shape id="_x0000_i1076" type="#_x0000_t75" style="width:194.1pt;height:40.05pt" o:ole="" fillcolor="window">
            <v:imagedata r:id="rId101" o:title=""/>
          </v:shape>
          <o:OLEObject Type="Embed" ProgID="Equation.3" ShapeID="_x0000_i1076" DrawAspect="Content" ObjectID="_1523050757" r:id="rId102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  <w:t>(3.6)</w:t>
      </w:r>
    </w:p>
    <w:p w:rsidR="00497763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Средняя геометрическая </w:t>
      </w:r>
      <w:r w:rsidR="00497763">
        <w:rPr>
          <w:sz w:val="22"/>
          <w:szCs w:val="22"/>
        </w:rPr>
        <w:t xml:space="preserve">обычно </w:t>
      </w:r>
      <w:r w:rsidRPr="00FA23B1">
        <w:rPr>
          <w:sz w:val="22"/>
          <w:szCs w:val="22"/>
        </w:rPr>
        <w:t xml:space="preserve">применяется в тех случаях, когда варианты ряда представлены относительными </w:t>
      </w:r>
      <w:r w:rsidR="00497763">
        <w:rPr>
          <w:sz w:val="22"/>
          <w:szCs w:val="22"/>
        </w:rPr>
        <w:t>показателями динамики</w:t>
      </w:r>
      <w:r w:rsidRPr="00FA23B1">
        <w:rPr>
          <w:sz w:val="22"/>
          <w:szCs w:val="22"/>
        </w:rPr>
        <w:t>.</w:t>
      </w:r>
      <w:r w:rsidR="00497763"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Эта средняя выражает, как правило, средний темп относительного ро</w:t>
      </w:r>
      <w:r w:rsidRPr="00FA23B1">
        <w:rPr>
          <w:sz w:val="22"/>
          <w:szCs w:val="22"/>
        </w:rPr>
        <w:t>с</w:t>
      </w:r>
      <w:r w:rsidRPr="00FA23B1">
        <w:rPr>
          <w:sz w:val="22"/>
          <w:szCs w:val="22"/>
        </w:rPr>
        <w:t xml:space="preserve">та или спала. </w:t>
      </w:r>
    </w:p>
    <w:p w:rsidR="00FA23B1" w:rsidRDefault="00FA23B1" w:rsidP="00497763">
      <w:pPr>
        <w:ind w:firstLine="397"/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Пример. Темп роста цен в январе – 105%, </w:t>
      </w:r>
      <w:r w:rsidR="00497763">
        <w:rPr>
          <w:sz w:val="22"/>
          <w:szCs w:val="22"/>
        </w:rPr>
        <w:t xml:space="preserve">в </w:t>
      </w:r>
      <w:r w:rsidRPr="00FA23B1">
        <w:rPr>
          <w:sz w:val="22"/>
          <w:szCs w:val="22"/>
        </w:rPr>
        <w:t>феврале – 98%</w:t>
      </w:r>
      <w:r w:rsidR="00497763">
        <w:rPr>
          <w:sz w:val="22"/>
          <w:szCs w:val="22"/>
        </w:rPr>
        <w:t xml:space="preserve"> и в</w:t>
      </w:r>
      <w:r w:rsidRPr="00FA23B1">
        <w:rPr>
          <w:sz w:val="22"/>
          <w:szCs w:val="22"/>
        </w:rPr>
        <w:t xml:space="preserve"> ма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 xml:space="preserve">те – 112%. Найти средний темп роста цен в </w:t>
      </w:r>
      <w:r w:rsidR="00497763">
        <w:rPr>
          <w:sz w:val="22"/>
          <w:szCs w:val="22"/>
          <w:lang w:val="en-US"/>
        </w:rPr>
        <w:t>I</w:t>
      </w:r>
      <w:r w:rsidRPr="00FA23B1">
        <w:rPr>
          <w:sz w:val="22"/>
          <w:szCs w:val="22"/>
        </w:rPr>
        <w:t xml:space="preserve"> квартале.</w:t>
      </w:r>
    </w:p>
    <w:p w:rsidR="00497763" w:rsidRPr="00FA23B1" w:rsidRDefault="00497763" w:rsidP="00497763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Используем среднюю геометрическую простую</w:t>
      </w:r>
    </w:p>
    <w:p w:rsidR="00497763" w:rsidRDefault="00497763" w:rsidP="00497763">
      <w:pPr>
        <w:jc w:val="center"/>
        <w:rPr>
          <w:sz w:val="22"/>
          <w:szCs w:val="22"/>
        </w:rPr>
      </w:pPr>
      <w:r w:rsidRPr="00FA23B1">
        <w:rPr>
          <w:position w:val="-10"/>
          <w:sz w:val="22"/>
          <w:szCs w:val="22"/>
        </w:rPr>
        <w:object w:dxaOrig="3760" w:dyaOrig="380">
          <v:shape id="_x0000_i1077" type="#_x0000_t75" style="width:187.85pt;height:18.8pt" o:ole="" fillcolor="window">
            <v:imagedata r:id="rId103" o:title=""/>
          </v:shape>
          <o:OLEObject Type="Embed" ProgID="Equation.3" ShapeID="_x0000_i1077" DrawAspect="Content" ObjectID="_1523050758" r:id="rId104"/>
        </w:object>
      </w:r>
      <w:r>
        <w:rPr>
          <w:sz w:val="22"/>
          <w:szCs w:val="22"/>
        </w:rPr>
        <w:t>.</w:t>
      </w:r>
    </w:p>
    <w:p w:rsidR="00497763" w:rsidRPr="00814A59" w:rsidRDefault="00497763" w:rsidP="00497763">
      <w:pPr>
        <w:ind w:firstLine="397"/>
        <w:jc w:val="both"/>
        <w:rPr>
          <w:sz w:val="20"/>
        </w:rPr>
      </w:pPr>
      <w:r w:rsidRPr="00814A59">
        <w:rPr>
          <w:sz w:val="20"/>
        </w:rPr>
        <w:sym w:font="Wingdings 2" w:char="F045"/>
      </w:r>
      <w:r w:rsidRPr="00814A59">
        <w:rPr>
          <w:sz w:val="20"/>
        </w:rPr>
        <w:t xml:space="preserve"> При выполнении расчетов на калькуляторе более удобно использовать следующий вариант этой формулы</w:t>
      </w:r>
    </w:p>
    <w:p w:rsidR="00497763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12"/>
          <w:sz w:val="22"/>
          <w:szCs w:val="22"/>
        </w:rPr>
        <w:object w:dxaOrig="4000" w:dyaOrig="400">
          <v:shape id="_x0000_i1078" type="#_x0000_t75" style="width:199.7pt;height:20.05pt" o:ole="" fillcolor="window">
            <v:imagedata r:id="rId105" o:title=""/>
          </v:shape>
          <o:OLEObject Type="Embed" ProgID="Equation.3" ShapeID="_x0000_i1078" DrawAspect="Content" ObjectID="_1523050759" r:id="rId106"/>
        </w:object>
      </w:r>
      <w:r>
        <w:rPr>
          <w:sz w:val="22"/>
          <w:szCs w:val="22"/>
        </w:rPr>
        <w:t>.</w:t>
      </w:r>
    </w:p>
    <w:p w:rsidR="00497763" w:rsidRPr="00497763" w:rsidRDefault="00497763" w:rsidP="00497763">
      <w:pPr>
        <w:jc w:val="center"/>
        <w:rPr>
          <w:sz w:val="22"/>
          <w:szCs w:val="22"/>
        </w:rPr>
      </w:pPr>
    </w:p>
    <w:p w:rsidR="00FA23B1" w:rsidRPr="00497763" w:rsidRDefault="00FA23B1" w:rsidP="00497763">
      <w:pPr>
        <w:ind w:firstLine="397"/>
        <w:jc w:val="both"/>
        <w:rPr>
          <w:b/>
          <w:sz w:val="22"/>
          <w:szCs w:val="22"/>
        </w:rPr>
      </w:pPr>
      <w:r w:rsidRPr="00497763">
        <w:rPr>
          <w:b/>
          <w:sz w:val="22"/>
          <w:szCs w:val="22"/>
        </w:rPr>
        <w:t>4. Средние степенные.</w:t>
      </w:r>
    </w:p>
    <w:p w:rsidR="00497763" w:rsidRDefault="00497763" w:rsidP="00497763">
      <w:pPr>
        <w:ind w:firstLine="397"/>
        <w:rPr>
          <w:sz w:val="22"/>
          <w:szCs w:val="22"/>
        </w:rPr>
      </w:pPr>
      <w:r>
        <w:rPr>
          <w:sz w:val="22"/>
          <w:szCs w:val="22"/>
        </w:rPr>
        <w:t xml:space="preserve">Все </w:t>
      </w:r>
      <w:r w:rsidR="00FA23B1" w:rsidRPr="00FA23B1">
        <w:rPr>
          <w:sz w:val="22"/>
          <w:szCs w:val="22"/>
        </w:rPr>
        <w:t xml:space="preserve">рассмотренные </w:t>
      </w:r>
      <w:proofErr w:type="gramStart"/>
      <w:r>
        <w:rPr>
          <w:sz w:val="22"/>
          <w:szCs w:val="22"/>
        </w:rPr>
        <w:t xml:space="preserve">выше </w:t>
      </w:r>
      <w:r w:rsidR="00FA23B1" w:rsidRPr="00FA23B1">
        <w:rPr>
          <w:sz w:val="22"/>
          <w:szCs w:val="22"/>
        </w:rPr>
        <w:t>средние</w:t>
      </w:r>
      <w:proofErr w:type="gramEnd"/>
      <w:r w:rsidR="00FA23B1" w:rsidRPr="00FA23B1">
        <w:rPr>
          <w:sz w:val="22"/>
          <w:szCs w:val="22"/>
        </w:rPr>
        <w:t xml:space="preserve"> величины являются частным случаем </w:t>
      </w:r>
      <w:r w:rsidR="00FA23B1" w:rsidRPr="00497763">
        <w:rPr>
          <w:b/>
          <w:sz w:val="22"/>
          <w:szCs w:val="22"/>
        </w:rPr>
        <w:t>степенной средней</w:t>
      </w:r>
      <w:r w:rsidR="00FA23B1" w:rsidRPr="00FA23B1">
        <w:rPr>
          <w:sz w:val="22"/>
          <w:szCs w:val="22"/>
        </w:rPr>
        <w:t>.</w:t>
      </w:r>
    </w:p>
    <w:p w:rsidR="00497763" w:rsidRDefault="00FA23B1" w:rsidP="00497763">
      <w:pPr>
        <w:ind w:firstLine="397"/>
        <w:rPr>
          <w:sz w:val="22"/>
          <w:szCs w:val="22"/>
        </w:rPr>
      </w:pPr>
      <w:r w:rsidRPr="00FA23B1">
        <w:rPr>
          <w:sz w:val="22"/>
          <w:szCs w:val="22"/>
        </w:rPr>
        <w:t>Простая степенная средняя</w:t>
      </w:r>
    </w:p>
    <w:p w:rsidR="00FA23B1" w:rsidRPr="00FA23B1" w:rsidRDefault="00497763" w:rsidP="00497763">
      <w:pPr>
        <w:jc w:val="right"/>
        <w:rPr>
          <w:sz w:val="22"/>
          <w:szCs w:val="22"/>
        </w:rPr>
      </w:pPr>
      <w:r w:rsidRPr="00497763">
        <w:rPr>
          <w:position w:val="-26"/>
          <w:sz w:val="22"/>
          <w:szCs w:val="22"/>
        </w:rPr>
        <w:object w:dxaOrig="1420" w:dyaOrig="1020">
          <v:shape id="_x0000_i1079" type="#_x0000_t75" style="width:70.75pt;height:50.7pt" o:ole="" fillcolor="window">
            <v:imagedata r:id="rId107" o:title=""/>
          </v:shape>
          <o:OLEObject Type="Embed" ProgID="Equation.3" ShapeID="_x0000_i1079" DrawAspect="Content" ObjectID="_1523050760" r:id="rId108"/>
        </w:object>
      </w:r>
      <w:r w:rsidR="00FA23B1"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(3.7)</w:t>
      </w:r>
    </w:p>
    <w:p w:rsidR="00497763" w:rsidRDefault="00FA23B1" w:rsidP="00497763">
      <w:pPr>
        <w:ind w:firstLine="397"/>
        <w:rPr>
          <w:sz w:val="22"/>
          <w:szCs w:val="22"/>
        </w:rPr>
      </w:pPr>
      <w:r w:rsidRPr="00FA23B1">
        <w:rPr>
          <w:sz w:val="22"/>
          <w:szCs w:val="22"/>
        </w:rPr>
        <w:t>Взвешенная степенная средняя</w:t>
      </w:r>
    </w:p>
    <w:p w:rsidR="00FA23B1" w:rsidRPr="00FA23B1" w:rsidRDefault="00497763" w:rsidP="00497763">
      <w:pPr>
        <w:jc w:val="right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1780" w:dyaOrig="1380">
          <v:shape id="_x0000_i1080" type="#_x0000_t75" style="width:88.9pt;height:68.85pt" o:ole="" fillcolor="window">
            <v:imagedata r:id="rId109" o:title=""/>
          </v:shape>
          <o:OLEObject Type="Embed" ProgID="Equation.3" ShapeID="_x0000_i1080" DrawAspect="Content" ObjectID="_1523050761" r:id="rId110"/>
        </w:object>
      </w:r>
      <w:r w:rsidR="00FA23B1" w:rsidRPr="00FA23B1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(3.8)</w:t>
      </w:r>
    </w:p>
    <w:p w:rsidR="00497763" w:rsidRDefault="00FA23B1" w:rsidP="00497763">
      <w:pPr>
        <w:ind w:firstLine="397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 xml:space="preserve">При </w:t>
      </w:r>
      <w:proofErr w:type="spellStart"/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>=</w:t>
      </w:r>
      <w:proofErr w:type="spellEnd"/>
      <w:r w:rsidRPr="00FA23B1">
        <w:rPr>
          <w:sz w:val="22"/>
          <w:szCs w:val="22"/>
        </w:rPr>
        <w:t xml:space="preserve"> </w:t>
      </w:r>
      <w:r w:rsidR="00497763">
        <w:rPr>
          <w:sz w:val="22"/>
          <w:szCs w:val="22"/>
        </w:rPr>
        <w:t>–</w:t>
      </w:r>
      <w:r w:rsidRPr="00FA23B1">
        <w:rPr>
          <w:sz w:val="22"/>
          <w:szCs w:val="22"/>
        </w:rPr>
        <w:t>1 получаем среднюю гармоническую, при</w:t>
      </w:r>
      <w:r w:rsidRPr="00497763">
        <w:rPr>
          <w:sz w:val="22"/>
          <w:szCs w:val="22"/>
        </w:rPr>
        <w:t xml:space="preserve">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 xml:space="preserve">=1 – среднюю арифметическую, при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 xml:space="preserve">=2 – среднюю </w:t>
      </w:r>
      <w:proofErr w:type="spellStart"/>
      <w:r w:rsidRPr="00FA23B1">
        <w:rPr>
          <w:sz w:val="22"/>
          <w:szCs w:val="22"/>
        </w:rPr>
        <w:t>квадратическую</w:t>
      </w:r>
      <w:proofErr w:type="spellEnd"/>
      <w:r w:rsidR="00497763">
        <w:rPr>
          <w:sz w:val="22"/>
          <w:szCs w:val="22"/>
        </w:rPr>
        <w:t>,</w:t>
      </w:r>
      <w:r w:rsidRPr="00FA23B1">
        <w:rPr>
          <w:sz w:val="22"/>
          <w:szCs w:val="22"/>
        </w:rPr>
        <w:t xml:space="preserve"> при </w:t>
      </w:r>
      <w:r w:rsidRPr="00497763">
        <w:rPr>
          <w:i/>
          <w:sz w:val="22"/>
          <w:szCs w:val="22"/>
        </w:rPr>
        <w:t>k</w:t>
      </w:r>
      <w:r w:rsidRPr="00FA23B1">
        <w:rPr>
          <w:sz w:val="22"/>
          <w:szCs w:val="22"/>
        </w:rPr>
        <w:t>=3 – сре</w:t>
      </w:r>
      <w:r w:rsidRPr="00FA23B1">
        <w:rPr>
          <w:sz w:val="22"/>
          <w:szCs w:val="22"/>
        </w:rPr>
        <w:t>д</w:t>
      </w:r>
      <w:r w:rsidRPr="00FA23B1">
        <w:rPr>
          <w:sz w:val="22"/>
          <w:szCs w:val="22"/>
        </w:rPr>
        <w:t>нюю кубиче</w:t>
      </w:r>
      <w:r w:rsidR="00497763">
        <w:rPr>
          <w:sz w:val="22"/>
          <w:szCs w:val="22"/>
        </w:rPr>
        <w:t>скую и т.д.</w:t>
      </w:r>
    </w:p>
    <w:p w:rsidR="00FA23B1" w:rsidRPr="00497763" w:rsidRDefault="00497763" w:rsidP="00497763">
      <w:pPr>
        <w:ind w:firstLine="397"/>
        <w:rPr>
          <w:sz w:val="22"/>
          <w:szCs w:val="22"/>
        </w:rPr>
      </w:pPr>
      <w:r>
        <w:rPr>
          <w:sz w:val="22"/>
          <w:szCs w:val="22"/>
        </w:rPr>
        <w:t>Если вычислять степенную среднюю по основе одних и тех же и</w:t>
      </w:r>
      <w:r>
        <w:rPr>
          <w:sz w:val="22"/>
          <w:szCs w:val="22"/>
        </w:rPr>
        <w:t>с</w:t>
      </w:r>
      <w:r>
        <w:rPr>
          <w:sz w:val="22"/>
          <w:szCs w:val="22"/>
        </w:rPr>
        <w:t>ходных данных, то можно убедиться</w:t>
      </w:r>
      <w:proofErr w:type="gramStart"/>
      <w:r>
        <w:rPr>
          <w:sz w:val="22"/>
          <w:szCs w:val="22"/>
        </w:rPr>
        <w:t xml:space="preserve"> ,</w:t>
      </w:r>
      <w:proofErr w:type="gramEnd"/>
      <w:r>
        <w:rPr>
          <w:sz w:val="22"/>
          <w:szCs w:val="22"/>
        </w:rPr>
        <w:t xml:space="preserve"> что с ростом </w:t>
      </w:r>
      <w:r w:rsidRPr="00497763">
        <w:rPr>
          <w:i/>
          <w:sz w:val="22"/>
          <w:szCs w:val="22"/>
          <w:lang w:val="en-US"/>
        </w:rPr>
        <w:t>k</w:t>
      </w:r>
      <w:r w:rsidRPr="00497763">
        <w:rPr>
          <w:sz w:val="22"/>
          <w:szCs w:val="22"/>
        </w:rPr>
        <w:t xml:space="preserve">  </w:t>
      </w:r>
      <w:r>
        <w:rPr>
          <w:sz w:val="22"/>
          <w:szCs w:val="22"/>
        </w:rPr>
        <w:t>значение степе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ной возрастает, т.е. справедливо </w:t>
      </w:r>
      <w:r w:rsidRPr="00497763">
        <w:rPr>
          <w:b/>
          <w:sz w:val="22"/>
          <w:szCs w:val="22"/>
        </w:rPr>
        <w:t>п</w:t>
      </w:r>
      <w:r w:rsidR="00FA23B1" w:rsidRPr="00497763">
        <w:rPr>
          <w:b/>
          <w:sz w:val="22"/>
          <w:szCs w:val="22"/>
        </w:rPr>
        <w:t xml:space="preserve">равило </w:t>
      </w:r>
      <w:proofErr w:type="spellStart"/>
      <w:r w:rsidR="00FA23B1" w:rsidRPr="00497763">
        <w:rPr>
          <w:b/>
          <w:sz w:val="22"/>
          <w:szCs w:val="22"/>
        </w:rPr>
        <w:t>мажоритарности</w:t>
      </w:r>
      <w:proofErr w:type="spellEnd"/>
      <w:r w:rsidR="00FA23B1" w:rsidRPr="00497763">
        <w:rPr>
          <w:b/>
          <w:sz w:val="22"/>
          <w:szCs w:val="22"/>
        </w:rPr>
        <w:t xml:space="preserve"> средних</w:t>
      </w:r>
    </w:p>
    <w:p w:rsidR="00FA23B1" w:rsidRPr="00FA23B1" w:rsidRDefault="00497763" w:rsidP="00497763">
      <w:pPr>
        <w:jc w:val="center"/>
        <w:rPr>
          <w:sz w:val="22"/>
          <w:szCs w:val="22"/>
        </w:rPr>
      </w:pPr>
      <w:r w:rsidRPr="00497763">
        <w:rPr>
          <w:position w:val="-14"/>
          <w:sz w:val="22"/>
          <w:szCs w:val="22"/>
        </w:rPr>
        <w:object w:dxaOrig="2840" w:dyaOrig="380">
          <v:shape id="_x0000_i1081" type="#_x0000_t75" style="width:142.1pt;height:18.8pt" o:ole="" fillcolor="window">
            <v:imagedata r:id="rId111" o:title=""/>
          </v:shape>
          <o:OLEObject Type="Embed" ProgID="Equation.3" ShapeID="_x0000_i1081" DrawAspect="Content" ObjectID="_1523050762" r:id="rId112"/>
        </w:object>
      </w:r>
      <w:r w:rsidR="00FA23B1" w:rsidRPr="00FA23B1">
        <w:rPr>
          <w:sz w:val="22"/>
          <w:szCs w:val="22"/>
        </w:rPr>
        <w:t>.</w:t>
      </w:r>
    </w:p>
    <w:p w:rsidR="00FA23B1" w:rsidRPr="00497763" w:rsidRDefault="00FA23B1" w:rsidP="00FA23B1">
      <w:pPr>
        <w:pStyle w:val="2"/>
      </w:pPr>
      <w:bookmarkStart w:id="12" w:name="_Toc370370745"/>
      <w:r w:rsidRPr="00497763">
        <w:t>3.</w:t>
      </w:r>
      <w:r w:rsidR="00497763">
        <w:t>2.</w:t>
      </w:r>
      <w:r w:rsidRPr="00497763">
        <w:t xml:space="preserve"> Средние структурные</w:t>
      </w:r>
      <w:bookmarkEnd w:id="12"/>
    </w:p>
    <w:p w:rsidR="00497763" w:rsidRDefault="00497763" w:rsidP="00814A5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Особым видом средних величин являются </w:t>
      </w:r>
      <w:proofErr w:type="gramStart"/>
      <w:r w:rsidRPr="00497763">
        <w:rPr>
          <w:b/>
          <w:sz w:val="22"/>
          <w:szCs w:val="22"/>
        </w:rPr>
        <w:t>структурные</w:t>
      </w:r>
      <w:proofErr w:type="gramEnd"/>
      <w:r w:rsidRPr="00497763">
        <w:rPr>
          <w:b/>
          <w:sz w:val="22"/>
          <w:szCs w:val="22"/>
        </w:rPr>
        <w:t xml:space="preserve"> средние</w:t>
      </w:r>
      <w:r>
        <w:rPr>
          <w:sz w:val="22"/>
          <w:szCs w:val="22"/>
        </w:rPr>
        <w:t>. Они применяются для изучения внутреннего строения и структуры рядов распределения.</w:t>
      </w:r>
    </w:p>
    <w:p w:rsidR="006D3AD9" w:rsidRDefault="006D3AD9" w:rsidP="006D3AD9">
      <w:pPr>
        <w:ind w:firstLine="39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Порядок расчета средних структурных существенно отличается для дискретных и интервальных рядов распределения.</w:t>
      </w:r>
      <w:proofErr w:type="gramEnd"/>
    </w:p>
    <w:p w:rsidR="006D3AD9" w:rsidRPr="006D3AD9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Мода</w:t>
      </w:r>
      <w:r w:rsidR="00497763">
        <w:rPr>
          <w:sz w:val="22"/>
          <w:szCs w:val="22"/>
        </w:rPr>
        <w:t xml:space="preserve"> </w:t>
      </w:r>
      <w:r w:rsidR="00497763" w:rsidRPr="00FA23B1">
        <w:rPr>
          <w:sz w:val="22"/>
          <w:szCs w:val="22"/>
        </w:rPr>
        <w:t>–</w:t>
      </w:r>
      <w:r w:rsidR="006D3AD9" w:rsidRPr="006D3AD9">
        <w:rPr>
          <w:sz w:val="22"/>
          <w:szCs w:val="22"/>
        </w:rPr>
        <w:t xml:space="preserve"> величина признака (варианта), наиболее часто повторя</w:t>
      </w:r>
      <w:r w:rsidR="006D3AD9" w:rsidRPr="006D3AD9">
        <w:rPr>
          <w:sz w:val="22"/>
          <w:szCs w:val="22"/>
        </w:rPr>
        <w:t>ю</w:t>
      </w:r>
      <w:r w:rsidR="006D3AD9" w:rsidRPr="006D3AD9">
        <w:rPr>
          <w:sz w:val="22"/>
          <w:szCs w:val="22"/>
        </w:rPr>
        <w:t>щаяся в изучаемой совокупности. Мода отражает типичный, наиболее распространенный вариант значения признака.</w:t>
      </w:r>
    </w:p>
    <w:p w:rsidR="006D3AD9" w:rsidRPr="006D3AD9" w:rsidRDefault="006D3AD9" w:rsidP="006D3AD9">
      <w:pPr>
        <w:ind w:firstLine="397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В дискретном ряду распределения мода – это варианта, которой соответствует  наибольшая частота.</w:t>
      </w:r>
    </w:p>
    <w:p w:rsidR="006D3AD9" w:rsidRDefault="006D3AD9" w:rsidP="006D3AD9">
      <w:pPr>
        <w:ind w:firstLine="397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В интервальном ряду распределения сначала определяют модал</w:t>
      </w:r>
      <w:r w:rsidRPr="006D3AD9">
        <w:rPr>
          <w:sz w:val="22"/>
          <w:szCs w:val="22"/>
        </w:rPr>
        <w:t>ь</w:t>
      </w:r>
      <w:r w:rsidRPr="006D3AD9">
        <w:rPr>
          <w:sz w:val="22"/>
          <w:szCs w:val="22"/>
        </w:rPr>
        <w:t>ный интервал (т.е. интервал, содержащий моду), которому соответс</w:t>
      </w:r>
      <w:r w:rsidRPr="006D3AD9">
        <w:rPr>
          <w:sz w:val="22"/>
          <w:szCs w:val="22"/>
        </w:rPr>
        <w:t>т</w:t>
      </w:r>
      <w:r w:rsidRPr="006D3AD9">
        <w:rPr>
          <w:sz w:val="22"/>
          <w:szCs w:val="22"/>
        </w:rPr>
        <w:t>вует наибольшая частота. Конкретное значение моды определяется формулой:</w:t>
      </w:r>
    </w:p>
    <w:p w:rsidR="006D3AD9" w:rsidRDefault="00B84911" w:rsidP="006D3AD9">
      <w:pPr>
        <w:pStyle w:val="32"/>
        <w:jc w:val="right"/>
      </w:pPr>
      <w:r w:rsidRPr="00DF37EE">
        <w:rPr>
          <w:position w:val="-30"/>
        </w:rPr>
        <w:object w:dxaOrig="4080" w:dyaOrig="680">
          <v:shape id="_x0000_i1082" type="#_x0000_t75" style="width:204.1pt;height:33.8pt" o:ole="">
            <v:imagedata r:id="rId113" o:title=""/>
          </v:shape>
          <o:OLEObject Type="Embed" ProgID="Equation.3" ShapeID="_x0000_i1082" DrawAspect="Content" ObjectID="_1523050763" r:id="rId114"/>
        </w:object>
      </w:r>
      <w:r w:rsidR="006D3AD9">
        <w:t>,</w:t>
      </w:r>
      <w:r w:rsidR="006D3AD9">
        <w:tab/>
      </w:r>
      <w:r w:rsidR="009D19D4" w:rsidRPr="009D19D4">
        <w:tab/>
      </w:r>
      <w:r w:rsidR="006D3AD9">
        <w:t>(3.9)</w:t>
      </w:r>
    </w:p>
    <w:p w:rsidR="006D3AD9" w:rsidRPr="006D3AD9" w:rsidRDefault="006D3AD9" w:rsidP="006D3AD9">
      <w:pPr>
        <w:jc w:val="both"/>
        <w:rPr>
          <w:sz w:val="22"/>
          <w:szCs w:val="22"/>
        </w:rPr>
      </w:pPr>
      <w:r w:rsidRPr="006D3AD9">
        <w:rPr>
          <w:sz w:val="22"/>
          <w:szCs w:val="22"/>
        </w:rPr>
        <w:t xml:space="preserve">где </w:t>
      </w:r>
      <w:proofErr w:type="spellStart"/>
      <w:r w:rsidRPr="006D3AD9">
        <w:rPr>
          <w:i/>
          <w:sz w:val="22"/>
          <w:szCs w:val="22"/>
        </w:rPr>
        <w:t>x</w:t>
      </w:r>
      <w:r w:rsidRPr="006D3AD9">
        <w:rPr>
          <w:i/>
          <w:sz w:val="22"/>
          <w:szCs w:val="22"/>
          <w:vertAlign w:val="subscript"/>
        </w:rPr>
        <w:t>Mo</w:t>
      </w:r>
      <w:proofErr w:type="spellEnd"/>
      <w:r w:rsidRPr="006D3AD9">
        <w:rPr>
          <w:sz w:val="22"/>
          <w:szCs w:val="22"/>
        </w:rPr>
        <w:t xml:space="preserve"> – нижняя значение модального интервала; </w:t>
      </w:r>
      <w:r w:rsidRPr="006D3AD9">
        <w:rPr>
          <w:i/>
          <w:sz w:val="22"/>
          <w:szCs w:val="22"/>
          <w:lang w:val="en-US"/>
        </w:rPr>
        <w:t>h</w:t>
      </w:r>
      <w:r w:rsidRPr="006D3AD9">
        <w:rPr>
          <w:sz w:val="22"/>
          <w:szCs w:val="22"/>
        </w:rPr>
        <w:t xml:space="preserve"> – величина м</w:t>
      </w:r>
      <w:r w:rsidRPr="006D3AD9">
        <w:rPr>
          <w:sz w:val="22"/>
          <w:szCs w:val="22"/>
        </w:rPr>
        <w:t>о</w:t>
      </w:r>
      <w:r w:rsidRPr="006D3AD9">
        <w:rPr>
          <w:sz w:val="22"/>
          <w:szCs w:val="22"/>
        </w:rPr>
        <w:t xml:space="preserve">дального интервала; </w:t>
      </w:r>
      <w:proofErr w:type="spellStart"/>
      <w:r w:rsidRPr="006D3AD9">
        <w:rPr>
          <w:i/>
          <w:sz w:val="22"/>
          <w:szCs w:val="22"/>
        </w:rPr>
        <w:t>f</w:t>
      </w:r>
      <w:r w:rsidRPr="006D3AD9">
        <w:rPr>
          <w:i/>
          <w:sz w:val="22"/>
          <w:szCs w:val="22"/>
          <w:vertAlign w:val="subscript"/>
        </w:rPr>
        <w:t>Mo</w:t>
      </w:r>
      <w:proofErr w:type="spellEnd"/>
      <w:r w:rsidRPr="006D3AD9">
        <w:rPr>
          <w:sz w:val="22"/>
          <w:szCs w:val="22"/>
        </w:rPr>
        <w:t xml:space="preserve"> – частота модального интервала; </w:t>
      </w:r>
      <w:r w:rsidRPr="006D3AD9">
        <w:rPr>
          <w:i/>
          <w:sz w:val="22"/>
          <w:szCs w:val="22"/>
        </w:rPr>
        <w:t>f</w:t>
      </w:r>
      <w:r w:rsidRPr="006D3AD9">
        <w:rPr>
          <w:i/>
          <w:sz w:val="22"/>
          <w:szCs w:val="22"/>
          <w:vertAlign w:val="subscript"/>
        </w:rPr>
        <w:t>Mo-1</w:t>
      </w:r>
      <w:r w:rsidRPr="006D3AD9">
        <w:rPr>
          <w:sz w:val="22"/>
          <w:szCs w:val="22"/>
          <w:vertAlign w:val="subscript"/>
        </w:rPr>
        <w:t xml:space="preserve">   </w:t>
      </w:r>
      <w:r w:rsidRPr="006D3AD9">
        <w:rPr>
          <w:sz w:val="22"/>
          <w:szCs w:val="22"/>
        </w:rPr>
        <w:t xml:space="preserve">– частота интервала, предшествующего </w:t>
      </w:r>
      <w:proofErr w:type="gramStart"/>
      <w:r w:rsidRPr="006D3AD9">
        <w:rPr>
          <w:sz w:val="22"/>
          <w:szCs w:val="22"/>
        </w:rPr>
        <w:t>модальному</w:t>
      </w:r>
      <w:proofErr w:type="gramEnd"/>
      <w:r w:rsidRPr="006D3AD9">
        <w:rPr>
          <w:sz w:val="22"/>
          <w:szCs w:val="22"/>
        </w:rPr>
        <w:t xml:space="preserve">; </w:t>
      </w:r>
      <w:r w:rsidRPr="006D3AD9">
        <w:rPr>
          <w:i/>
          <w:sz w:val="22"/>
          <w:szCs w:val="22"/>
        </w:rPr>
        <w:t>f</w:t>
      </w:r>
      <w:r w:rsidRPr="006D3AD9">
        <w:rPr>
          <w:i/>
          <w:sz w:val="22"/>
          <w:szCs w:val="22"/>
          <w:vertAlign w:val="subscript"/>
        </w:rPr>
        <w:t>Mo+1</w:t>
      </w:r>
      <w:r w:rsidRPr="006D3AD9">
        <w:rPr>
          <w:sz w:val="22"/>
          <w:szCs w:val="22"/>
        </w:rPr>
        <w:t xml:space="preserve"> – частота и</w:t>
      </w:r>
      <w:r w:rsidRPr="006D3AD9">
        <w:rPr>
          <w:sz w:val="22"/>
          <w:szCs w:val="22"/>
        </w:rPr>
        <w:t>н</w:t>
      </w:r>
      <w:r w:rsidRPr="006D3AD9">
        <w:rPr>
          <w:sz w:val="22"/>
          <w:szCs w:val="22"/>
        </w:rPr>
        <w:t>тервала, следующего за модальным.</w:t>
      </w:r>
    </w:p>
    <w:p w:rsidR="006D3AD9" w:rsidRDefault="006D3AD9" w:rsidP="006D3AD9">
      <w:pPr>
        <w:ind w:firstLine="397"/>
        <w:jc w:val="both"/>
        <w:rPr>
          <w:sz w:val="22"/>
          <w:szCs w:val="22"/>
        </w:rPr>
      </w:pPr>
      <w:r w:rsidRPr="006D3AD9">
        <w:rPr>
          <w:sz w:val="22"/>
          <w:szCs w:val="22"/>
        </w:rPr>
        <w:t>Мод</w:t>
      </w:r>
      <w:r w:rsidR="00FB68F0">
        <w:rPr>
          <w:sz w:val="22"/>
          <w:szCs w:val="22"/>
        </w:rPr>
        <w:t>у</w:t>
      </w:r>
      <w:r w:rsidRPr="006D3AD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можно </w:t>
      </w:r>
      <w:r w:rsidRPr="006D3AD9">
        <w:rPr>
          <w:sz w:val="22"/>
          <w:szCs w:val="22"/>
        </w:rPr>
        <w:t>определ</w:t>
      </w:r>
      <w:r>
        <w:rPr>
          <w:sz w:val="22"/>
          <w:szCs w:val="22"/>
        </w:rPr>
        <w:t xml:space="preserve">ить графически </w:t>
      </w:r>
      <w:r w:rsidRPr="006D3AD9">
        <w:rPr>
          <w:sz w:val="22"/>
          <w:szCs w:val="22"/>
        </w:rPr>
        <w:t>по полигону (рис.</w:t>
      </w:r>
      <w:r>
        <w:rPr>
          <w:sz w:val="22"/>
          <w:szCs w:val="22"/>
        </w:rPr>
        <w:t xml:space="preserve"> 3.</w:t>
      </w:r>
      <w:r w:rsidRPr="006D3AD9">
        <w:rPr>
          <w:sz w:val="22"/>
          <w:szCs w:val="22"/>
        </w:rPr>
        <w:t>1</w:t>
      </w:r>
      <w:r>
        <w:rPr>
          <w:sz w:val="22"/>
          <w:szCs w:val="22"/>
        </w:rPr>
        <w:t>, а</w:t>
      </w:r>
      <w:r w:rsidRPr="006D3AD9">
        <w:rPr>
          <w:sz w:val="22"/>
          <w:szCs w:val="22"/>
        </w:rPr>
        <w:t>) или гистограмме (рис.</w:t>
      </w:r>
      <w:r>
        <w:rPr>
          <w:sz w:val="22"/>
          <w:szCs w:val="22"/>
        </w:rPr>
        <w:t xml:space="preserve"> 3.1, б</w:t>
      </w:r>
      <w:r w:rsidRPr="006D3AD9">
        <w:rPr>
          <w:sz w:val="22"/>
          <w:szCs w:val="22"/>
        </w:rPr>
        <w:t>) распределения.</w:t>
      </w:r>
    </w:p>
    <w:p w:rsidR="006D3AD9" w:rsidRPr="006D3AD9" w:rsidRDefault="006E165D" w:rsidP="006D3AD9">
      <w:pPr>
        <w:ind w:firstLine="397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pict>
          <v:group id="_x0000_s3406" style="position:absolute;left:0;text-align:left;margin-left:11.6pt;margin-top:86.05pt;width:325.95pt;height:119.2pt;z-index:251658240;mso-position-vertical-relative:page" coordorigin="1054,7233" coordsize="6519,2384">
            <v:shape id="_x0000_s3407" type="#_x0000_t75" style="position:absolute;left:4379;top:7233;width:3194;height:2048">
              <v:imagedata r:id="rId115" o:title=""/>
            </v:shape>
            <v:group id="_x0000_s3408" style="position:absolute;left:4876;top:7661;width:2169;height:1390" coordorigin="2571,2382" coordsize="2562,1842">
              <v:rect id="_x0000_s3409" style="position:absolute;left:2571;top:3498;width:498;height:720" strokeweight=".25pt"/>
              <v:rect id="_x0000_s3410" style="position:absolute;left:3081;top:2886;width:516;height:1332" strokeweight=".25pt"/>
              <v:rect id="_x0000_s3411" style="position:absolute;left:3603;top:2382;width:504;height:1842" strokeweight=".25pt"/>
              <v:rect id="_x0000_s3412" style="position:absolute;left:4113;top:2634;width:504;height:1590" strokeweight=".25pt"/>
              <v:rect id="_x0000_s3413" style="position:absolute;left:4623;top:3330;width:510;height:894" strokeweight=".25pt"/>
            </v:group>
            <v:line id="_x0000_s3414" style="position:absolute;flip:x" from="5744,7661" to="6176,8047" strokeweight=".25pt"/>
            <v:line id="_x0000_s3415" style="position:absolute" from="5752,7663" to="6212,7849" strokeweight=".25pt"/>
            <v:line id="_x0000_s3416" style="position:absolute" from="6033,7785" to="6039,9101">
              <v:stroke dashstyle="1 1" endcap="round"/>
            </v:line>
            <v:shape id="_x0000_s3417" type="#_x0000_t202" style="position:absolute;left:4374;top:7367;width:180;height:328" filled="f" stroked="f">
              <v:textbox style="mso-next-textbox:#_x0000_s3417" inset="0,0,0,0">
                <w:txbxContent>
                  <w:p w:rsidR="004417C1" w:rsidRPr="002122DB" w:rsidRDefault="004417C1" w:rsidP="00A75E98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gramStart"/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proofErr w:type="gramEnd"/>
                  </w:p>
                </w:txbxContent>
              </v:textbox>
            </v:shape>
            <v:shape id="_x0000_s3418" type="#_x0000_t202" style="position:absolute;left:3812;top:9050;width:208;height:430" filled="f" stroked="f">
              <v:textbox style="mso-next-textbox:#_x0000_s3418" inset="0,0,0,0">
                <w:txbxContent>
                  <w:p w:rsidR="004417C1" w:rsidRPr="002122DB" w:rsidRDefault="004417C1" w:rsidP="00A75E98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v:group id="_x0000_s3419" style="position:absolute;left:1233;top:7527;width:2581;height:1590" coordorigin="897,7885" coordsize="2581,1332">
              <v:line id="_x0000_s3420" style="position:absolute" from="927,8933" to="3477,8934" strokecolor="white" strokeweight="0"/>
              <v:line id="_x0000_s3421" style="position:absolute" from="927,8664" to="3477,8665" strokecolor="white" strokeweight="0"/>
              <v:line id="_x0000_s3422" style="position:absolute" from="927,8409" to="3477,8410" strokecolor="white" strokeweight="0"/>
              <v:line id="_x0000_s3423" style="position:absolute" from="927,8140" to="3477,8141" strokecolor="white" strokeweight="0"/>
              <v:line id="_x0000_s3424" style="position:absolute" from="927,7885" to="3477,7886" strokecolor="white" strokeweight="0"/>
              <v:line id="_x0000_s3425" style="position:absolute" from="927,7885" to="928,9187" strokeweight="0"/>
              <v:line id="_x0000_s3426" style="position:absolute" from="897,9187" to="927,9188" strokeweight="0"/>
              <v:line id="_x0000_s3427" style="position:absolute" from="897,8933" to="927,8934" strokeweight="0"/>
              <v:line id="_x0000_s3428" style="position:absolute" from="897,8664" to="927,8665" strokeweight="0"/>
              <v:line id="_x0000_s3429" style="position:absolute" from="897,8409" to="927,8410" strokeweight="0"/>
              <v:line id="_x0000_s3430" style="position:absolute" from="897,8140" to="927,8141" strokeweight="0"/>
              <v:line id="_x0000_s3431" style="position:absolute" from="897,7885" to="927,7886" strokeweight="0"/>
              <v:line id="_x0000_s3432" style="position:absolute" from="927,9187" to="3477,9188" strokeweight="0"/>
              <v:line id="_x0000_s3433" style="position:absolute;flip:y" from="927,9157" to="928,9217" strokeweight="0"/>
              <v:line id="_x0000_s3434" style="position:absolute;flip:y" from="1301,9157" to="1302,9217" strokeweight="0"/>
              <v:line id="_x0000_s3435" style="position:absolute;flip:y" from="1662,9157" to="1663,9217" strokeweight="0"/>
              <v:line id="_x0000_s3436" style="position:absolute;flip:y" from="2022,9157" to="2023,9217" strokeweight="0"/>
              <v:line id="_x0000_s3437" style="position:absolute;flip:y" from="2382,9157" to="2383,9217" strokeweight="0"/>
              <v:line id="_x0000_s3438" style="position:absolute;flip:y" from="2742,9157" to="2743,9217" strokeweight="0"/>
              <v:line id="_x0000_s3439" style="position:absolute;flip:y" from="3117,9157" to="3118,9217" strokeweight="0"/>
              <v:line id="_x0000_s3440" style="position:absolute;flip:y" from="3477,9157" to="3478,9217" strokeweight="0"/>
              <v:oval id="_x0000_s3441" style="position:absolute;left:1274;top:8862;width:75;height:75" fillcolor="black"/>
              <v:oval id="_x0000_s3442" style="position:absolute;left:1622;top:8450;width:75;height:75" fillcolor="black"/>
              <v:oval id="_x0000_s3443" style="position:absolute;left:1994;top:8181;width:75;height:75" fillcolor="black"/>
              <v:oval id="_x0000_s3444" style="position:absolute;left:2342;top:8569;width:75;height:75" fillcolor="black"/>
              <v:oval id="_x0000_s3445" style="position:absolute;left:2706;top:8743;width:75;height:75" fillcolor="black"/>
              <v:line id="_x0000_s3446" style="position:absolute;flip:y" from="1298,8921" to="1303,9186"/>
              <v:line id="_x0000_s3447" style="position:absolute;flip:y" from="1654,8521" to="1662,9186"/>
              <v:line id="_x0000_s3448" style="position:absolute;flip:y" from="2025,8256" to="2026,9156"/>
              <v:line id="_x0000_s3449" style="position:absolute;flip:y" from="2382,8652" to="2383,9192"/>
              <v:line id="_x0000_s3450" style="position:absolute;flip:y" from="2738,8824" to="2739,9184"/>
            </v:group>
            <v:shapetype id="_x0000_t61" coordsize="21600,21600" o:spt="61" adj="1350,25920" path="m,l0@8@12@24,0@9,,21600@6,21600@15@27@7,21600,21600,21600,21600@9@18@30,21600@8,21600,0@7,0@21@33@6,xe">
              <v:stroke joinstyle="miter"/>
              <v:formulas>
                <v:f eqn="sum 10800 0 #0"/>
                <v:f eqn="sum 10800 0 #1"/>
                <v:f eqn="sum #0 0 #1"/>
                <v:f eqn="sum @0 @1 0"/>
                <v:f eqn="sum 21600 0 #0"/>
                <v:f eqn="sum 21600 0 #1"/>
                <v:f eqn="if @0 3600 12600"/>
                <v:f eqn="if @0 9000 18000"/>
                <v:f eqn="if @1 3600 12600"/>
                <v:f eqn="if @1 9000 18000"/>
                <v:f eqn="if @2 0 #0"/>
                <v:f eqn="if @3 @10 0"/>
                <v:f eqn="if #0 0 @11"/>
                <v:f eqn="if @2 @6 #0"/>
                <v:f eqn="if @3 @6 @13"/>
                <v:f eqn="if @5 @6 @14"/>
                <v:f eqn="if @2 #0 21600"/>
                <v:f eqn="if @3 21600 @16"/>
                <v:f eqn="if @4 21600 @17"/>
                <v:f eqn="if @2 #0 @6"/>
                <v:f eqn="if @3 @19 @6"/>
                <v:f eqn="if #1 @6 @20"/>
                <v:f eqn="if @2 @8 #1"/>
                <v:f eqn="if @3 @22 @8"/>
                <v:f eqn="if #0 @8 @23"/>
                <v:f eqn="if @2 21600 #1"/>
                <v:f eqn="if @3 21600 @25"/>
                <v:f eqn="if @5 21600 @26"/>
                <v:f eqn="if @2 #1 @8"/>
                <v:f eqn="if @3 @8 @28"/>
                <v:f eqn="if @4 @8 @29"/>
                <v:f eqn="if @2 #1 0"/>
                <v:f eqn="if @3 @31 0"/>
                <v:f eqn="if #1 0 @32"/>
                <v:f eqn="val #0"/>
                <v:f eqn="val #1"/>
              </v:formulas>
              <v:path o:connecttype="custom" o:connectlocs="10800,0;0,10800;10800,21600;21600,10800;@34,@35"/>
              <v:handles>
                <v:h position="#0,#1"/>
              </v:handles>
            </v:shapetype>
            <v:shape id="_x0000_s3451" type="#_x0000_t61" style="position:absolute;left:2916;top:9187;width:720;height:430" adj="-16620,-5023">
              <v:textbox style="mso-next-textbox:#_x0000_s3451" inset=".5mm,1mm,.5mm,1mm">
                <w:txbxContent>
                  <w:p w:rsidR="004417C1" w:rsidRPr="006D3AD9" w:rsidRDefault="004417C1" w:rsidP="00A75E9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Мода</w:t>
                    </w:r>
                  </w:p>
                </w:txbxContent>
              </v:textbox>
            </v:shape>
            <v:shape id="_x0000_s3452" type="#_x0000_t202" style="position:absolute;left:1054;top:7398;width:180;height:392" filled="f" stroked="f">
              <v:textbox style="mso-next-textbox:#_x0000_s3452" inset="0,0,0,0">
                <w:txbxContent>
                  <w:p w:rsidR="004417C1" w:rsidRPr="002122DB" w:rsidRDefault="004417C1" w:rsidP="00A75E98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gramStart"/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proofErr w:type="gramEnd"/>
                  </w:p>
                </w:txbxContent>
              </v:textbox>
            </v:shape>
            <v:shape id="_x0000_s3453" type="#_x0000_t61" style="position:absolute;left:6578;top:9135;width:720;height:360" adj="-16620,-5040">
              <v:textbox style="mso-next-textbox:#_x0000_s3453" inset=".5mm,1mm,.5mm,1mm">
                <w:txbxContent>
                  <w:p w:rsidR="004417C1" w:rsidRPr="006D3AD9" w:rsidRDefault="004417C1" w:rsidP="00A75E98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Мода</w:t>
                    </w:r>
                  </w:p>
                </w:txbxContent>
              </v:textbox>
            </v:shape>
            <v:shape id="_x0000_s3454" type="#_x0000_t202" style="position:absolute;left:7314;top:8986;width:208;height:430" filled="f" stroked="f">
              <v:textbox style="mso-next-textbox:#_x0000_s3454" inset="0,0,0,0">
                <w:txbxContent>
                  <w:p w:rsidR="004417C1" w:rsidRPr="002122DB" w:rsidRDefault="004417C1" w:rsidP="00A75E98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w10:wrap type="topAndBottom" anchory="page"/>
          </v:group>
          <o:OLEObject Type="Embed" ProgID="Excel.Sheet.8" ShapeID="_x0000_s3407" DrawAspect="Content" ObjectID="_1523051152" r:id="rId116">
            <o:FieldCodes>\s</o:FieldCodes>
          </o:OLEObject>
        </w:pict>
      </w:r>
    </w:p>
    <w:p w:rsidR="006D3AD9" w:rsidRDefault="006E165D" w:rsidP="006D3AD9">
      <w:pPr>
        <w:ind w:left="1418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line id="_x0000_s1993" style="position:absolute;left:0;text-align:left;z-index:251653120" from="324.05pt,95.65pt" to="331.15pt,95.65pt" o:regroupid="3" strokeweight=".25pt">
            <v:stroke endarrow="block"/>
          </v:line>
        </w:pict>
      </w:r>
      <w:r>
        <w:rPr>
          <w:noProof/>
          <w:sz w:val="22"/>
          <w:szCs w:val="22"/>
        </w:rPr>
        <w:pict>
          <v:shape id="_x0000_s1977" type="#_x0000_t202" style="position:absolute;left:0;text-align:left;margin-left:-37.65pt;margin-top:4.3pt;width:8.3pt;height:18.9pt;z-index:251652096" o:regroupid="2" filled="f" stroked="f">
            <v:textbox style="mso-next-textbox:#_x0000_s1977" inset="0,0,0,0">
              <w:txbxContent>
                <w:p w:rsidR="004417C1" w:rsidRPr="002122DB" w:rsidRDefault="004417C1" w:rsidP="006D3AD9">
                  <w:pPr>
                    <w:rPr>
                      <w:i/>
                      <w:sz w:val="22"/>
                      <w:szCs w:val="22"/>
                      <w:vertAlign w:val="subscript"/>
                      <w:lang w:val="en-US"/>
                    </w:rPr>
                  </w:pPr>
                  <w:proofErr w:type="spellStart"/>
                  <w:proofErr w:type="gramStart"/>
                  <w:r>
                    <w:rPr>
                      <w:i/>
                      <w:sz w:val="22"/>
                      <w:szCs w:val="22"/>
                      <w:lang w:val="en-US"/>
                    </w:rPr>
                    <w:t>f</w:t>
                  </w:r>
                  <w:r>
                    <w:rPr>
                      <w:i/>
                      <w:sz w:val="22"/>
                      <w:szCs w:val="22"/>
                      <w:vertAlign w:val="subscript"/>
                      <w:lang w:val="en-US"/>
                    </w:rPr>
                    <w:t>i</w:t>
                  </w:r>
                  <w:proofErr w:type="spellEnd"/>
                  <w:proofErr w:type="gramEnd"/>
                </w:p>
              </w:txbxContent>
            </v:textbox>
          </v:shape>
        </w:pict>
      </w:r>
      <w:r>
        <w:rPr>
          <w:noProof/>
          <w:sz w:val="22"/>
          <w:szCs w:val="22"/>
        </w:rPr>
        <w:pict>
          <v:line id="_x0000_s1975" style="position:absolute;left:0;text-align:left;flip:y;z-index:251651072" from="-29.8pt,3.5pt" to="-29.8pt,6.8pt" o:regroupid="2">
            <v:stroke endarrow="block"/>
          </v:line>
        </w:pict>
      </w:r>
      <w:r w:rsidR="006D3AD9">
        <w:rPr>
          <w:sz w:val="22"/>
          <w:szCs w:val="22"/>
        </w:rPr>
        <w:t>а)</w:t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</w:r>
      <w:r w:rsidR="006D3AD9">
        <w:rPr>
          <w:sz w:val="22"/>
          <w:szCs w:val="22"/>
        </w:rPr>
        <w:tab/>
        <w:t>б)</w:t>
      </w:r>
    </w:p>
    <w:p w:rsidR="006D3AD9" w:rsidRDefault="006D3AD9" w:rsidP="006D3AD9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 3.1. Графическое определение моды по:</w:t>
      </w:r>
      <w:r>
        <w:rPr>
          <w:sz w:val="22"/>
          <w:szCs w:val="22"/>
        </w:rPr>
        <w:br/>
        <w:t>а) полигону</w:t>
      </w:r>
      <w:r w:rsidR="005864C8">
        <w:rPr>
          <w:sz w:val="22"/>
          <w:szCs w:val="22"/>
        </w:rPr>
        <w:t xml:space="preserve"> дискретного ряда</w:t>
      </w:r>
      <w:r>
        <w:rPr>
          <w:sz w:val="22"/>
          <w:szCs w:val="22"/>
        </w:rPr>
        <w:t>; б) гистограмме</w:t>
      </w:r>
      <w:r w:rsidR="005864C8">
        <w:rPr>
          <w:sz w:val="22"/>
          <w:szCs w:val="22"/>
        </w:rPr>
        <w:t xml:space="preserve"> интервального ряда</w:t>
      </w:r>
    </w:p>
    <w:p w:rsidR="00A75E98" w:rsidRDefault="00A75E98" w:rsidP="00FB68F0">
      <w:pPr>
        <w:ind w:firstLine="397"/>
        <w:jc w:val="both"/>
        <w:rPr>
          <w:b/>
          <w:sz w:val="22"/>
          <w:szCs w:val="22"/>
        </w:rPr>
      </w:pPr>
    </w:p>
    <w:p w:rsidR="00FB68F0" w:rsidRDefault="00FB68F0" w:rsidP="00FB68F0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Медиана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</w:t>
      </w:r>
      <w:r>
        <w:rPr>
          <w:sz w:val="22"/>
          <w:szCs w:val="22"/>
        </w:rPr>
        <w:t xml:space="preserve">это </w:t>
      </w:r>
      <w:r w:rsidRPr="00FA23B1">
        <w:rPr>
          <w:sz w:val="22"/>
          <w:szCs w:val="22"/>
        </w:rPr>
        <w:t>варианта, находящаяся в середине ранжированного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ряда (варианта, делящая </w:t>
      </w:r>
      <w:r>
        <w:rPr>
          <w:sz w:val="22"/>
          <w:szCs w:val="22"/>
        </w:rPr>
        <w:t xml:space="preserve">ранжированный </w:t>
      </w:r>
      <w:r w:rsidRPr="00FA23B1">
        <w:rPr>
          <w:sz w:val="22"/>
          <w:szCs w:val="22"/>
        </w:rPr>
        <w:t>ряд пополам).</w:t>
      </w:r>
    </w:p>
    <w:p w:rsidR="00FB68F0" w:rsidRDefault="00FB68F0" w:rsidP="00FB68F0">
      <w:pPr>
        <w:ind w:firstLine="397"/>
        <w:jc w:val="both"/>
        <w:rPr>
          <w:sz w:val="20"/>
        </w:rPr>
      </w:pPr>
      <w:r w:rsidRPr="00814A59">
        <w:rPr>
          <w:sz w:val="20"/>
        </w:rPr>
        <w:sym w:font="Wingdings 2" w:char="F045"/>
      </w:r>
      <w:r w:rsidRPr="00814A59">
        <w:rPr>
          <w:sz w:val="20"/>
        </w:rPr>
        <w:t xml:space="preserve"> Так как при расчете средних структурных часто используется ранж</w:t>
      </w:r>
      <w:r w:rsidRPr="00814A59">
        <w:rPr>
          <w:sz w:val="20"/>
        </w:rPr>
        <w:t>и</w:t>
      </w:r>
      <w:r w:rsidRPr="00814A59">
        <w:rPr>
          <w:sz w:val="20"/>
        </w:rPr>
        <w:t xml:space="preserve">рованный ряд, напомним, что </w:t>
      </w:r>
      <w:r w:rsidRPr="00814A59">
        <w:rPr>
          <w:b/>
          <w:sz w:val="20"/>
        </w:rPr>
        <w:t>ранжированный ряд</w:t>
      </w:r>
      <w:r w:rsidRPr="00814A59">
        <w:rPr>
          <w:sz w:val="20"/>
        </w:rPr>
        <w:t xml:space="preserve"> – это перечень отдельных единиц совокупности в порядке возрастания (убывания) изучаемого признака.</w:t>
      </w:r>
    </w:p>
    <w:p w:rsidR="006D3AD9" w:rsidRDefault="006D3AD9" w:rsidP="00FB68F0">
      <w:pPr>
        <w:ind w:firstLine="397"/>
        <w:jc w:val="both"/>
        <w:rPr>
          <w:sz w:val="22"/>
          <w:szCs w:val="22"/>
        </w:rPr>
      </w:pPr>
      <w:r w:rsidRPr="00FB68F0">
        <w:rPr>
          <w:sz w:val="22"/>
          <w:szCs w:val="22"/>
        </w:rPr>
        <w:t xml:space="preserve">Для ранжированного ряда с нечетным числом членов медианой является варианта, расположенная в центре ряда. </w:t>
      </w:r>
      <w:r w:rsidR="00FB68F0" w:rsidRPr="00FA23B1">
        <w:rPr>
          <w:sz w:val="22"/>
          <w:szCs w:val="22"/>
        </w:rPr>
        <w:t>Если число вариант четное, то</w:t>
      </w:r>
      <w:r w:rsidR="00FB68F0" w:rsidRPr="00FB68F0">
        <w:rPr>
          <w:sz w:val="22"/>
          <w:szCs w:val="22"/>
        </w:rPr>
        <w:t xml:space="preserve"> </w:t>
      </w:r>
      <w:r w:rsidRPr="00FB68F0">
        <w:rPr>
          <w:sz w:val="22"/>
          <w:szCs w:val="22"/>
        </w:rPr>
        <w:t>медиана рассчитывается как средняя арифметическая из двух вариант, расположенных в центре ряда.</w:t>
      </w:r>
    </w:p>
    <w:p w:rsidR="00FB68F0" w:rsidRPr="00FB68F0" w:rsidRDefault="00FB68F0" w:rsidP="00FB68F0">
      <w:pPr>
        <w:ind w:firstLine="397"/>
        <w:jc w:val="both"/>
        <w:rPr>
          <w:sz w:val="22"/>
          <w:szCs w:val="22"/>
        </w:rPr>
      </w:pPr>
      <w:r w:rsidRPr="00FB68F0">
        <w:rPr>
          <w:sz w:val="22"/>
          <w:szCs w:val="22"/>
        </w:rPr>
        <w:t>Для дискретных и интервальных рядов используется кумуляти</w:t>
      </w:r>
      <w:r w:rsidRPr="00FB68F0">
        <w:rPr>
          <w:sz w:val="22"/>
          <w:szCs w:val="22"/>
        </w:rPr>
        <w:t>в</w:t>
      </w:r>
      <w:r w:rsidRPr="00FB68F0">
        <w:rPr>
          <w:sz w:val="22"/>
          <w:szCs w:val="22"/>
        </w:rPr>
        <w:t>ный ряд снизу (ряд накопленных частот). Кроме того, необходимо ра</w:t>
      </w:r>
      <w:r w:rsidRPr="00FB68F0">
        <w:rPr>
          <w:sz w:val="22"/>
          <w:szCs w:val="22"/>
        </w:rPr>
        <w:t>с</w:t>
      </w:r>
      <w:r w:rsidRPr="00FB68F0">
        <w:rPr>
          <w:sz w:val="22"/>
          <w:szCs w:val="22"/>
        </w:rPr>
        <w:t xml:space="preserve">считать половину общей суммы частот </w:t>
      </w:r>
      <w:r w:rsidR="005864C8" w:rsidRPr="005864C8">
        <w:rPr>
          <w:position w:val="-24"/>
          <w:sz w:val="22"/>
          <w:szCs w:val="22"/>
        </w:rPr>
        <w:object w:dxaOrig="620" w:dyaOrig="600">
          <v:shape id="_x0000_i1083" type="#_x0000_t75" style="width:31.3pt;height:30.05pt" o:ole="" fillcolor="window">
            <v:imagedata r:id="rId117" o:title=""/>
          </v:shape>
          <o:OLEObject Type="Embed" ProgID="Equation.3" ShapeID="_x0000_i1083" DrawAspect="Content" ObjectID="_1523050764" r:id="rId118"/>
        </w:object>
      </w:r>
      <w:r w:rsidRPr="00FB68F0">
        <w:rPr>
          <w:sz w:val="22"/>
          <w:szCs w:val="22"/>
        </w:rPr>
        <w:t>.</w:t>
      </w:r>
    </w:p>
    <w:p w:rsidR="006D3AD9" w:rsidRPr="00FB68F0" w:rsidRDefault="00FB68F0" w:rsidP="00FB68F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</w:t>
      </w:r>
      <w:r w:rsidR="006D3AD9" w:rsidRPr="00FB68F0">
        <w:rPr>
          <w:sz w:val="22"/>
          <w:szCs w:val="22"/>
        </w:rPr>
        <w:t xml:space="preserve"> дискретно</w:t>
      </w:r>
      <w:r>
        <w:rPr>
          <w:sz w:val="22"/>
          <w:szCs w:val="22"/>
        </w:rPr>
        <w:t>м</w:t>
      </w:r>
      <w:r w:rsidR="006D3AD9" w:rsidRPr="00FB68F0">
        <w:rPr>
          <w:sz w:val="22"/>
          <w:szCs w:val="22"/>
        </w:rPr>
        <w:t xml:space="preserve"> ряд</w:t>
      </w:r>
      <w:r>
        <w:rPr>
          <w:sz w:val="22"/>
          <w:szCs w:val="22"/>
        </w:rPr>
        <w:t>у</w:t>
      </w:r>
      <w:r w:rsidR="006D3AD9" w:rsidRPr="00FB68F0">
        <w:rPr>
          <w:sz w:val="22"/>
          <w:szCs w:val="22"/>
        </w:rPr>
        <w:t xml:space="preserve"> медианой является варианта, которой соотве</w:t>
      </w:r>
      <w:r w:rsidR="006D3AD9" w:rsidRPr="00FB68F0">
        <w:rPr>
          <w:sz w:val="22"/>
          <w:szCs w:val="22"/>
        </w:rPr>
        <w:t>т</w:t>
      </w:r>
      <w:r w:rsidR="006D3AD9" w:rsidRPr="00FB68F0">
        <w:rPr>
          <w:sz w:val="22"/>
          <w:szCs w:val="22"/>
        </w:rPr>
        <w:t xml:space="preserve">ствует </w:t>
      </w:r>
      <w:r>
        <w:rPr>
          <w:sz w:val="22"/>
          <w:szCs w:val="22"/>
        </w:rPr>
        <w:t>член кумулятивного ряда</w:t>
      </w:r>
      <w:r w:rsidR="006D3AD9" w:rsidRPr="00FB68F0">
        <w:rPr>
          <w:sz w:val="22"/>
          <w:szCs w:val="22"/>
        </w:rPr>
        <w:t>, впервые превысившая половину о</w:t>
      </w:r>
      <w:r w:rsidR="006D3AD9" w:rsidRPr="00FB68F0">
        <w:rPr>
          <w:sz w:val="22"/>
          <w:szCs w:val="22"/>
        </w:rPr>
        <w:t>б</w:t>
      </w:r>
      <w:r w:rsidR="006D3AD9" w:rsidRPr="00FB68F0">
        <w:rPr>
          <w:sz w:val="22"/>
          <w:szCs w:val="22"/>
        </w:rPr>
        <w:t>щей суммы частот.</w:t>
      </w:r>
    </w:p>
    <w:p w:rsidR="006D3AD9" w:rsidRPr="00FB68F0" w:rsidRDefault="00FB68F0" w:rsidP="00FB68F0">
      <w:pPr>
        <w:ind w:firstLine="397"/>
        <w:jc w:val="both"/>
        <w:rPr>
          <w:sz w:val="22"/>
          <w:szCs w:val="22"/>
        </w:rPr>
      </w:pPr>
      <w:r w:rsidRPr="00FB68F0">
        <w:rPr>
          <w:sz w:val="22"/>
          <w:szCs w:val="22"/>
        </w:rPr>
        <w:t xml:space="preserve">В случае </w:t>
      </w:r>
      <w:r w:rsidR="006D3AD9" w:rsidRPr="00FB68F0">
        <w:rPr>
          <w:sz w:val="22"/>
          <w:szCs w:val="22"/>
        </w:rPr>
        <w:t xml:space="preserve">интервального ряда </w:t>
      </w:r>
      <w:r w:rsidRPr="00FB68F0">
        <w:rPr>
          <w:sz w:val="22"/>
          <w:szCs w:val="22"/>
        </w:rPr>
        <w:t xml:space="preserve">сначала необходимо </w:t>
      </w:r>
      <w:r w:rsidR="006D3AD9" w:rsidRPr="00FB68F0">
        <w:rPr>
          <w:sz w:val="22"/>
          <w:szCs w:val="22"/>
        </w:rPr>
        <w:t>определ</w:t>
      </w:r>
      <w:r w:rsidRPr="00FB68F0">
        <w:rPr>
          <w:sz w:val="22"/>
          <w:szCs w:val="22"/>
        </w:rPr>
        <w:t>ить</w:t>
      </w:r>
      <w:r w:rsidR="006D3AD9" w:rsidRPr="00FB68F0">
        <w:rPr>
          <w:sz w:val="22"/>
          <w:szCs w:val="22"/>
        </w:rPr>
        <w:t xml:space="preserve"> м</w:t>
      </w:r>
      <w:r w:rsidR="006D3AD9" w:rsidRPr="00FB68F0">
        <w:rPr>
          <w:sz w:val="22"/>
          <w:szCs w:val="22"/>
        </w:rPr>
        <w:t>е</w:t>
      </w:r>
      <w:r w:rsidR="006D3AD9" w:rsidRPr="00FB68F0">
        <w:rPr>
          <w:sz w:val="22"/>
          <w:szCs w:val="22"/>
        </w:rPr>
        <w:t>дианный интервал (т.е. интервал, содержащий медиану)</w:t>
      </w:r>
      <w:r w:rsidRPr="00FB68F0">
        <w:rPr>
          <w:sz w:val="22"/>
          <w:szCs w:val="22"/>
        </w:rPr>
        <w:t xml:space="preserve">. Медианным интервалом является тот, которому соответствует член кумулятивного ряда, впервые превысившая половину общей суммы частот. </w:t>
      </w:r>
      <w:r w:rsidR="006D3AD9" w:rsidRPr="00FB68F0">
        <w:rPr>
          <w:sz w:val="22"/>
          <w:szCs w:val="22"/>
        </w:rPr>
        <w:t>Затем ко</w:t>
      </w:r>
      <w:r w:rsidR="006D3AD9" w:rsidRPr="00FB68F0">
        <w:rPr>
          <w:sz w:val="22"/>
          <w:szCs w:val="22"/>
        </w:rPr>
        <w:t>н</w:t>
      </w:r>
      <w:r w:rsidR="006D3AD9" w:rsidRPr="00FB68F0">
        <w:rPr>
          <w:sz w:val="22"/>
          <w:szCs w:val="22"/>
        </w:rPr>
        <w:t>кретное значение медианы рассчитывают по формуле</w:t>
      </w:r>
    </w:p>
    <w:p w:rsidR="005864C8" w:rsidRPr="00FA23B1" w:rsidRDefault="009D19D4" w:rsidP="005864C8">
      <w:pPr>
        <w:jc w:val="right"/>
        <w:rPr>
          <w:sz w:val="22"/>
          <w:szCs w:val="22"/>
        </w:rPr>
      </w:pPr>
      <w:r w:rsidRPr="005864C8">
        <w:rPr>
          <w:position w:val="-30"/>
          <w:sz w:val="22"/>
          <w:szCs w:val="22"/>
        </w:rPr>
        <w:object w:dxaOrig="2600" w:dyaOrig="920">
          <v:shape id="_x0000_i1084" type="#_x0000_t75" style="width:130.25pt;height:45.7pt" o:ole="" fillcolor="window">
            <v:imagedata r:id="rId119" o:title=""/>
          </v:shape>
          <o:OLEObject Type="Embed" ProgID="Equation.3" ShapeID="_x0000_i1084" DrawAspect="Content" ObjectID="_1523050765" r:id="rId120"/>
        </w:object>
      </w:r>
      <w:r w:rsidR="005864C8" w:rsidRPr="00FA23B1">
        <w:rPr>
          <w:sz w:val="22"/>
          <w:szCs w:val="22"/>
        </w:rPr>
        <w:t>,</w:t>
      </w:r>
      <w:r w:rsidR="005864C8">
        <w:rPr>
          <w:sz w:val="22"/>
          <w:szCs w:val="22"/>
        </w:rPr>
        <w:tab/>
      </w:r>
      <w:r w:rsidR="005864C8">
        <w:rPr>
          <w:sz w:val="22"/>
          <w:szCs w:val="22"/>
        </w:rPr>
        <w:tab/>
      </w:r>
      <w:r w:rsidR="005864C8">
        <w:rPr>
          <w:sz w:val="22"/>
          <w:szCs w:val="22"/>
        </w:rPr>
        <w:tab/>
        <w:t>(3.10)</w:t>
      </w:r>
    </w:p>
    <w:p w:rsidR="006D3AD9" w:rsidRPr="00FB68F0" w:rsidRDefault="005864C8" w:rsidP="005864C8">
      <w:pPr>
        <w:rPr>
          <w:sz w:val="22"/>
          <w:szCs w:val="22"/>
        </w:rPr>
      </w:pPr>
      <w:proofErr w:type="spellStart"/>
      <w:proofErr w:type="gram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spellEnd"/>
      <w:proofErr w:type="gramEnd"/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нижняя граница медианного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>величина медианного интервала;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spellEnd"/>
      <w:r w:rsidRPr="00FA23B1">
        <w:rPr>
          <w:sz w:val="22"/>
          <w:szCs w:val="22"/>
          <w:vertAlign w:val="subscript"/>
        </w:rPr>
        <w:t>-1</w:t>
      </w:r>
      <w:r w:rsidRPr="00FA23B1">
        <w:rPr>
          <w:sz w:val="22"/>
          <w:szCs w:val="22"/>
        </w:rPr>
        <w:t xml:space="preserve"> – член кумулятивного ряда, предшествующий медиа</w:t>
      </w:r>
      <w:r w:rsidRPr="00FA23B1">
        <w:rPr>
          <w:sz w:val="22"/>
          <w:szCs w:val="22"/>
        </w:rPr>
        <w:t>н</w:t>
      </w:r>
      <w:r w:rsidRPr="00FA23B1">
        <w:rPr>
          <w:sz w:val="22"/>
          <w:szCs w:val="22"/>
        </w:rPr>
        <w:t>ному интервалу;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spellEnd"/>
      <w:r w:rsidRPr="00FA23B1">
        <w:rPr>
          <w:sz w:val="22"/>
          <w:szCs w:val="22"/>
        </w:rPr>
        <w:t xml:space="preserve"> – частота медианного интервал</w:t>
      </w:r>
      <w:r>
        <w:rPr>
          <w:sz w:val="22"/>
          <w:szCs w:val="22"/>
        </w:rPr>
        <w:t>.</w:t>
      </w:r>
    </w:p>
    <w:p w:rsidR="005864C8" w:rsidRDefault="005864C8" w:rsidP="005864C8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Графически м</w:t>
      </w:r>
      <w:r w:rsidR="006D3AD9" w:rsidRPr="005864C8">
        <w:rPr>
          <w:sz w:val="22"/>
          <w:szCs w:val="22"/>
        </w:rPr>
        <w:t>едиан</w:t>
      </w:r>
      <w:r>
        <w:rPr>
          <w:sz w:val="22"/>
          <w:szCs w:val="22"/>
        </w:rPr>
        <w:t>у</w:t>
      </w:r>
      <w:r w:rsidR="006D3AD9" w:rsidRPr="005864C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можно </w:t>
      </w:r>
      <w:r w:rsidR="006D3AD9" w:rsidRPr="005864C8">
        <w:rPr>
          <w:sz w:val="22"/>
          <w:szCs w:val="22"/>
        </w:rPr>
        <w:t>определ</w:t>
      </w:r>
      <w:r>
        <w:rPr>
          <w:sz w:val="22"/>
          <w:szCs w:val="22"/>
        </w:rPr>
        <w:t>ить</w:t>
      </w:r>
      <w:r w:rsidR="006D3AD9" w:rsidRPr="005864C8">
        <w:rPr>
          <w:sz w:val="22"/>
          <w:szCs w:val="22"/>
        </w:rPr>
        <w:t xml:space="preserve"> по </w:t>
      </w:r>
      <w:proofErr w:type="spellStart"/>
      <w:r w:rsidR="006D3AD9" w:rsidRPr="005864C8">
        <w:rPr>
          <w:sz w:val="22"/>
          <w:szCs w:val="22"/>
        </w:rPr>
        <w:t>кумуляте</w:t>
      </w:r>
      <w:proofErr w:type="spellEnd"/>
      <w:r w:rsidR="006D3AD9" w:rsidRPr="005864C8">
        <w:rPr>
          <w:sz w:val="22"/>
          <w:szCs w:val="22"/>
        </w:rPr>
        <w:t xml:space="preserve"> (рис.3</w:t>
      </w:r>
      <w:r>
        <w:rPr>
          <w:sz w:val="22"/>
          <w:szCs w:val="22"/>
        </w:rPr>
        <w:t>.2</w:t>
      </w:r>
      <w:r w:rsidR="006D3AD9" w:rsidRPr="005864C8">
        <w:rPr>
          <w:sz w:val="22"/>
          <w:szCs w:val="22"/>
        </w:rPr>
        <w:t>).</w:t>
      </w:r>
    </w:p>
    <w:p w:rsidR="005864C8" w:rsidRDefault="005864C8" w:rsidP="005864C8">
      <w:pPr>
        <w:ind w:firstLine="397"/>
        <w:jc w:val="both"/>
        <w:rPr>
          <w:sz w:val="22"/>
          <w:szCs w:val="22"/>
        </w:rPr>
      </w:pPr>
    </w:p>
    <w:p w:rsidR="005864C8" w:rsidRDefault="006E165D" w:rsidP="00E84644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2335" style="position:absolute;left:0;text-align:left;margin-left:7.35pt;margin-top:9pt;width:318.9pt;height:118.75pt;z-index:251654144" coordorigin="972,3161" coordsize="6378,2375">
            <v:group id="_x0000_s2287" style="position:absolute;left:972;top:3161;width:3288;height:2374" coordorigin="972,3557" coordsize="3288,2374">
              <v:shape id="_x0000_s2175" type="#_x0000_t202" style="position:absolute;left:4052;top:5338;width:208;height:430" o:regroupid="8" filled="f" stroked="f">
                <v:textbox style="mso-next-textbox:#_x0000_s2175" inset="0,0,0,0">
                  <w:txbxContent>
                    <w:p w:rsidR="004417C1" w:rsidRPr="002122DB" w:rsidRDefault="004417C1" w:rsidP="005864C8">
                      <w:pPr>
                        <w:rPr>
                          <w:i/>
                          <w:sz w:val="22"/>
                          <w:szCs w:val="22"/>
                          <w:vertAlign w:val="subscript"/>
                          <w:lang w:val="en-US"/>
                        </w:rPr>
                      </w:pPr>
                      <w:proofErr w:type="spellStart"/>
                      <w:r w:rsidRPr="002122DB">
                        <w:rPr>
                          <w:i/>
                          <w:sz w:val="22"/>
                          <w:szCs w:val="22"/>
                        </w:rPr>
                        <w:t>х</w:t>
                      </w:r>
                      <w:proofErr w:type="spellEnd"/>
                    </w:p>
                  </w:txbxContent>
                </v:textbox>
              </v:shape>
              <v:line id="_x0000_s2177" style="position:absolute" from="1503,5066" to="4053,5067" o:regroupid="9" strokecolor="white" strokeweight="0"/>
              <v:line id="_x0000_s2178" style="position:absolute" from="1503,4745" to="4053,4746" o:regroupid="9" strokecolor="white" strokeweight="0"/>
              <v:line id="_x0000_s2179" style="position:absolute" from="1503,4440" to="4053,4442" o:regroupid="9" strokecolor="white" strokeweight="0"/>
              <v:line id="_x0000_s2180" style="position:absolute" from="1503,4119" to="4053,4121" o:regroupid="9" strokecolor="white" strokeweight="0"/>
              <v:line id="_x0000_s2181" style="position:absolute" from="1503,3815" to="4053,3816" o:regroupid="9" strokecolor="white" strokeweight="0"/>
              <v:line id="_x0000_s2182" style="position:absolute" from="1503,3815" to="1504,5369" o:regroupid="9" strokeweight="0"/>
              <v:line id="_x0000_s2183" style="position:absolute" from="1473,5369" to="1503,5370" o:regroupid="9" strokeweight="0"/>
              <v:line id="_x0000_s2184" style="position:absolute" from="1473,5066" to="1503,5067" o:regroupid="9" strokeweight="0"/>
              <v:line id="_x0000_s2185" style="position:absolute" from="1473,4745" to="1503,4746" o:regroupid="9" strokeweight="0"/>
              <v:line id="_x0000_s2186" style="position:absolute" from="1473,4440" to="1503,4442" o:regroupid="9" strokeweight="0"/>
              <v:line id="_x0000_s2187" style="position:absolute" from="1473,4119" to="1503,4121" o:regroupid="9" strokeweight="0"/>
              <v:line id="_x0000_s2188" style="position:absolute" from="1473,3815" to="1503,3816" o:regroupid="9" strokeweight="0"/>
              <v:line id="_x0000_s2189" style="position:absolute" from="1503,5369" to="4053,5370" o:regroupid="9" strokeweight="0"/>
              <v:line id="_x0000_s2190" style="position:absolute;flip:y" from="1503,5333" to="1504,5405" o:regroupid="9" strokeweight="0"/>
              <v:line id="_x0000_s2196" style="position:absolute;flip:y" from="3693,5333" to="3694,5405" o:regroupid="9" strokeweight="0"/>
              <v:line id="_x0000_s2197" style="position:absolute;flip:y" from="4053,5333" to="4054,5405" o:regroupid="9" strokeweight="0"/>
              <v:line id="_x0000_s2191" style="position:absolute;flip:y" from="1877,5333" to="1878,5405" o:regroupid="10" strokeweight="0"/>
              <v:line id="_x0000_s2192" style="position:absolute;flip:y" from="2238,5333" to="2239,5405" o:regroupid="10" strokeweight="0"/>
              <v:line id="_x0000_s2193" style="position:absolute;flip:y" from="2598,5333" to="2599,5405" o:regroupid="10" strokeweight="0"/>
              <v:line id="_x0000_s2194" style="position:absolute;flip:y" from="2958,5333" to="2959,5405" o:regroupid="10" strokeweight="0"/>
              <v:line id="_x0000_s2195" style="position:absolute;flip:y" from="3318,5333" to="3319,5405" o:regroupid="10" strokeweight="0"/>
              <v:oval id="_x0000_s2198" style="position:absolute;left:1850;top:4981;width:75;height:90" o:regroupid="10" fillcolor="black"/>
              <v:oval id="_x0000_s2199" style="position:absolute;left:2198;top:4871;width:75;height:90" o:regroupid="10" fillcolor="black"/>
              <v:oval id="_x0000_s2200" style="position:absolute;left:2570;top:4331;width:75;height:90" o:regroupid="10" fillcolor="black"/>
              <v:oval id="_x0000_s2201" style="position:absolute;left:2918;top:4151;width:75;height:90" o:regroupid="10" fillcolor="black"/>
              <v:oval id="_x0000_s2202" style="position:absolute;left:3282;top:3791;width:75;height:90" o:regroupid="10" fillcolor="black"/>
              <v:line id="_x0000_s2203" style="position:absolute;flip:y" from="1874,5052" to="1879,5368" o:regroupid="10"/>
              <v:line id="_x0000_s2204" style="position:absolute;flip:y" from="2230,4961" to="2234,5368" o:regroupid="10"/>
              <v:line id="_x0000_s2205" style="position:absolute;flip:y" from="2601,4421" to="2602,5332" o:regroupid="10"/>
              <v:line id="_x0000_s2206" style="position:absolute;flip:y" from="2958,4241" to="2960,5375" o:regroupid="10"/>
              <v:line id="_x0000_s2207" style="position:absolute;flip:y" from="3314,3881" to="3318,5366" o:regroupid="10"/>
              <v:shape id="_x0000_s2208" type="#_x0000_t61" style="position:absolute;left:2742;top:5501;width:1146;height:430" o:regroupid="8" adj="-3110,-7133">
                <v:textbox style="mso-next-textbox:#_x0000_s2208" inset=".5mm,1mm,.5mm,1mm">
                  <w:txbxContent>
                    <w:p w:rsidR="004417C1" w:rsidRPr="006D3AD9" w:rsidRDefault="004417C1" w:rsidP="005864C8">
                      <w:pPr>
                        <w:jc w:val="center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Медиана</w:t>
                      </w:r>
                    </w:p>
                  </w:txbxContent>
                </v:textbox>
              </v:shape>
              <v:shape id="_x0000_s2209" type="#_x0000_t202" style="position:absolute;left:972;top:4346;width:451;height:437;mso-wrap-style:none" o:regroupid="8" filled="f" stroked="f">
                <v:textbox style="mso-next-textbox:#_x0000_s2209" inset="0,0,0,0">
                  <w:txbxContent>
                    <w:p w:rsidR="004417C1" w:rsidRPr="002122DB" w:rsidRDefault="004417C1" w:rsidP="003C706F">
                      <w:pPr>
                        <w:jc w:val="center"/>
                        <w:rPr>
                          <w:i/>
                          <w:sz w:val="22"/>
                          <w:szCs w:val="22"/>
                          <w:vertAlign w:val="subscript"/>
                          <w:lang w:val="en-US"/>
                        </w:rPr>
                      </w:pPr>
                      <w:r w:rsidRPr="005864C8">
                        <w:rPr>
                          <w:position w:val="-24"/>
                          <w:sz w:val="22"/>
                          <w:szCs w:val="22"/>
                        </w:rPr>
                        <w:object w:dxaOrig="620" w:dyaOrig="600">
                          <v:shape id="_x0000_i1471" type="#_x0000_t75" style="width:22.55pt;height:21.3pt" o:ole="" fillcolor="window">
                            <v:imagedata r:id="rId121" o:title=""/>
                          </v:shape>
                          <o:OLEObject Type="Embed" ProgID="Equation.3" ShapeID="_x0000_i1471" DrawAspect="Content" ObjectID="_1523051153" r:id="rId122"/>
                        </w:object>
                      </w:r>
                    </w:p>
                  </w:txbxContent>
                </v:textbox>
              </v:shape>
              <v:shape id="_x0000_s2213" type="#_x0000_t202" style="position:absolute;left:1073;top:3557;width:349;height:431;mso-wrap-style:none" filled="f" stroked="f">
                <v:textbox style="mso-next-textbox:#_x0000_s2213;mso-fit-shape-to-text:t" inset="0,0,0,0">
                  <w:txbxContent>
                    <w:p w:rsidR="004417C1" w:rsidRPr="002122DB" w:rsidRDefault="004417C1" w:rsidP="005864C8">
                      <w:pPr>
                        <w:jc w:val="center"/>
                        <w:rPr>
                          <w:i/>
                          <w:sz w:val="22"/>
                          <w:szCs w:val="22"/>
                          <w:vertAlign w:val="subscript"/>
                          <w:lang w:val="en-US"/>
                        </w:rPr>
                      </w:pPr>
                      <w:r w:rsidRPr="005864C8">
                        <w:rPr>
                          <w:position w:val="-24"/>
                          <w:sz w:val="22"/>
                          <w:szCs w:val="22"/>
                        </w:rPr>
                        <w:object w:dxaOrig="480" w:dyaOrig="600">
                          <v:shape id="_x0000_i1472" type="#_x0000_t75" style="width:17.55pt;height:21.3pt" o:ole="" fillcolor="window">
                            <v:imagedata r:id="rId123" o:title=""/>
                          </v:shape>
                          <o:OLEObject Type="Embed" ProgID="Equation.3" ShapeID="_x0000_i1472" DrawAspect="Content" ObjectID="_1523051154" r:id="rId124"/>
                        </w:object>
                      </w:r>
                    </w:p>
                  </w:txbxContent>
                </v:textbox>
              </v:shape>
              <v:line id="_x0000_s2217" style="position:absolute;rotation:90;flip:x" from="2370,2913" to="2398,4732">
                <v:stroke dashstyle="dash"/>
              </v:line>
              <v:line id="_x0000_s2218" style="position:absolute;rotation:90;flip:x" from="2052,4031" to="2069,5153">
                <v:stroke dashstyle="dash"/>
              </v:line>
            </v:group>
            <v:shape id="_x0000_s2289" type="#_x0000_t202" style="position:absolute;left:7142;top:4942;width:208;height:430" o:regroupid="11" filled="f" stroked="f">
              <v:textbox style="mso-next-textbox:#_x0000_s2289" inset="0,0,0,0">
                <w:txbxContent>
                  <w:p w:rsidR="004417C1" w:rsidRPr="002122DB" w:rsidRDefault="004417C1" w:rsidP="00E84644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v:line id="_x0000_s2290" style="position:absolute" from="4593,4670" to="7143,4671" o:regroupid="11" strokecolor="white" strokeweight="0"/>
            <v:line id="_x0000_s2291" style="position:absolute" from="4593,4349" to="7143,4350" o:regroupid="11" strokecolor="white" strokeweight="0"/>
            <v:line id="_x0000_s2292" style="position:absolute" from="4593,4044" to="7143,4046" o:regroupid="11" strokecolor="white" strokeweight="0"/>
            <v:line id="_x0000_s2293" style="position:absolute" from="4593,3723" to="7143,3725" o:regroupid="11" strokecolor="white" strokeweight="0"/>
            <v:line id="_x0000_s2294" style="position:absolute" from="4593,3419" to="7143,3420" o:regroupid="11" strokecolor="white" strokeweight="0"/>
            <v:line id="_x0000_s2295" style="position:absolute" from="4593,3419" to="4594,4973" o:regroupid="11" strokeweight="0"/>
            <v:line id="_x0000_s2296" style="position:absolute" from="4563,4973" to="4593,4974" o:regroupid="11" strokeweight="0"/>
            <v:line id="_x0000_s2297" style="position:absolute" from="4563,4670" to="4593,4671" o:regroupid="11" strokeweight="0"/>
            <v:line id="_x0000_s2298" style="position:absolute" from="4563,4349" to="4593,4350" o:regroupid="11" strokeweight="0"/>
            <v:line id="_x0000_s2299" style="position:absolute" from="4563,4044" to="4593,4046" o:regroupid="11" strokeweight="0"/>
            <v:line id="_x0000_s2300" style="position:absolute" from="4563,3723" to="4593,3725" o:regroupid="11" strokeweight="0"/>
            <v:line id="_x0000_s2301" style="position:absolute" from="4563,3419" to="4593,3420" o:regroupid="11" strokeweight="0"/>
            <v:line id="_x0000_s2302" style="position:absolute" from="4593,4973" to="7143,4974" o:regroupid="11" strokeweight="0"/>
            <v:line id="_x0000_s2303" style="position:absolute;flip:y" from="4593,4937" to="4594,5009" o:regroupid="11" strokeweight="0"/>
            <v:line id="_x0000_s2304" style="position:absolute;flip:y" from="6783,4937" to="6784,5009" o:regroupid="11" strokeweight="0"/>
            <v:line id="_x0000_s2305" style="position:absolute;flip:y" from="7143,4937" to="7144,5009" o:regroupid="11" strokeweight="0"/>
            <v:line id="_x0000_s2306" style="position:absolute;flip:y" from="4967,4937" to="4968,5009" o:regroupid="11" strokeweight="0"/>
            <v:line id="_x0000_s2307" style="position:absolute;flip:y" from="5328,4937" to="5329,5009" o:regroupid="11" strokeweight="0"/>
            <v:line id="_x0000_s2308" style="position:absolute;flip:y" from="5688,4937" to="5689,5009" o:regroupid="11" strokeweight="0"/>
            <v:line id="_x0000_s2309" style="position:absolute;flip:y" from="6048,4937" to="6049,5009" o:regroupid="11" strokeweight="0"/>
            <v:line id="_x0000_s2310" style="position:absolute;flip:y" from="6408,4937" to="6409,5009" o:regroupid="11" strokeweight="0"/>
            <v:oval id="_x0000_s2311" style="position:absolute;left:5296;top:4782;width:51;height:51" o:regroupid="11" fillcolor="black"/>
            <v:oval id="_x0000_s2312" style="position:absolute;left:5625;top:4610;width:51;height:51" o:regroupid="11" fillcolor="black"/>
            <v:oval id="_x0000_s2313" style="position:absolute;left:5997;top:4070;width:51;height:51" o:regroupid="11" fillcolor="black"/>
            <v:oval id="_x0000_s2314" style="position:absolute;left:6345;top:3890;width:51;height:51" o:regroupid="11" fillcolor="black"/>
            <v:oval id="_x0000_s2315" style="position:absolute;left:6709;top:3530;width:51;height:51" o:regroupid="11" fillcolor="black"/>
            <v:shape id="_x0000_s2321" type="#_x0000_t61" style="position:absolute;left:5950;top:5106;width:1146;height:430" o:regroupid="11" adj="-377,-7334">
              <v:textbox style="mso-next-textbox:#_x0000_s2321" inset=".5mm,1mm,.5mm,1mm">
                <w:txbxContent>
                  <w:p w:rsidR="004417C1" w:rsidRPr="006D3AD9" w:rsidRDefault="004417C1" w:rsidP="00E84644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Медиана</w:t>
                    </w:r>
                  </w:p>
                </w:txbxContent>
              </v:textbox>
            </v:shape>
            <v:shape id="_x0000_s2322" type="#_x0000_t202" style="position:absolute;left:4062;top:3950;width:451;height:437;mso-wrap-style:none" o:regroupid="11" filled="f" stroked="f">
              <v:textbox style="mso-next-textbox:#_x0000_s2322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3" type="#_x0000_t75" style="width:22.55pt;height:21.3pt" o:ole="" fillcolor="window">
                          <v:imagedata r:id="rId121" o:title=""/>
                        </v:shape>
                        <o:OLEObject Type="Embed" ProgID="Equation.3" ShapeID="_x0000_i1473" DrawAspect="Content" ObjectID="_1523051155" r:id="rId125"/>
                      </w:object>
                    </w:r>
                  </w:p>
                </w:txbxContent>
              </v:textbox>
            </v:shape>
            <v:shape id="_x0000_s2323" type="#_x0000_t202" style="position:absolute;left:4163;top:3161;width:349;height:431;mso-wrap-style:none" o:regroupid="11" filled="f" stroked="f">
              <v:textbox style="mso-next-textbox:#_x0000_s2323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74" type="#_x0000_t75" style="width:17.55pt;height:21.3pt" o:ole="" fillcolor="window">
                          <v:imagedata r:id="rId123" o:title=""/>
                        </v:shape>
                        <o:OLEObject Type="Embed" ProgID="Equation.3" ShapeID="_x0000_i1474" DrawAspect="Content" ObjectID="_1523051156" r:id="rId126"/>
                      </w:object>
                    </w:r>
                  </w:p>
                </w:txbxContent>
              </v:textbox>
            </v:shape>
            <v:line id="_x0000_s2324" style="position:absolute;rotation:90;flip:x" from="5605,2453" to="5638,4613" o:regroupid="11">
              <v:stroke dashstyle="dash"/>
            </v:line>
            <v:line id="_x0000_s2325" style="position:absolute;rotation:90;flip:x" from="5275,3502" to="5296,4894" o:regroupid="11">
              <v:stroke dashstyle="dash"/>
            </v:line>
            <v:line id="_x0000_s2329" style="position:absolute;rotation:90;flip:x y" from="5078,4664" to="5266,5085"/>
            <v:line id="_x0000_s2330" style="position:absolute;rotation:90;flip:x y" from="5560,4189" to="6119,4561"/>
            <v:line id="_x0000_s2331" style="position:absolute;rotation:90;flip:x y" from="5402,4529" to="5593,4903"/>
            <v:line id="_x0000_s2332" style="position:absolute;rotation:90;flip:x y" from="6374,3565" to="6706,3926"/>
            <v:line id="_x0000_s2333" style="position:absolute;rotation:90;flip:x y" from="6110,3812" to="6301,4187"/>
            <v:line id="_x0000_s2334" style="position:absolute;rotation:180;flip:x" from="5941,4241" to="5952,4947">
              <v:stroke dashstyle="dash"/>
            </v:line>
            <w10:wrap type="topAndBottom"/>
          </v:group>
        </w:pict>
      </w:r>
      <w:r w:rsidR="005864C8">
        <w:rPr>
          <w:sz w:val="22"/>
          <w:szCs w:val="22"/>
        </w:rPr>
        <w:t xml:space="preserve">Рис. 3.2. Графическое определение медианы по </w:t>
      </w:r>
      <w:proofErr w:type="spellStart"/>
      <w:r w:rsidR="005864C8">
        <w:rPr>
          <w:sz w:val="22"/>
          <w:szCs w:val="22"/>
        </w:rPr>
        <w:t>кумуляте</w:t>
      </w:r>
      <w:proofErr w:type="spellEnd"/>
      <w:r w:rsidR="005864C8">
        <w:rPr>
          <w:sz w:val="22"/>
          <w:szCs w:val="22"/>
        </w:rPr>
        <w:t>:</w:t>
      </w:r>
      <w:r w:rsidR="005864C8">
        <w:rPr>
          <w:sz w:val="22"/>
          <w:szCs w:val="22"/>
        </w:rPr>
        <w:br/>
        <w:t>а) дискретного ряда; б) интервального ряда</w:t>
      </w:r>
    </w:p>
    <w:p w:rsidR="006D3AD9" w:rsidRPr="00FA23B1" w:rsidRDefault="006D3AD9" w:rsidP="006D3AD9">
      <w:pPr>
        <w:ind w:firstLine="397"/>
        <w:jc w:val="both"/>
        <w:rPr>
          <w:sz w:val="22"/>
          <w:szCs w:val="22"/>
        </w:rPr>
      </w:pPr>
    </w:p>
    <w:p w:rsidR="00814A59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Квартили</w:t>
      </w:r>
      <w:r w:rsidR="00497763">
        <w:rPr>
          <w:sz w:val="22"/>
          <w:szCs w:val="22"/>
        </w:rPr>
        <w:t xml:space="preserve"> делят ранжированный ряд на четыре части. </w:t>
      </w:r>
      <w:r w:rsidR="00497763" w:rsidRPr="00FA23B1">
        <w:rPr>
          <w:sz w:val="22"/>
          <w:szCs w:val="22"/>
        </w:rPr>
        <w:t xml:space="preserve">Различают </w:t>
      </w:r>
      <w:r w:rsidR="00497763">
        <w:rPr>
          <w:sz w:val="22"/>
          <w:szCs w:val="22"/>
        </w:rPr>
        <w:t>п</w:t>
      </w:r>
      <w:r w:rsidR="00497763" w:rsidRPr="00FA23B1">
        <w:rPr>
          <w:sz w:val="22"/>
          <w:szCs w:val="22"/>
        </w:rPr>
        <w:t>ервый (нижний) квартиль, второй (</w:t>
      </w:r>
      <w:proofErr w:type="gramStart"/>
      <w:r w:rsidR="00497763" w:rsidRPr="00FA23B1">
        <w:rPr>
          <w:sz w:val="22"/>
          <w:szCs w:val="22"/>
        </w:rPr>
        <w:t xml:space="preserve">центральный) </w:t>
      </w:r>
      <w:proofErr w:type="gramEnd"/>
      <w:r w:rsidR="00497763" w:rsidRPr="00FA23B1">
        <w:rPr>
          <w:sz w:val="22"/>
          <w:szCs w:val="22"/>
        </w:rPr>
        <w:t>квартиль (</w:t>
      </w:r>
      <w:r w:rsidR="00497763">
        <w:rPr>
          <w:sz w:val="22"/>
          <w:szCs w:val="22"/>
        </w:rPr>
        <w:t>совпадает с медианой</w:t>
      </w:r>
      <w:r w:rsidR="00497763" w:rsidRPr="00FA23B1">
        <w:rPr>
          <w:sz w:val="22"/>
          <w:szCs w:val="22"/>
        </w:rPr>
        <w:t>)</w:t>
      </w:r>
      <w:r w:rsidR="00497763">
        <w:rPr>
          <w:sz w:val="22"/>
          <w:szCs w:val="22"/>
        </w:rPr>
        <w:t xml:space="preserve"> и</w:t>
      </w:r>
      <w:r w:rsidR="00497763" w:rsidRPr="00FA23B1">
        <w:rPr>
          <w:sz w:val="22"/>
          <w:szCs w:val="22"/>
        </w:rPr>
        <w:t xml:space="preserve"> третий (верхний) квартиль.</w:t>
      </w:r>
    </w:p>
    <w:p w:rsidR="00814A59" w:rsidRDefault="00497763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Первый квартиль</w:t>
      </w:r>
      <w:r w:rsidRPr="00FA23B1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это </w:t>
      </w:r>
      <w:r w:rsidRPr="00FA23B1">
        <w:rPr>
          <w:sz w:val="22"/>
          <w:szCs w:val="22"/>
        </w:rPr>
        <w:t>варианта ранжированного ряда, прев</w:t>
      </w:r>
      <w:r w:rsidRPr="00FA23B1">
        <w:rPr>
          <w:sz w:val="22"/>
          <w:szCs w:val="22"/>
        </w:rPr>
        <w:t>ы</w:t>
      </w:r>
      <w:r w:rsidRPr="00FA23B1">
        <w:rPr>
          <w:sz w:val="22"/>
          <w:szCs w:val="22"/>
        </w:rPr>
        <w:t>шающая 1/4 единиц совокупности и меньшая, чем 3/4 единиц совоку</w:t>
      </w:r>
      <w:r w:rsidRPr="00FA23B1">
        <w:rPr>
          <w:sz w:val="22"/>
          <w:szCs w:val="22"/>
        </w:rPr>
        <w:t>п</w:t>
      </w:r>
      <w:r w:rsidRPr="00FA23B1">
        <w:rPr>
          <w:sz w:val="22"/>
          <w:szCs w:val="22"/>
        </w:rPr>
        <w:t>ности</w:t>
      </w:r>
      <w:r w:rsidR="00814A59">
        <w:rPr>
          <w:sz w:val="22"/>
          <w:szCs w:val="22"/>
        </w:rPr>
        <w:t>.</w:t>
      </w:r>
    </w:p>
    <w:p w:rsidR="00FA23B1" w:rsidRDefault="00814A59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Третий</w:t>
      </w:r>
      <w:r w:rsidR="00497763" w:rsidRPr="006D3AD9">
        <w:rPr>
          <w:b/>
          <w:sz w:val="22"/>
          <w:szCs w:val="22"/>
        </w:rPr>
        <w:t xml:space="preserve"> квартиль</w:t>
      </w:r>
      <w:r w:rsidR="00497763" w:rsidRPr="00FA23B1">
        <w:rPr>
          <w:sz w:val="22"/>
          <w:szCs w:val="22"/>
        </w:rPr>
        <w:t xml:space="preserve"> – </w:t>
      </w:r>
      <w:r>
        <w:rPr>
          <w:sz w:val="22"/>
          <w:szCs w:val="22"/>
        </w:rPr>
        <w:t>это</w:t>
      </w:r>
      <w:r w:rsidR="00497763" w:rsidRPr="00FA23B1">
        <w:rPr>
          <w:sz w:val="22"/>
          <w:szCs w:val="22"/>
        </w:rPr>
        <w:t xml:space="preserve"> варианта ранжированного</w:t>
      </w:r>
      <w:r>
        <w:rPr>
          <w:sz w:val="22"/>
          <w:szCs w:val="22"/>
        </w:rPr>
        <w:t xml:space="preserve"> </w:t>
      </w:r>
      <w:r w:rsidR="00497763" w:rsidRPr="00FA23B1">
        <w:rPr>
          <w:sz w:val="22"/>
          <w:szCs w:val="22"/>
        </w:rPr>
        <w:t>ряда, прев</w:t>
      </w:r>
      <w:r w:rsidR="00497763" w:rsidRPr="00FA23B1">
        <w:rPr>
          <w:sz w:val="22"/>
          <w:szCs w:val="22"/>
        </w:rPr>
        <w:t>ы</w:t>
      </w:r>
      <w:r w:rsidR="00497763" w:rsidRPr="00FA23B1">
        <w:rPr>
          <w:sz w:val="22"/>
          <w:szCs w:val="22"/>
        </w:rPr>
        <w:t>шающая 3/4 единиц совокупности и меньшая, чем 1/4 единиц совоку</w:t>
      </w:r>
      <w:r w:rsidR="00497763" w:rsidRPr="00FA23B1">
        <w:rPr>
          <w:sz w:val="22"/>
          <w:szCs w:val="22"/>
        </w:rPr>
        <w:t>п</w:t>
      </w:r>
      <w:r w:rsidR="00497763" w:rsidRPr="00FA23B1">
        <w:rPr>
          <w:sz w:val="22"/>
          <w:szCs w:val="22"/>
        </w:rPr>
        <w:t>ности</w:t>
      </w:r>
      <w:r>
        <w:rPr>
          <w:sz w:val="22"/>
          <w:szCs w:val="22"/>
        </w:rPr>
        <w:t>.</w:t>
      </w:r>
    </w:p>
    <w:p w:rsidR="00B84911" w:rsidRPr="00B84911" w:rsidRDefault="00B84911" w:rsidP="006D3AD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интервального ряда квартили находят по формулам</w:t>
      </w:r>
    </w:p>
    <w:p w:rsidR="00E84644" w:rsidRPr="00FA23B1" w:rsidRDefault="00B84911" w:rsidP="00E84644">
      <w:pPr>
        <w:jc w:val="right"/>
        <w:rPr>
          <w:sz w:val="22"/>
          <w:szCs w:val="22"/>
        </w:rPr>
      </w:pPr>
      <w:r w:rsidRPr="00B84911">
        <w:rPr>
          <w:position w:val="-90"/>
          <w:sz w:val="22"/>
          <w:szCs w:val="22"/>
        </w:rPr>
        <w:object w:dxaOrig="2620" w:dyaOrig="1920">
          <v:shape id="_x0000_i1085" type="#_x0000_t75" style="width:130.85pt;height:95.8pt" o:ole="" fillcolor="window">
            <v:imagedata r:id="rId127" o:title=""/>
          </v:shape>
          <o:OLEObject Type="Embed" ProgID="Equation.3" ShapeID="_x0000_i1085" DrawAspect="Content" ObjectID="_1523050766" r:id="rId128"/>
        </w:object>
      </w:r>
      <w:r w:rsidR="00E84644">
        <w:rPr>
          <w:sz w:val="22"/>
          <w:szCs w:val="22"/>
        </w:rPr>
        <w:tab/>
      </w:r>
      <w:r w:rsidR="00E84644">
        <w:rPr>
          <w:sz w:val="22"/>
          <w:szCs w:val="22"/>
        </w:rPr>
        <w:tab/>
      </w:r>
      <w:r w:rsidR="00E84644">
        <w:rPr>
          <w:sz w:val="22"/>
          <w:szCs w:val="22"/>
        </w:rPr>
        <w:tab/>
        <w:t>(3.11)</w:t>
      </w:r>
    </w:p>
    <w:p w:rsidR="00E84644" w:rsidRPr="00FA23B1" w:rsidRDefault="00E84644" w:rsidP="00B84911">
      <w:pPr>
        <w:rPr>
          <w:i/>
          <w:sz w:val="22"/>
          <w:szCs w:val="22"/>
        </w:rPr>
      </w:pPr>
      <w:r w:rsidRPr="00E84644">
        <w:rPr>
          <w:sz w:val="22"/>
          <w:szCs w:val="22"/>
        </w:rPr>
        <w:t xml:space="preserve">где </w:t>
      </w:r>
      <w:r w:rsidRPr="00FA23B1">
        <w:rPr>
          <w:i/>
          <w:sz w:val="22"/>
          <w:szCs w:val="22"/>
          <w:lang w:val="en-US"/>
        </w:rPr>
        <w:t>Q</w:t>
      </w:r>
      <w:r w:rsidRPr="00FA23B1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Q</w:t>
      </w:r>
      <w:r>
        <w:rPr>
          <w:sz w:val="22"/>
          <w:szCs w:val="22"/>
          <w:vertAlign w:val="subscript"/>
        </w:rPr>
        <w:t>3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первый и </w:t>
      </w:r>
      <w:r>
        <w:rPr>
          <w:sz w:val="22"/>
          <w:szCs w:val="22"/>
        </w:rPr>
        <w:t>третий ква</w:t>
      </w:r>
      <w:r w:rsidRPr="00FA23B1">
        <w:rPr>
          <w:sz w:val="22"/>
          <w:szCs w:val="22"/>
        </w:rPr>
        <w:t>ртили;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FA23B1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FA23B1">
        <w:rPr>
          <w:sz w:val="22"/>
          <w:szCs w:val="22"/>
          <w:vertAlign w:val="subscript"/>
        </w:rPr>
        <w:t>3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нижние границы </w:t>
      </w:r>
      <w:proofErr w:type="spellStart"/>
      <w:r w:rsidRPr="00FA23B1">
        <w:rPr>
          <w:sz w:val="22"/>
          <w:szCs w:val="22"/>
        </w:rPr>
        <w:t>ква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тильных</w:t>
      </w:r>
      <w:proofErr w:type="spellEnd"/>
      <w:r w:rsidRPr="00FA23B1">
        <w:rPr>
          <w:sz w:val="22"/>
          <w:szCs w:val="22"/>
        </w:rPr>
        <w:t xml:space="preserve"> интервалов;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 xml:space="preserve">величина </w:t>
      </w:r>
      <w:proofErr w:type="spellStart"/>
      <w:r w:rsidRPr="00FA23B1">
        <w:rPr>
          <w:sz w:val="22"/>
          <w:szCs w:val="22"/>
        </w:rPr>
        <w:t>квартильного</w:t>
      </w:r>
      <w:proofErr w:type="spellEnd"/>
      <w:r w:rsidRPr="00FA23B1">
        <w:rPr>
          <w:sz w:val="22"/>
          <w:szCs w:val="22"/>
        </w:rPr>
        <w:t xml:space="preserve"> интервала;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1-1</w:t>
      </w:r>
      <w:r w:rsidRPr="00FA23B1">
        <w:rPr>
          <w:sz w:val="22"/>
          <w:szCs w:val="22"/>
        </w:rPr>
        <w:t xml:space="preserve">, </w:t>
      </w:r>
      <w:r w:rsidRPr="00FA23B1">
        <w:rPr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r w:rsidRPr="00FA23B1">
        <w:rPr>
          <w:sz w:val="22"/>
          <w:szCs w:val="22"/>
          <w:vertAlign w:val="subscript"/>
        </w:rPr>
        <w:t>3-1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члены кумулятивного ряда, предшествующие </w:t>
      </w:r>
      <w:proofErr w:type="spellStart"/>
      <w:r w:rsidRPr="00FA23B1">
        <w:rPr>
          <w:sz w:val="22"/>
          <w:szCs w:val="22"/>
        </w:rPr>
        <w:t>квартильному</w:t>
      </w:r>
      <w:proofErr w:type="spellEnd"/>
      <w:r w:rsidRPr="00FA23B1">
        <w:rPr>
          <w:sz w:val="22"/>
          <w:szCs w:val="22"/>
        </w:rPr>
        <w:t xml:space="preserve"> инте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валу;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FA23B1">
        <w:rPr>
          <w:sz w:val="22"/>
          <w:szCs w:val="22"/>
          <w:vertAlign w:val="subscript"/>
        </w:rPr>
        <w:t>1</w:t>
      </w:r>
      <w:r w:rsidRPr="00FA23B1">
        <w:rPr>
          <w:sz w:val="22"/>
          <w:szCs w:val="22"/>
        </w:rPr>
        <w:t xml:space="preserve">,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FA23B1">
        <w:rPr>
          <w:sz w:val="22"/>
          <w:szCs w:val="22"/>
          <w:vertAlign w:val="subscript"/>
        </w:rPr>
        <w:t>3</w: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 частоты </w:t>
      </w:r>
      <w:proofErr w:type="spellStart"/>
      <w:r w:rsidRPr="00FA23B1">
        <w:rPr>
          <w:sz w:val="22"/>
          <w:szCs w:val="22"/>
        </w:rPr>
        <w:t>квартильных</w:t>
      </w:r>
      <w:proofErr w:type="spellEnd"/>
      <w:r w:rsidRPr="00FA23B1">
        <w:rPr>
          <w:sz w:val="22"/>
          <w:szCs w:val="22"/>
        </w:rPr>
        <w:t xml:space="preserve"> интервалов.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Квартили также можно </w:t>
      </w:r>
      <w:r w:rsidRPr="005864C8">
        <w:rPr>
          <w:sz w:val="22"/>
          <w:szCs w:val="22"/>
        </w:rPr>
        <w:t>определ</w:t>
      </w:r>
      <w:r>
        <w:rPr>
          <w:sz w:val="22"/>
          <w:szCs w:val="22"/>
        </w:rPr>
        <w:t>ить</w:t>
      </w:r>
      <w:r w:rsidRPr="005864C8">
        <w:rPr>
          <w:sz w:val="22"/>
          <w:szCs w:val="22"/>
        </w:rPr>
        <w:t xml:space="preserve"> по </w:t>
      </w:r>
      <w:proofErr w:type="spellStart"/>
      <w:r w:rsidRPr="005864C8">
        <w:rPr>
          <w:sz w:val="22"/>
          <w:szCs w:val="22"/>
        </w:rPr>
        <w:t>кумуляте</w:t>
      </w:r>
      <w:proofErr w:type="spellEnd"/>
      <w:r w:rsidRPr="005864C8">
        <w:rPr>
          <w:sz w:val="22"/>
          <w:szCs w:val="22"/>
        </w:rPr>
        <w:t xml:space="preserve"> (рис.3</w:t>
      </w:r>
      <w:r>
        <w:rPr>
          <w:sz w:val="22"/>
          <w:szCs w:val="22"/>
        </w:rPr>
        <w:t>.3</w:t>
      </w:r>
      <w:r w:rsidRPr="005864C8">
        <w:rPr>
          <w:sz w:val="22"/>
          <w:szCs w:val="22"/>
        </w:rPr>
        <w:t>).</w:t>
      </w:r>
    </w:p>
    <w:p w:rsidR="00E84644" w:rsidRPr="00B84911" w:rsidRDefault="00E84644" w:rsidP="006D3AD9">
      <w:pPr>
        <w:ind w:firstLine="397"/>
        <w:jc w:val="both"/>
        <w:rPr>
          <w:sz w:val="22"/>
          <w:szCs w:val="22"/>
        </w:rPr>
      </w:pPr>
    </w:p>
    <w:p w:rsidR="00E84644" w:rsidRDefault="006E165D" w:rsidP="00B84911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2474" style="position:absolute;left:0;text-align:left;margin-left:6pt;margin-top:8.1pt;width:318.9pt;height:117.75pt;z-index:251655168" coordorigin="942,1776" coordsize="6378,2355">
            <v:shape id="_x0000_s2338" type="#_x0000_t202" style="position:absolute;left:4022;top:3557;width:208;height:430" o:regroupid="13" filled="f" stroked="f">
              <v:textbox style="mso-next-textbox:#_x0000_s2338" inset="0,0,0,0">
                <w:txbxContent>
                  <w:p w:rsidR="004417C1" w:rsidRPr="002122DB" w:rsidRDefault="004417C1" w:rsidP="00E84644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v:line id="_x0000_s2339" style="position:absolute" from="1473,3285" to="4023,3286" o:regroupid="13" strokecolor="white" strokeweight="0"/>
            <v:line id="_x0000_s2340" style="position:absolute" from="1473,2964" to="4023,2965" o:regroupid="13" strokecolor="white" strokeweight="0"/>
            <v:line id="_x0000_s2341" style="position:absolute" from="1473,2659" to="4023,2661" o:regroupid="13" strokecolor="white" strokeweight="0"/>
            <v:line id="_x0000_s2342" style="position:absolute" from="1473,2338" to="4023,2340" o:regroupid="13" strokecolor="white" strokeweight="0"/>
            <v:line id="_x0000_s2343" style="position:absolute" from="1473,2034" to="4023,2035" o:regroupid="13" strokecolor="white" strokeweight="0"/>
            <v:line id="_x0000_s2344" style="position:absolute" from="1473,2034" to="1474,3588" o:regroupid="13" strokeweight="0"/>
            <v:line id="_x0000_s2345" style="position:absolute" from="1443,3588" to="1473,3589" o:regroupid="13" strokeweight="0"/>
            <v:line id="_x0000_s2346" style="position:absolute" from="1443,3285" to="1473,3286" o:regroupid="13" strokeweight="0"/>
            <v:line id="_x0000_s2347" style="position:absolute" from="1443,2964" to="1473,2965" o:regroupid="13" strokeweight="0"/>
            <v:line id="_x0000_s2348" style="position:absolute" from="1443,2659" to="1473,2661" o:regroupid="13" strokeweight="0"/>
            <v:line id="_x0000_s2349" style="position:absolute" from="1443,2338" to="1473,2340" o:regroupid="13" strokeweight="0"/>
            <v:line id="_x0000_s2350" style="position:absolute" from="1443,2034" to="1473,2035" o:regroupid="13" strokeweight="0"/>
            <v:line id="_x0000_s2351" style="position:absolute" from="1473,3588" to="4023,3589" o:regroupid="13" strokeweight="0"/>
            <v:line id="_x0000_s2352" style="position:absolute;flip:y" from="1473,3552" to="1474,3624" o:regroupid="13" strokeweight="0"/>
            <v:line id="_x0000_s2353" style="position:absolute;flip:y" from="3663,3552" to="3664,3624" o:regroupid="13" strokeweight="0"/>
            <v:line id="_x0000_s2354" style="position:absolute;flip:y" from="4023,3552" to="4024,3624" o:regroupid="13" strokeweight="0"/>
            <v:line id="_x0000_s2355" style="position:absolute;flip:y" from="1847,3552" to="1848,3624" o:regroupid="13" strokeweight="0"/>
            <v:line id="_x0000_s2356" style="position:absolute;flip:y" from="2208,3552" to="2209,3624" o:regroupid="13" strokeweight="0"/>
            <v:line id="_x0000_s2357" style="position:absolute;flip:y" from="2568,3552" to="2569,3624" o:regroupid="13" strokeweight="0"/>
            <v:line id="_x0000_s2358" style="position:absolute;flip:y" from="2928,3552" to="2929,3624" o:regroupid="13" strokeweight="0"/>
            <v:line id="_x0000_s2359" style="position:absolute;flip:y" from="3288,3552" to="3289,3624" o:regroupid="13" strokeweight="0"/>
            <v:oval id="_x0000_s2360" style="position:absolute;left:1820;top:3200;width:75;height:90" o:regroupid="13" fillcolor="black"/>
            <v:oval id="_x0000_s2361" style="position:absolute;left:2168;top:3090;width:75;height:90" o:regroupid="13" fillcolor="black"/>
            <v:oval id="_x0000_s2362" style="position:absolute;left:2540;top:2550;width:75;height:90" o:regroupid="13" fillcolor="black"/>
            <v:oval id="_x0000_s2363" style="position:absolute;left:2888;top:2370;width:75;height:90" o:regroupid="13" fillcolor="black"/>
            <v:oval id="_x0000_s2364" style="position:absolute;left:3252;top:2010;width:75;height:90" o:regroupid="13" fillcolor="black"/>
            <v:line id="_x0000_s2365" style="position:absolute;flip:y" from="1844,3271" to="1849,3587" o:regroupid="13"/>
            <v:line id="_x0000_s2366" style="position:absolute;flip:y" from="2200,3180" to="2204,3587" o:regroupid="13"/>
            <v:line id="_x0000_s2367" style="position:absolute;flip:y" from="2571,2640" to="2572,3551" o:regroupid="13"/>
            <v:line id="_x0000_s2368" style="position:absolute;flip:y" from="2928,2460" to="2930,3594" o:regroupid="13"/>
            <v:line id="_x0000_s2369" style="position:absolute;flip:y" from="3284,2100" to="3288,3585" o:regroupid="13"/>
            <v:shape id="_x0000_s2370" type="#_x0000_t61" style="position:absolute;left:2142;top:3701;width:360;height:430" o:regroupid="13" adj="3000,-6179">
              <v:textbox style="mso-next-textbox:#_x0000_s2370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371" type="#_x0000_t202" style="position:absolute;left:942;top:2565;width:451;height:431;mso-wrap-style:none" o:regroupid="13" filled="f" stroked="f">
              <v:textbox style="mso-next-textbox:#_x0000_s2371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5" type="#_x0000_t75" style="width:22.55pt;height:21.3pt" o:ole="" fillcolor="window">
                          <v:imagedata r:id="rId121" o:title=""/>
                        </v:shape>
                        <o:OLEObject Type="Embed" ProgID="Equation.3" ShapeID="_x0000_i1475" DrawAspect="Content" ObjectID="_1523051157" r:id="rId129"/>
                      </w:object>
                    </w:r>
                  </w:p>
                </w:txbxContent>
              </v:textbox>
            </v:shape>
            <v:shape id="_x0000_s2372" type="#_x0000_t202" style="position:absolute;left:1043;top:1776;width:349;height:431;mso-wrap-style:none" o:regroupid="13" filled="f" stroked="f">
              <v:textbox style="mso-next-textbox:#_x0000_s2372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76" type="#_x0000_t75" style="width:17.55pt;height:21.3pt" o:ole="" fillcolor="window">
                          <v:imagedata r:id="rId123" o:title=""/>
                        </v:shape>
                        <o:OLEObject Type="Embed" ProgID="Equation.3" ShapeID="_x0000_i1476" DrawAspect="Content" ObjectID="_1523051158" r:id="rId130"/>
                      </w:object>
                    </w:r>
                  </w:p>
                </w:txbxContent>
              </v:textbox>
            </v:shape>
            <v:line id="_x0000_s2373" style="position:absolute;rotation:90;flip:x" from="2340,1132" to="2368,2951" o:regroupid="13">
              <v:stroke dashstyle="dash"/>
            </v:line>
            <v:line id="_x0000_s2374" style="position:absolute;rotation:90;flip:x" from="2022,2250" to="2039,3372" o:regroupid="13">
              <v:stroke dashstyle="dash"/>
            </v:line>
            <v:shape id="_x0000_s2375" type="#_x0000_t202" style="position:absolute;left:7112;top:3557;width:208;height:430" o:regroupid="12" filled="f" stroked="f">
              <v:textbox style="mso-next-textbox:#_x0000_s2375" inset="0,0,0,0">
                <w:txbxContent>
                  <w:p w:rsidR="004417C1" w:rsidRPr="002122DB" w:rsidRDefault="004417C1" w:rsidP="00E84644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v:line id="_x0000_s2376" style="position:absolute" from="4563,3285" to="7113,3286" o:regroupid="12" strokecolor="white" strokeweight="0"/>
            <v:line id="_x0000_s2377" style="position:absolute" from="4563,2964" to="7113,2965" o:regroupid="12" strokecolor="white" strokeweight="0"/>
            <v:line id="_x0000_s2378" style="position:absolute" from="4563,2659" to="7113,2661" o:regroupid="12" strokecolor="white" strokeweight="0"/>
            <v:line id="_x0000_s2379" style="position:absolute" from="4563,2338" to="7113,2340" o:regroupid="12" strokecolor="white" strokeweight="0"/>
            <v:line id="_x0000_s2380" style="position:absolute" from="4563,2034" to="7113,2035" o:regroupid="12" strokecolor="white" strokeweight="0"/>
            <v:line id="_x0000_s2381" style="position:absolute" from="4563,2034" to="4564,3588" o:regroupid="12" strokeweight="0"/>
            <v:line id="_x0000_s2382" style="position:absolute" from="4533,3588" to="4563,3589" o:regroupid="12" strokeweight="0"/>
            <v:line id="_x0000_s2383" style="position:absolute" from="4533,3285" to="4563,3286" o:regroupid="12" strokeweight="0"/>
            <v:line id="_x0000_s2384" style="position:absolute" from="4533,2964" to="4563,2965" o:regroupid="12" strokeweight="0"/>
            <v:line id="_x0000_s2385" style="position:absolute" from="4533,2659" to="4563,2661" o:regroupid="12" strokeweight="0"/>
            <v:line id="_x0000_s2386" style="position:absolute" from="4533,2338" to="4563,2340" o:regroupid="12" strokeweight="0"/>
            <v:line id="_x0000_s2387" style="position:absolute" from="4533,2034" to="4563,2035" o:regroupid="12" strokeweight="0"/>
            <v:line id="_x0000_s2388" style="position:absolute" from="4563,3588" to="7113,3589" o:regroupid="12" strokeweight="0"/>
            <v:line id="_x0000_s2389" style="position:absolute;flip:y" from="4563,3552" to="4564,3624" o:regroupid="12" strokeweight="0"/>
            <v:line id="_x0000_s2390" style="position:absolute;flip:y" from="6753,3552" to="6754,3624" o:regroupid="12" strokeweight="0"/>
            <v:line id="_x0000_s2391" style="position:absolute;flip:y" from="7113,3552" to="7114,3624" o:regroupid="12" strokeweight="0"/>
            <v:line id="_x0000_s2392" style="position:absolute;flip:y" from="4937,3552" to="4938,3624" o:regroupid="12" strokeweight="0"/>
            <v:line id="_x0000_s2393" style="position:absolute;flip:y" from="5298,3552" to="5299,3624" o:regroupid="12" strokeweight="0"/>
            <v:line id="_x0000_s2394" style="position:absolute;flip:y" from="5658,3552" to="5659,3624" o:regroupid="12" strokeweight="0"/>
            <v:line id="_x0000_s2395" style="position:absolute;flip:y" from="6018,3552" to="6019,3624" o:regroupid="12" strokeweight="0"/>
            <v:line id="_x0000_s2396" style="position:absolute;flip:y" from="6378,3552" to="6379,3624" o:regroupid="12" strokeweight="0"/>
            <v:oval id="_x0000_s2397" style="position:absolute;left:5266;top:3397;width:51;height:51" o:regroupid="12" fillcolor="black"/>
            <v:oval id="_x0000_s2398" style="position:absolute;left:5595;top:3225;width:51;height:51" o:regroupid="12" fillcolor="black"/>
            <v:oval id="_x0000_s2399" style="position:absolute;left:5967;top:2685;width:51;height:51" o:regroupid="12" fillcolor="black"/>
            <v:oval id="_x0000_s2400" style="position:absolute;left:6315;top:2505;width:51;height:51" o:regroupid="12" fillcolor="black"/>
            <v:oval id="_x0000_s2401" style="position:absolute;left:6679;top:2145;width:51;height:51" o:regroupid="12" fillcolor="black"/>
            <v:line id="_x0000_s2405" style="position:absolute;rotation:90;flip:x" from="5575,1068" to="5608,3228" o:regroupid="12">
              <v:stroke dashstyle="dash"/>
            </v:line>
            <v:line id="_x0000_s2406" style="position:absolute;rotation:90;flip:x" from="5245,2117" to="5266,3509" o:regroupid="12">
              <v:stroke dashstyle="dash"/>
            </v:line>
            <v:line id="_x0000_s2407" style="position:absolute;rotation:90;flip:x y" from="5048,3279" to="5236,3700" o:regroupid="12"/>
            <v:line id="_x0000_s2408" style="position:absolute;rotation:90;flip:x y" from="5530,2804" to="6089,3176" o:regroupid="12"/>
            <v:line id="_x0000_s2409" style="position:absolute;rotation:90;flip:x y" from="5372,3144" to="5563,3518" o:regroupid="12"/>
            <v:line id="_x0000_s2410" style="position:absolute;rotation:90;flip:x y" from="6344,2180" to="6676,2541" o:regroupid="12"/>
            <v:line id="_x0000_s2411" style="position:absolute;rotation:90;flip:x y" from="6080,2427" to="6271,2802" o:regroupid="12"/>
            <v:line id="_x0000_s2412" style="position:absolute;rotation:180;flip:x" from="5911,2856" to="5922,3562" o:regroupid="12">
              <v:stroke dashstyle="dash"/>
            </v:line>
            <v:shape id="_x0000_s2451" type="#_x0000_t202" style="position:absolute;left:969;top:2172;width:451;height:431;mso-wrap-style:none" filled="f" stroked="f">
              <v:textbox style="mso-next-textbox:#_x0000_s2451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7" type="#_x0000_t75" style="width:22.55pt;height:21.3pt" o:ole="" fillcolor="window">
                          <v:imagedata r:id="rId131" o:title=""/>
                        </v:shape>
                        <o:OLEObject Type="Embed" ProgID="Equation.3" ShapeID="_x0000_i1477" DrawAspect="Content" ObjectID="_1523051159" r:id="rId132"/>
                      </w:object>
                    </w:r>
                  </w:p>
                </w:txbxContent>
              </v:textbox>
            </v:shape>
            <v:shape id="_x0000_s2452" type="#_x0000_t202" style="position:absolute;left:942;top:2981;width:451;height:431;mso-wrap-style:none" filled="f" stroked="f">
              <v:textbox style="mso-next-textbox:#_x0000_s2452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8" type="#_x0000_t75" style="width:22.55pt;height:21.3pt" o:ole="" fillcolor="window">
                          <v:imagedata r:id="rId133" o:title=""/>
                        </v:shape>
                        <o:OLEObject Type="Embed" ProgID="Equation.3" ShapeID="_x0000_i1478" DrawAspect="Content" ObjectID="_1523051160" r:id="rId134"/>
                      </w:object>
                    </w:r>
                  </w:p>
                </w:txbxContent>
              </v:textbox>
            </v:shape>
            <v:line id="_x0000_s2453" style="position:absolute;rotation:90;flip:x" from="1841,2827" to="1852,3534">
              <v:stroke dashstyle="dash"/>
            </v:line>
            <v:line id="_x0000_s2454" style="position:absolute;rotation:90;flip:x" from="2166,1732" to="2187,3102">
              <v:stroke dashstyle="dash"/>
            </v:line>
            <v:shape id="_x0000_s2455" type="#_x0000_t61" style="position:absolute;left:2622;top:3701;width:360;height:430" adj="-2880,-5274">
              <v:textbox style="mso-next-textbox:#_x0000_s2455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456" type="#_x0000_t61" style="position:absolute;left:3222;top:3701;width:360;height:430" adj="-18600,-6179">
              <v:textbox style="mso-next-textbox:#_x0000_s2456" inset=".5mm,1mm,.5mm,1mm">
                <w:txbxContent>
                  <w:p w:rsidR="004417C1" w:rsidRPr="00B54850" w:rsidRDefault="00A2229F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A2229F">
                      <w:rPr>
                        <w:i/>
                        <w:sz w:val="22"/>
                        <w:szCs w:val="22"/>
                        <w:vertAlign w:val="subscript"/>
                      </w:rPr>
                      <w:t>3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г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в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б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B54850">
                      <w:rPr>
                        <w:sz w:val="22"/>
                        <w:szCs w:val="22"/>
                      </w:rPr>
                      <w:t>а)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79" type="#_x0000_t75" style="width:22.55pt;height:21.3pt" o:ole="" fillcolor="window">
                          <v:imagedata r:id="rId133" o:title=""/>
                        </v:shape>
                        <o:OLEObject Type="Embed" ProgID="Equation.3" ShapeID="_x0000_i1479" DrawAspect="Content" ObjectID="_1523051161" r:id="rId135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0" type="#_x0000_t75" style="width:22.55pt;height:21.3pt" o:ole="" fillcolor="window">
                          <v:imagedata r:id="rId131" o:title=""/>
                        </v:shape>
                        <o:OLEObject Type="Embed" ProgID="Equation.3" ShapeID="_x0000_i1480" DrawAspect="Content" ObjectID="_1523051162" r:id="rId136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81" type="#_x0000_t75" style="width:17.55pt;height:21.3pt" o:ole="" fillcolor="window">
                          <v:imagedata r:id="rId123" o:title=""/>
                        </v:shape>
                        <o:OLEObject Type="Embed" ProgID="Equation.3" ShapeID="_x0000_i1481" DrawAspect="Content" ObjectID="_1523051163" r:id="rId137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2" type="#_x0000_t75" style="width:22.55pt;height:21.3pt" o:ole="" fillcolor="window">
                          <v:imagedata r:id="rId121" o:title=""/>
                        </v:shape>
                        <o:OLEObject Type="Embed" ProgID="Equation.3" ShapeID="_x0000_i1482" DrawAspect="Content" ObjectID="_1523051164" r:id="rId138"/>
                      </w:object>
                    </w:r>
                  </w:p>
                  <w:p w:rsidR="004417C1" w:rsidRPr="003C706F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3C706F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=90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3" type="#_x0000_t75" style="width:22.55pt;height:21.3pt" o:ole="" fillcolor="window">
                          <v:imagedata r:id="rId133" o:title=""/>
                        </v:shape>
                        <o:OLEObject Type="Embed" ProgID="Equation.3" ShapeID="_x0000_i1483" DrawAspect="Content" ObjectID="_1523051165" r:id="rId139"/>
                      </w:object>
                    </w:r>
                  </w:p>
                  <w:p w:rsidR="004417C1" w:rsidRPr="002122DB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4" type="#_x0000_t75" style="width:22.55pt;height:21.3pt" o:ole="" fillcolor="window">
                          <v:imagedata r:id="rId131" o:title=""/>
                        </v:shape>
                        <o:OLEObject Type="Embed" ProgID="Equation.3" ShapeID="_x0000_i1484" DrawAspect="Content" ObjectID="_1523051166" r:id="rId140"/>
                      </w:object>
                    </w:r>
                  </w:p>
                  <w:p w:rsidR="004417C1" w:rsidRPr="002122DB" w:rsidRDefault="004417C1" w:rsidP="004417C1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  <w:p w:rsidR="004417C1" w:rsidRPr="003C706F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3C706F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=90</w:t>
                    </w:r>
                  </w:p>
                  <w:p w:rsidR="004417C1" w:rsidRPr="00E84644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2457" type="#_x0000_t202" style="position:absolute;left:4062;top:2565;width:451;height:431;mso-wrap-style:none" filled="f" stroked="f">
              <v:textbox style="mso-next-textbox:#_x0000_s2457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5" type="#_x0000_t75" style="width:22.55pt;height:21.3pt" o:ole="" fillcolor="window">
                          <v:imagedata r:id="rId121" o:title=""/>
                        </v:shape>
                        <o:OLEObject Type="Embed" ProgID="Equation.3" ShapeID="_x0000_i1485" DrawAspect="Content" ObjectID="_1523051167" r:id="rId141"/>
                      </w:object>
                    </w:r>
                  </w:p>
                </w:txbxContent>
              </v:textbox>
            </v:shape>
            <v:shape id="_x0000_s2458" type="#_x0000_t202" style="position:absolute;left:4163;top:1776;width:349;height:431;mso-wrap-style:none" filled="f" stroked="f">
              <v:textbox style="mso-next-textbox:#_x0000_s2458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480" w:dyaOrig="600">
                        <v:shape id="_x0000_i1486" type="#_x0000_t75" style="width:17.55pt;height:21.3pt" o:ole="" fillcolor="window">
                          <v:imagedata r:id="rId123" o:title=""/>
                        </v:shape>
                        <o:OLEObject Type="Embed" ProgID="Equation.3" ShapeID="_x0000_i1486" DrawAspect="Content" ObjectID="_1523051168" r:id="rId142"/>
                      </w:object>
                    </w:r>
                  </w:p>
                </w:txbxContent>
              </v:textbox>
            </v:shape>
            <v:shape id="_x0000_s2459" type="#_x0000_t202" style="position:absolute;left:4089;top:2172;width:451;height:431;mso-wrap-style:none" filled="f" stroked="f">
              <v:textbox style="mso-next-textbox:#_x0000_s2459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7" type="#_x0000_t75" style="width:22.55pt;height:21.3pt" o:ole="" fillcolor="window">
                          <v:imagedata r:id="rId131" o:title=""/>
                        </v:shape>
                        <o:OLEObject Type="Embed" ProgID="Equation.3" ShapeID="_x0000_i1487" DrawAspect="Content" ObjectID="_1523051169" r:id="rId143"/>
                      </w:object>
                    </w:r>
                  </w:p>
                </w:txbxContent>
              </v:textbox>
            </v:shape>
            <v:shape id="_x0000_s2460" type="#_x0000_t202" style="position:absolute;left:4062;top:2981;width:451;height:431;mso-wrap-style:none" filled="f" stroked="f">
              <v:textbox style="mso-next-textbox:#_x0000_s2460;mso-fit-shape-to-text:t" inset="0,0,0,0">
                <w:txbxContent>
                  <w:p w:rsidR="004417C1" w:rsidRPr="002122DB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5864C8">
                      <w:rPr>
                        <w:position w:val="-24"/>
                        <w:sz w:val="22"/>
                        <w:szCs w:val="22"/>
                      </w:rPr>
                      <w:object w:dxaOrig="620" w:dyaOrig="600">
                        <v:shape id="_x0000_i1488" type="#_x0000_t75" style="width:22.55pt;height:21.3pt" o:ole="" fillcolor="window">
                          <v:imagedata r:id="rId133" o:title=""/>
                        </v:shape>
                        <o:OLEObject Type="Embed" ProgID="Equation.3" ShapeID="_x0000_i1488" DrawAspect="Content" ObjectID="_1523051170" r:id="rId144"/>
                      </w:object>
                    </w:r>
                  </w:p>
                </w:txbxContent>
              </v:textbox>
            </v:shape>
            <v:line id="_x0000_s2461" style="position:absolute;rotation:90;flip:x" from="5431,1552" to="5458,3358">
              <v:stroke dashstyle="dash"/>
            </v:line>
            <v:line id="_x0000_s2462" style="position:absolute;rotation:90;flip:x" from="5098,2605" to="5115,3735">
              <v:stroke dashstyle="dash"/>
            </v:line>
            <v:line id="_x0000_s2463" style="position:absolute;rotation:180;flip:x" from="6334,2441" to="6353,3587">
              <v:stroke dashstyle="dash"/>
            </v:line>
            <v:line id="_x0000_s2464" style="position:absolute;rotation:180;flip:x" from="5671,3185" to="5678,3578">
              <v:stroke dashstyle="dash"/>
            </v:line>
            <v:shape id="_x0000_s2471" type="#_x0000_t61" style="position:absolute;left:5622;top:3701;width:360;height:430" adj="3000,-6179">
              <v:textbox style="mso-next-textbox:#_x0000_s2471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2472" type="#_x0000_t61" style="position:absolute;left:6102;top:3701;width:360;height:430" adj="-11880,-5274">
              <v:textbox style="mso-next-textbox:#_x0000_s2472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473" type="#_x0000_t61" style="position:absolute;left:6702;top:3701;width:360;height:430" adj="-22860,-6179">
              <v:textbox style="mso-next-textbox:#_x0000_s2473" inset=".5mm,1mm,.5mm,1mm">
                <w:txbxContent>
                  <w:p w:rsidR="004417C1" w:rsidRPr="00E84644" w:rsidRDefault="004417C1" w:rsidP="00E84644">
                    <w:pPr>
                      <w:jc w:val="center"/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w10:wrap type="topAndBottom"/>
          </v:group>
        </w:pict>
      </w:r>
      <w:r w:rsidR="00B84911">
        <w:rPr>
          <w:sz w:val="22"/>
          <w:szCs w:val="22"/>
        </w:rPr>
        <w:t>Рис. 3.3. Графическое определение квартиле</w:t>
      </w:r>
      <w:r w:rsidR="003C706F">
        <w:rPr>
          <w:sz w:val="22"/>
          <w:szCs w:val="22"/>
        </w:rPr>
        <w:t>й</w:t>
      </w:r>
      <w:r w:rsidR="00B84911">
        <w:rPr>
          <w:sz w:val="22"/>
          <w:szCs w:val="22"/>
        </w:rPr>
        <w:t xml:space="preserve"> по </w:t>
      </w:r>
      <w:proofErr w:type="spellStart"/>
      <w:r w:rsidR="00B84911">
        <w:rPr>
          <w:sz w:val="22"/>
          <w:szCs w:val="22"/>
        </w:rPr>
        <w:t>кумуляте</w:t>
      </w:r>
      <w:proofErr w:type="spellEnd"/>
      <w:r w:rsidR="00B84911">
        <w:rPr>
          <w:sz w:val="22"/>
          <w:szCs w:val="22"/>
        </w:rPr>
        <w:t>:</w:t>
      </w:r>
      <w:r w:rsidR="00B84911">
        <w:rPr>
          <w:sz w:val="22"/>
          <w:szCs w:val="22"/>
        </w:rPr>
        <w:br/>
        <w:t>а) дискретного ряда; б) интервального ряда</w:t>
      </w:r>
    </w:p>
    <w:p w:rsidR="00B84911" w:rsidRDefault="00B84911" w:rsidP="006D3AD9">
      <w:pPr>
        <w:ind w:firstLine="397"/>
        <w:jc w:val="both"/>
        <w:rPr>
          <w:b/>
          <w:sz w:val="22"/>
          <w:szCs w:val="22"/>
        </w:rPr>
      </w:pPr>
    </w:p>
    <w:p w:rsidR="00FA23B1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Децили</w:t>
      </w:r>
      <w:r w:rsidR="00814A59" w:rsidRPr="00814A59">
        <w:rPr>
          <w:sz w:val="22"/>
          <w:szCs w:val="22"/>
        </w:rPr>
        <w:t xml:space="preserve"> </w:t>
      </w:r>
      <w:r w:rsidR="00814A59" w:rsidRPr="00FA23B1">
        <w:rPr>
          <w:sz w:val="22"/>
          <w:szCs w:val="22"/>
        </w:rPr>
        <w:t xml:space="preserve">делят ранжированный ряд на десять равных частей. Всего возможно 9 децилей. </w:t>
      </w:r>
      <w:r w:rsidR="00814A59">
        <w:rPr>
          <w:sz w:val="22"/>
          <w:szCs w:val="22"/>
        </w:rPr>
        <w:t xml:space="preserve">Например, первый дециль </w:t>
      </w:r>
      <w:r w:rsidR="00814A59" w:rsidRPr="00FA23B1">
        <w:rPr>
          <w:sz w:val="22"/>
          <w:szCs w:val="22"/>
        </w:rPr>
        <w:t>превыша</w:t>
      </w:r>
      <w:r w:rsidR="00814A59">
        <w:rPr>
          <w:sz w:val="22"/>
          <w:szCs w:val="22"/>
        </w:rPr>
        <w:t>ет</w:t>
      </w:r>
      <w:r w:rsidR="00814A59" w:rsidRPr="00FA23B1">
        <w:rPr>
          <w:sz w:val="22"/>
          <w:szCs w:val="22"/>
        </w:rPr>
        <w:t xml:space="preserve"> 1/</w:t>
      </w:r>
      <w:r w:rsidR="00814A59">
        <w:rPr>
          <w:sz w:val="22"/>
          <w:szCs w:val="22"/>
        </w:rPr>
        <w:t>10</w:t>
      </w:r>
      <w:r w:rsidR="00814A59" w:rsidRPr="00FA23B1">
        <w:rPr>
          <w:sz w:val="22"/>
          <w:szCs w:val="22"/>
        </w:rPr>
        <w:t xml:space="preserve"> ед</w:t>
      </w:r>
      <w:r w:rsidR="00814A59" w:rsidRPr="00FA23B1">
        <w:rPr>
          <w:sz w:val="22"/>
          <w:szCs w:val="22"/>
        </w:rPr>
        <w:t>и</w:t>
      </w:r>
      <w:r w:rsidR="00814A59" w:rsidRPr="00FA23B1">
        <w:rPr>
          <w:sz w:val="22"/>
          <w:szCs w:val="22"/>
        </w:rPr>
        <w:t>ниц совокупности и меньш</w:t>
      </w:r>
      <w:r w:rsidR="00814A59">
        <w:rPr>
          <w:sz w:val="22"/>
          <w:szCs w:val="22"/>
        </w:rPr>
        <w:t>е</w:t>
      </w:r>
      <w:r w:rsidR="00814A59" w:rsidRPr="00FA23B1">
        <w:rPr>
          <w:sz w:val="22"/>
          <w:szCs w:val="22"/>
        </w:rPr>
        <w:t xml:space="preserve">, чем </w:t>
      </w:r>
      <w:r w:rsidR="00814A59">
        <w:rPr>
          <w:sz w:val="22"/>
          <w:szCs w:val="22"/>
        </w:rPr>
        <w:t>9</w:t>
      </w:r>
      <w:r w:rsidR="00814A59" w:rsidRPr="00FA23B1">
        <w:rPr>
          <w:sz w:val="22"/>
          <w:szCs w:val="22"/>
        </w:rPr>
        <w:t>/</w:t>
      </w:r>
      <w:r w:rsidR="00814A59">
        <w:rPr>
          <w:sz w:val="22"/>
          <w:szCs w:val="22"/>
        </w:rPr>
        <w:t>10</w:t>
      </w:r>
      <w:r w:rsidR="00814A59" w:rsidRPr="00FA23B1">
        <w:rPr>
          <w:sz w:val="22"/>
          <w:szCs w:val="22"/>
        </w:rPr>
        <w:t xml:space="preserve"> единиц совокупности</w:t>
      </w:r>
      <w:r w:rsidR="00814A59">
        <w:rPr>
          <w:sz w:val="22"/>
          <w:szCs w:val="22"/>
        </w:rPr>
        <w:t>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случае интервального ряда децили </w:t>
      </w:r>
      <w:proofErr w:type="spellStart"/>
      <w:r>
        <w:rPr>
          <w:i/>
          <w:sz w:val="22"/>
          <w:szCs w:val="22"/>
          <w:lang w:val="en-US"/>
        </w:rPr>
        <w:t>d</w:t>
      </w:r>
      <w:r>
        <w:rPr>
          <w:i/>
          <w:sz w:val="22"/>
          <w:szCs w:val="22"/>
          <w:vertAlign w:val="subscript"/>
          <w:lang w:val="en-US"/>
        </w:rPr>
        <w:t>j</w:t>
      </w:r>
      <w:proofErr w:type="spellEnd"/>
      <w:r>
        <w:rPr>
          <w:sz w:val="22"/>
          <w:szCs w:val="22"/>
        </w:rPr>
        <w:t xml:space="preserve"> рассчитывают по формуле</w:t>
      </w:r>
    </w:p>
    <w:p w:rsidR="00B84911" w:rsidRPr="00FA23B1" w:rsidRDefault="00B84911" w:rsidP="00B84911">
      <w:pPr>
        <w:jc w:val="right"/>
        <w:rPr>
          <w:sz w:val="22"/>
          <w:szCs w:val="22"/>
        </w:rPr>
      </w:pPr>
      <w:r w:rsidRPr="00B84911">
        <w:rPr>
          <w:position w:val="-36"/>
          <w:sz w:val="22"/>
          <w:szCs w:val="22"/>
        </w:rPr>
        <w:object w:dxaOrig="2560" w:dyaOrig="980">
          <v:shape id="_x0000_i1086" type="#_x0000_t75" style="width:127.7pt;height:48.85pt" o:ole="" fillcolor="window">
            <v:imagedata r:id="rId145" o:title=""/>
          </v:shape>
          <o:OLEObject Type="Embed" ProgID="Equation.3" ShapeID="_x0000_i1086" DrawAspect="Content" ObjectID="_1523050767" r:id="rId146"/>
        </w:object>
      </w:r>
      <w:r w:rsidRPr="00FA23B1">
        <w:rPr>
          <w:sz w:val="22"/>
          <w:szCs w:val="22"/>
        </w:rPr>
        <w:t xml:space="preserve">, </w:t>
      </w:r>
      <w:r w:rsidRPr="00FA23B1">
        <w:rPr>
          <w:i/>
          <w:sz w:val="22"/>
          <w:szCs w:val="22"/>
          <w:lang w:val="en-US"/>
        </w:rPr>
        <w:t>j</w:t>
      </w:r>
      <w:r w:rsidRPr="00FA23B1">
        <w:rPr>
          <w:sz w:val="22"/>
          <w:szCs w:val="22"/>
        </w:rPr>
        <w:t>=1,…, 9</w:t>
      </w:r>
      <w:r>
        <w:rPr>
          <w:sz w:val="22"/>
          <w:szCs w:val="22"/>
        </w:rPr>
        <w:t xml:space="preserve">,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(3.12)</w:t>
      </w:r>
    </w:p>
    <w:p w:rsidR="00B84911" w:rsidRPr="00FA23B1" w:rsidRDefault="00B84911" w:rsidP="00B84911">
      <w:pPr>
        <w:rPr>
          <w:i/>
          <w:sz w:val="22"/>
          <w:szCs w:val="22"/>
        </w:rPr>
      </w:pPr>
      <w:r>
        <w:rPr>
          <w:sz w:val="22"/>
          <w:szCs w:val="22"/>
        </w:rPr>
        <w:lastRenderedPageBreak/>
        <w:t xml:space="preserve">где </w:t>
      </w:r>
      <w:proofErr w:type="spellStart"/>
      <w:r w:rsidRPr="00FA23B1">
        <w:rPr>
          <w:i/>
          <w:sz w:val="22"/>
          <w:szCs w:val="22"/>
          <w:lang w:val="en-US"/>
        </w:rPr>
        <w:t>x</w:t>
      </w:r>
      <w:r>
        <w:rPr>
          <w:i/>
          <w:sz w:val="22"/>
          <w:szCs w:val="22"/>
          <w:vertAlign w:val="subscript"/>
          <w:lang w:val="en-US"/>
        </w:rPr>
        <w:t>dj</w:t>
      </w:r>
      <w:proofErr w:type="spellEnd"/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 xml:space="preserve">– нижние границы </w:t>
      </w:r>
      <w:proofErr w:type="spellStart"/>
      <w:r>
        <w:rPr>
          <w:sz w:val="22"/>
          <w:szCs w:val="22"/>
        </w:rPr>
        <w:t>децильных</w:t>
      </w:r>
      <w:proofErr w:type="spellEnd"/>
      <w:r w:rsidRPr="00FA23B1">
        <w:rPr>
          <w:sz w:val="22"/>
          <w:szCs w:val="22"/>
        </w:rPr>
        <w:t xml:space="preserve"> интервалов;</w:t>
      </w:r>
      <w:r>
        <w:rPr>
          <w:sz w:val="22"/>
          <w:szCs w:val="22"/>
        </w:rPr>
        <w:t xml:space="preserve"> </w:t>
      </w:r>
      <w:r w:rsidRPr="00FA23B1">
        <w:rPr>
          <w:i/>
          <w:sz w:val="22"/>
          <w:szCs w:val="22"/>
          <w:lang w:val="en-US"/>
        </w:rPr>
        <w:t>h</w:t>
      </w:r>
      <w:r w:rsidRPr="00FA23B1">
        <w:rPr>
          <w:i/>
          <w:sz w:val="22"/>
          <w:szCs w:val="22"/>
        </w:rPr>
        <w:t xml:space="preserve"> – </w:t>
      </w:r>
      <w:r w:rsidRPr="00FA23B1">
        <w:rPr>
          <w:sz w:val="22"/>
          <w:szCs w:val="22"/>
        </w:rPr>
        <w:t xml:space="preserve">величина </w:t>
      </w:r>
      <w:proofErr w:type="spellStart"/>
      <w:r>
        <w:rPr>
          <w:sz w:val="22"/>
          <w:szCs w:val="22"/>
        </w:rPr>
        <w:t>децил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ного</w:t>
      </w:r>
      <w:proofErr w:type="spellEnd"/>
      <w:r w:rsidRPr="00FA23B1">
        <w:rPr>
          <w:sz w:val="22"/>
          <w:szCs w:val="22"/>
        </w:rPr>
        <w:t xml:space="preserve"> интервала;</w:t>
      </w:r>
      <w:r>
        <w:rPr>
          <w:sz w:val="22"/>
          <w:szCs w:val="22"/>
        </w:rPr>
        <w:t xml:space="preserve"> </w:t>
      </w:r>
      <w:r w:rsidRPr="00B84911">
        <w:rPr>
          <w:i/>
          <w:position w:val="-20"/>
          <w:sz w:val="22"/>
          <w:szCs w:val="22"/>
          <w:lang w:val="en-US"/>
        </w:rPr>
        <w:object w:dxaOrig="520" w:dyaOrig="440">
          <v:shape id="_x0000_i1087" type="#_x0000_t75" style="width:26.3pt;height:21.9pt" o:ole="">
            <v:imagedata r:id="rId147" o:title=""/>
          </v:shape>
          <o:OLEObject Type="Embed" ProgID="Equation.3" ShapeID="_x0000_i1087" DrawAspect="Content" ObjectID="_1523050768" r:id="rId148"/>
        </w:objec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член кумулятивного ряда, предшествующи</w:t>
      </w:r>
      <w:r>
        <w:rPr>
          <w:sz w:val="22"/>
          <w:szCs w:val="22"/>
        </w:rPr>
        <w:t>й</w:t>
      </w:r>
      <w:r w:rsidRPr="00FA23B1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дециль</w:t>
      </w:r>
      <w:r w:rsidRPr="00FA23B1">
        <w:rPr>
          <w:sz w:val="22"/>
          <w:szCs w:val="22"/>
        </w:rPr>
        <w:t>ному</w:t>
      </w:r>
      <w:proofErr w:type="spellEnd"/>
      <w:r w:rsidRPr="00FA23B1">
        <w:rPr>
          <w:sz w:val="22"/>
          <w:szCs w:val="22"/>
        </w:rPr>
        <w:t xml:space="preserve"> интервалу;</w:t>
      </w:r>
      <w:r>
        <w:rPr>
          <w:sz w:val="22"/>
          <w:szCs w:val="22"/>
        </w:rPr>
        <w:t xml:space="preserve"> </w:t>
      </w:r>
      <w:r w:rsidRPr="00B84911">
        <w:rPr>
          <w:position w:val="-20"/>
          <w:sz w:val="22"/>
          <w:szCs w:val="22"/>
        </w:rPr>
        <w:object w:dxaOrig="380" w:dyaOrig="440">
          <v:shape id="_x0000_i1088" type="#_x0000_t75" style="width:18.8pt;height:21.9pt" o:ole="">
            <v:imagedata r:id="rId149" o:title=""/>
          </v:shape>
          <o:OLEObject Type="Embed" ProgID="Equation.3" ShapeID="_x0000_i1088" DrawAspect="Content" ObjectID="_1523050769" r:id="rId150"/>
        </w:object>
      </w:r>
      <w:r w:rsidRPr="00FA23B1">
        <w:rPr>
          <w:i/>
          <w:sz w:val="22"/>
          <w:szCs w:val="22"/>
        </w:rPr>
        <w:t xml:space="preserve"> </w:t>
      </w:r>
      <w:r w:rsidRPr="00FA23B1">
        <w:rPr>
          <w:sz w:val="22"/>
          <w:szCs w:val="22"/>
        </w:rPr>
        <w:t>– частот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децильного</w:t>
      </w:r>
      <w:proofErr w:type="spellEnd"/>
      <w:r w:rsidRPr="00FA23B1">
        <w:rPr>
          <w:sz w:val="22"/>
          <w:szCs w:val="22"/>
        </w:rPr>
        <w:t xml:space="preserve"> интервал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>.</w:t>
      </w:r>
    </w:p>
    <w:p w:rsidR="00FA23B1" w:rsidRPr="00FA23B1" w:rsidRDefault="00FA23B1" w:rsidP="006D3AD9">
      <w:pPr>
        <w:ind w:firstLine="397"/>
        <w:jc w:val="both"/>
        <w:rPr>
          <w:sz w:val="22"/>
          <w:szCs w:val="22"/>
        </w:rPr>
      </w:pPr>
      <w:r w:rsidRPr="006D3AD9">
        <w:rPr>
          <w:b/>
          <w:sz w:val="22"/>
          <w:szCs w:val="22"/>
        </w:rPr>
        <w:t>Перцентили</w:t>
      </w:r>
      <w:r w:rsidR="00814A59" w:rsidRPr="006D3AD9">
        <w:rPr>
          <w:sz w:val="22"/>
          <w:szCs w:val="22"/>
        </w:rPr>
        <w:t xml:space="preserve"> (</w:t>
      </w:r>
      <w:proofErr w:type="spellStart"/>
      <w:r w:rsidR="00814A59" w:rsidRPr="006D3AD9">
        <w:rPr>
          <w:sz w:val="22"/>
          <w:szCs w:val="22"/>
        </w:rPr>
        <w:t>процентиль</w:t>
      </w:r>
      <w:proofErr w:type="spellEnd"/>
      <w:r w:rsidR="00814A59">
        <w:rPr>
          <w:sz w:val="22"/>
          <w:szCs w:val="22"/>
        </w:rPr>
        <w:t>)</w:t>
      </w:r>
      <w:r w:rsidR="00814A59" w:rsidRPr="00814A59">
        <w:rPr>
          <w:sz w:val="22"/>
          <w:szCs w:val="22"/>
        </w:rPr>
        <w:t xml:space="preserve"> </w:t>
      </w:r>
      <w:r w:rsidR="00814A59" w:rsidRPr="00FA23B1">
        <w:rPr>
          <w:sz w:val="22"/>
          <w:szCs w:val="22"/>
        </w:rPr>
        <w:t xml:space="preserve">делят ранжированный ряд на десять равных частей. Всего возможно </w:t>
      </w:r>
      <w:r w:rsidR="00814A59">
        <w:rPr>
          <w:sz w:val="22"/>
          <w:szCs w:val="22"/>
        </w:rPr>
        <w:t>9</w:t>
      </w:r>
      <w:r w:rsidR="00814A59" w:rsidRPr="00FA23B1">
        <w:rPr>
          <w:sz w:val="22"/>
          <w:szCs w:val="22"/>
        </w:rPr>
        <w:t xml:space="preserve">9 </w:t>
      </w:r>
      <w:r w:rsidR="00814A59">
        <w:rPr>
          <w:sz w:val="22"/>
          <w:szCs w:val="22"/>
        </w:rPr>
        <w:t>перцентилей</w:t>
      </w:r>
      <w:r w:rsidR="00814A59" w:rsidRPr="00FA23B1">
        <w:rPr>
          <w:sz w:val="22"/>
          <w:szCs w:val="22"/>
        </w:rPr>
        <w:t xml:space="preserve">. </w:t>
      </w:r>
      <w:r w:rsidR="00814A59">
        <w:rPr>
          <w:sz w:val="22"/>
          <w:szCs w:val="22"/>
        </w:rPr>
        <w:t xml:space="preserve">Например, седьмой перцентиль </w:t>
      </w:r>
      <w:r w:rsidR="00814A59" w:rsidRPr="00FA23B1">
        <w:rPr>
          <w:sz w:val="22"/>
          <w:szCs w:val="22"/>
        </w:rPr>
        <w:t>превыша</w:t>
      </w:r>
      <w:r w:rsidR="00814A59">
        <w:rPr>
          <w:sz w:val="22"/>
          <w:szCs w:val="22"/>
        </w:rPr>
        <w:t>ет</w:t>
      </w:r>
      <w:r w:rsidR="00814A59" w:rsidRPr="00FA23B1">
        <w:rPr>
          <w:sz w:val="22"/>
          <w:szCs w:val="22"/>
        </w:rPr>
        <w:t xml:space="preserve"> </w:t>
      </w:r>
      <w:r w:rsidR="00814A59">
        <w:rPr>
          <w:sz w:val="22"/>
          <w:szCs w:val="22"/>
        </w:rPr>
        <w:t>7</w:t>
      </w:r>
      <w:r w:rsidR="00814A59" w:rsidRPr="00FA23B1">
        <w:rPr>
          <w:sz w:val="22"/>
          <w:szCs w:val="22"/>
        </w:rPr>
        <w:t>/</w:t>
      </w:r>
      <w:r w:rsidR="00814A59">
        <w:rPr>
          <w:sz w:val="22"/>
          <w:szCs w:val="22"/>
        </w:rPr>
        <w:t>100</w:t>
      </w:r>
      <w:r w:rsidR="00814A59" w:rsidRPr="00FA23B1">
        <w:rPr>
          <w:sz w:val="22"/>
          <w:szCs w:val="22"/>
        </w:rPr>
        <w:t xml:space="preserve"> единиц совокупности и меньш</w:t>
      </w:r>
      <w:r w:rsidR="00814A59">
        <w:rPr>
          <w:sz w:val="22"/>
          <w:szCs w:val="22"/>
        </w:rPr>
        <w:t>е</w:t>
      </w:r>
      <w:r w:rsidR="00814A59" w:rsidRPr="00FA23B1">
        <w:rPr>
          <w:sz w:val="22"/>
          <w:szCs w:val="22"/>
        </w:rPr>
        <w:t xml:space="preserve">, чем </w:t>
      </w:r>
      <w:r w:rsidR="00814A59">
        <w:rPr>
          <w:sz w:val="22"/>
          <w:szCs w:val="22"/>
        </w:rPr>
        <w:t>93</w:t>
      </w:r>
      <w:r w:rsidR="00814A59" w:rsidRPr="00FA23B1">
        <w:rPr>
          <w:sz w:val="22"/>
          <w:szCs w:val="22"/>
        </w:rPr>
        <w:t>/</w:t>
      </w:r>
      <w:r w:rsidR="00814A59">
        <w:rPr>
          <w:sz w:val="22"/>
          <w:szCs w:val="22"/>
        </w:rPr>
        <w:t>100</w:t>
      </w:r>
      <w:r w:rsidR="00814A59" w:rsidRPr="00FA23B1">
        <w:rPr>
          <w:sz w:val="22"/>
          <w:szCs w:val="22"/>
        </w:rPr>
        <w:t xml:space="preserve"> единиц совокупности</w:t>
      </w:r>
      <w:r w:rsidR="00814A59">
        <w:rPr>
          <w:sz w:val="22"/>
          <w:szCs w:val="22"/>
        </w:rPr>
        <w:t>.</w:t>
      </w:r>
    </w:p>
    <w:p w:rsidR="006D3AD9" w:rsidRDefault="00B84911" w:rsidP="00814A5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Нахождение децилей и </w:t>
      </w:r>
      <w:proofErr w:type="gramStart"/>
      <w:r>
        <w:rPr>
          <w:sz w:val="22"/>
          <w:szCs w:val="22"/>
        </w:rPr>
        <w:t>перцентилей</w:t>
      </w:r>
      <w:proofErr w:type="gramEnd"/>
      <w:r>
        <w:rPr>
          <w:sz w:val="22"/>
          <w:szCs w:val="22"/>
        </w:rPr>
        <w:t xml:space="preserve"> возможно сделать графически на основе </w:t>
      </w:r>
      <w:proofErr w:type="spellStart"/>
      <w:r>
        <w:rPr>
          <w:sz w:val="22"/>
          <w:szCs w:val="22"/>
        </w:rPr>
        <w:t>кумуляты</w:t>
      </w:r>
      <w:proofErr w:type="spellEnd"/>
      <w:r>
        <w:rPr>
          <w:sz w:val="22"/>
          <w:szCs w:val="22"/>
        </w:rPr>
        <w:t xml:space="preserve"> по аналогии с медианой и квартилями.</w:t>
      </w:r>
    </w:p>
    <w:p w:rsidR="00FA23B1" w:rsidRDefault="00814A59" w:rsidP="00814A59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н</w:t>
      </w:r>
      <w:r w:rsidR="00FA23B1" w:rsidRPr="00FA23B1">
        <w:rPr>
          <w:sz w:val="22"/>
          <w:szCs w:val="22"/>
        </w:rPr>
        <w:t xml:space="preserve">аиболее </w:t>
      </w:r>
      <w:r>
        <w:rPr>
          <w:sz w:val="22"/>
          <w:szCs w:val="22"/>
        </w:rPr>
        <w:t xml:space="preserve">часто из </w:t>
      </w:r>
      <w:proofErr w:type="gramStart"/>
      <w:r>
        <w:rPr>
          <w:sz w:val="22"/>
          <w:szCs w:val="22"/>
        </w:rPr>
        <w:t>средних</w:t>
      </w:r>
      <w:proofErr w:type="gramEnd"/>
      <w:r>
        <w:rPr>
          <w:sz w:val="22"/>
          <w:szCs w:val="22"/>
        </w:rPr>
        <w:t xml:space="preserve"> структурных используют </w:t>
      </w:r>
      <w:r w:rsidR="00FA23B1" w:rsidRPr="00FA23B1">
        <w:rPr>
          <w:sz w:val="22"/>
          <w:szCs w:val="22"/>
        </w:rPr>
        <w:t>мод</w:t>
      </w:r>
      <w:r>
        <w:rPr>
          <w:sz w:val="22"/>
          <w:szCs w:val="22"/>
        </w:rPr>
        <w:t>у</w:t>
      </w:r>
      <w:r w:rsidR="00FA23B1" w:rsidRPr="00FA23B1">
        <w:rPr>
          <w:sz w:val="22"/>
          <w:szCs w:val="22"/>
        </w:rPr>
        <w:t xml:space="preserve"> и медиа</w:t>
      </w:r>
      <w:r>
        <w:rPr>
          <w:sz w:val="22"/>
          <w:szCs w:val="22"/>
        </w:rPr>
        <w:t>ну.</w:t>
      </w:r>
    </w:p>
    <w:p w:rsidR="00B84911" w:rsidRDefault="00B84911" w:rsidP="00814A59">
      <w:pPr>
        <w:ind w:firstLine="397"/>
        <w:jc w:val="both"/>
        <w:rPr>
          <w:sz w:val="22"/>
          <w:szCs w:val="22"/>
        </w:rPr>
      </w:pPr>
    </w:p>
    <w:p w:rsidR="00B84911" w:rsidRDefault="00B84911" w:rsidP="00B84911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B84911" w:rsidRPr="00B74855" w:rsidRDefault="00B84911" w:rsidP="00B84911">
      <w:pPr>
        <w:jc w:val="center"/>
        <w:rPr>
          <w:b/>
          <w:sz w:val="22"/>
          <w:szCs w:val="22"/>
        </w:rPr>
      </w:pPr>
    </w:p>
    <w:p w:rsidR="00175AD7" w:rsidRDefault="00175AD7" w:rsidP="00175AD7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</w:t>
      </w:r>
      <w:r w:rsidRPr="00782387">
        <w:rPr>
          <w:b/>
          <w:sz w:val="22"/>
          <w:szCs w:val="22"/>
        </w:rPr>
        <w:t>1</w:t>
      </w:r>
      <w:r>
        <w:rPr>
          <w:sz w:val="22"/>
          <w:szCs w:val="22"/>
        </w:rPr>
        <w:t>. Каждый из 5 рабочих бригады изготовил за смену 35, 28, 31, 29, 33 изделий. Рассчитать среднюю выработку одного р</w:t>
      </w:r>
      <w:r>
        <w:rPr>
          <w:sz w:val="22"/>
          <w:szCs w:val="22"/>
        </w:rPr>
        <w:t>а</w:t>
      </w:r>
      <w:r>
        <w:rPr>
          <w:sz w:val="22"/>
          <w:szCs w:val="22"/>
        </w:rPr>
        <w:t>ботника.</w:t>
      </w:r>
    </w:p>
    <w:p w:rsidR="00175AD7" w:rsidRDefault="00175AD7" w:rsidP="00175AD7">
      <w:pPr>
        <w:ind w:firstLine="567"/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Средняя выработка, характеризующая производител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ность труда, рассчитывается в данном случае как средняя арифметич</w:t>
      </w:r>
      <w:r>
        <w:rPr>
          <w:sz w:val="22"/>
          <w:szCs w:val="22"/>
        </w:rPr>
        <w:t>е</w:t>
      </w:r>
      <w:r>
        <w:rPr>
          <w:sz w:val="22"/>
          <w:szCs w:val="22"/>
        </w:rPr>
        <w:t>ская простая, так как данные не сгруппированы.</w:t>
      </w:r>
    </w:p>
    <w:p w:rsidR="00175AD7" w:rsidRDefault="00175AD7" w:rsidP="002E672E">
      <w:pPr>
        <w:jc w:val="center"/>
        <w:rPr>
          <w:sz w:val="22"/>
          <w:szCs w:val="22"/>
        </w:rPr>
      </w:pPr>
      <w:r w:rsidRPr="00701DCE">
        <w:rPr>
          <w:position w:val="-24"/>
          <w:sz w:val="22"/>
          <w:szCs w:val="22"/>
        </w:rPr>
        <w:object w:dxaOrig="4180" w:dyaOrig="620">
          <v:shape id="_x0000_i1089" type="#_x0000_t75" style="width:209.1pt;height:31.3pt" o:ole="" fillcolor="window">
            <v:imagedata r:id="rId151" o:title=""/>
          </v:shape>
          <o:OLEObject Type="Embed" ProgID="Equation.3" ShapeID="_x0000_i1089" DrawAspect="Content" ObjectID="_1523050770" r:id="rId152"/>
        </w:object>
      </w:r>
      <w:r>
        <w:rPr>
          <w:sz w:val="22"/>
          <w:szCs w:val="22"/>
        </w:rPr>
        <w:t xml:space="preserve"> изделие.</w:t>
      </w:r>
    </w:p>
    <w:p w:rsidR="00175AD7" w:rsidRPr="00175AD7" w:rsidRDefault="00175AD7" w:rsidP="00175AD7">
      <w:pPr>
        <w:ind w:firstLine="397"/>
        <w:jc w:val="both"/>
        <w:rPr>
          <w:sz w:val="22"/>
          <w:szCs w:val="22"/>
        </w:rPr>
      </w:pPr>
    </w:p>
    <w:p w:rsidR="00343586" w:rsidRPr="00175AD7" w:rsidRDefault="00175AD7" w:rsidP="00343586">
      <w:pPr>
        <w:ind w:firstLine="397"/>
        <w:jc w:val="both"/>
        <w:rPr>
          <w:vanish/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3.2</w:t>
      </w:r>
      <w:r>
        <w:rPr>
          <w:sz w:val="22"/>
          <w:szCs w:val="22"/>
        </w:rPr>
        <w:t>.</w:t>
      </w:r>
      <w:r w:rsidR="00343586">
        <w:rPr>
          <w:sz w:val="22"/>
          <w:szCs w:val="22"/>
        </w:rPr>
        <w:t xml:space="preserve"> </w:t>
      </w:r>
      <w:r w:rsidR="00343586">
        <w:rPr>
          <w:vanish/>
          <w:sz w:val="22"/>
          <w:szCs w:val="22"/>
        </w:rPr>
        <w:t>Рассчитать среднее число работников на одном предприятии.</w:t>
      </w:r>
    </w:p>
    <w:p w:rsidR="00175AD7" w:rsidRDefault="00175AD7" w:rsidP="00175AD7">
      <w:pPr>
        <w:jc w:val="center"/>
        <w:rPr>
          <w:sz w:val="22"/>
          <w:szCs w:val="22"/>
        </w:rPr>
      </w:pPr>
      <w:r>
        <w:rPr>
          <w:sz w:val="22"/>
          <w:szCs w:val="22"/>
        </w:rPr>
        <w:t>Распределение предприятий по числу работников (чел.)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41"/>
        <w:gridCol w:w="1741"/>
        <w:gridCol w:w="1741"/>
        <w:gridCol w:w="1741"/>
      </w:tblGrid>
      <w:tr w:rsidR="00175AD7" w:rsidRPr="00425710">
        <w:trPr>
          <w:jc w:val="center"/>
        </w:trPr>
        <w:tc>
          <w:tcPr>
            <w:tcW w:w="3482" w:type="dxa"/>
            <w:gridSpan w:val="2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Исходные данные</w:t>
            </w:r>
          </w:p>
        </w:tc>
        <w:tc>
          <w:tcPr>
            <w:tcW w:w="3482" w:type="dxa"/>
            <w:gridSpan w:val="2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Расчетные значения</w:t>
            </w:r>
          </w:p>
        </w:tc>
      </w:tr>
      <w:tr w:rsidR="00175AD7" w:rsidRPr="00425710" w:rsidTr="00F442B0">
        <w:trPr>
          <w:jc w:val="center"/>
        </w:trPr>
        <w:tc>
          <w:tcPr>
            <w:tcW w:w="1741" w:type="dxa"/>
          </w:tcPr>
          <w:p w:rsidR="00175AD7" w:rsidRPr="00425710" w:rsidRDefault="00175AD7" w:rsidP="00A2229F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Число</w:t>
            </w:r>
            <w:r w:rsidR="00A2229F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 xml:space="preserve"> работников</w:t>
            </w:r>
          </w:p>
        </w:tc>
        <w:tc>
          <w:tcPr>
            <w:tcW w:w="1741" w:type="dxa"/>
          </w:tcPr>
          <w:p w:rsidR="00175AD7" w:rsidRPr="00425710" w:rsidRDefault="00175AD7" w:rsidP="00690876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Число </w:t>
            </w:r>
            <w:r w:rsidR="00F442B0">
              <w:rPr>
                <w:sz w:val="22"/>
                <w:szCs w:val="22"/>
              </w:rPr>
              <w:br/>
            </w:r>
            <w:r w:rsidRPr="00425710">
              <w:rPr>
                <w:sz w:val="22"/>
                <w:szCs w:val="22"/>
              </w:rPr>
              <w:t>предприятий</w:t>
            </w:r>
            <w:r w:rsidR="00A2229F">
              <w:rPr>
                <w:sz w:val="22"/>
                <w:szCs w:val="22"/>
              </w:rPr>
              <w:t xml:space="preserve">, </w:t>
            </w:r>
            <w:proofErr w:type="spellStart"/>
            <w:r w:rsidR="00A2229F" w:rsidRPr="00425710">
              <w:rPr>
                <w:i/>
                <w:sz w:val="22"/>
                <w:szCs w:val="22"/>
                <w:lang w:val="en-US"/>
              </w:rPr>
              <w:t>f</w:t>
            </w:r>
            <w:r w:rsidR="00A2229F" w:rsidRPr="00A2229F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1741" w:type="dxa"/>
          </w:tcPr>
          <w:p w:rsidR="00175AD7" w:rsidRPr="00425710" w:rsidRDefault="00175AD7" w:rsidP="00A2229F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Середина</w:t>
            </w:r>
            <w:r w:rsidRPr="00425710">
              <w:rPr>
                <w:sz w:val="22"/>
                <w:szCs w:val="22"/>
              </w:rPr>
              <w:br/>
              <w:t>интервала</w:t>
            </w:r>
            <w:r w:rsidR="00A2229F">
              <w:rPr>
                <w:sz w:val="22"/>
                <w:szCs w:val="22"/>
              </w:rPr>
              <w:t xml:space="preserve">, </w:t>
            </w:r>
            <w:r w:rsidR="00A2229F" w:rsidRPr="00425710">
              <w:rPr>
                <w:i/>
                <w:sz w:val="22"/>
                <w:szCs w:val="22"/>
                <w:lang w:val="en-US"/>
              </w:rPr>
              <w:t>x</w:t>
            </w:r>
            <w:r w:rsidR="00A2229F"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741" w:type="dxa"/>
            <w:vAlign w:val="center"/>
          </w:tcPr>
          <w:p w:rsidR="00175AD7" w:rsidRPr="00A2229F" w:rsidRDefault="00175AD7" w:rsidP="00F442B0">
            <w:pPr>
              <w:ind w:firstLine="22"/>
              <w:jc w:val="center"/>
              <w:rPr>
                <w:i/>
                <w:sz w:val="22"/>
                <w:szCs w:val="22"/>
              </w:rPr>
            </w:pPr>
            <w:r w:rsidRPr="00425710">
              <w:rPr>
                <w:i/>
                <w:sz w:val="22"/>
                <w:szCs w:val="22"/>
                <w:lang w:val="en-US"/>
              </w:rPr>
              <w:t>x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425710">
              <w:rPr>
                <w:i/>
                <w:sz w:val="22"/>
                <w:szCs w:val="22"/>
                <w:lang w:val="en-US"/>
              </w:rPr>
              <w:sym w:font="Symbol" w:char="F0D7"/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f</w:t>
            </w:r>
            <w:r w:rsidRPr="00A2229F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</w:tr>
      <w:tr w:rsidR="00175AD7" w:rsidRPr="00425710">
        <w:trPr>
          <w:jc w:val="center"/>
        </w:trPr>
        <w:tc>
          <w:tcPr>
            <w:tcW w:w="1741" w:type="dxa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50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64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2560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50–70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47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2820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70–90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55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</w:t>
            </w:r>
          </w:p>
        </w:tc>
        <w:tc>
          <w:tcPr>
            <w:tcW w:w="1741" w:type="dxa"/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4400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bottom w:val="sing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90–110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18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100</w:t>
            </w:r>
          </w:p>
        </w:tc>
        <w:tc>
          <w:tcPr>
            <w:tcW w:w="1741" w:type="dxa"/>
            <w:tcBorders>
              <w:bottom w:val="sing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1800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110–130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Более 130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140</w:t>
            </w:r>
          </w:p>
        </w:tc>
        <w:tc>
          <w:tcPr>
            <w:tcW w:w="1741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980</w:t>
            </w:r>
          </w:p>
        </w:tc>
      </w:tr>
      <w:tr w:rsidR="00175AD7" w:rsidRPr="00425710">
        <w:trPr>
          <w:jc w:val="center"/>
        </w:trPr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Итого</w:t>
            </w:r>
          </w:p>
        </w:tc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</w:t>
            </w:r>
          </w:p>
        </w:tc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</w:tcPr>
          <w:p w:rsidR="00175AD7" w:rsidRPr="00425710" w:rsidRDefault="00175AD7" w:rsidP="00F442B0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>–</w:t>
            </w:r>
          </w:p>
        </w:tc>
        <w:tc>
          <w:tcPr>
            <w:tcW w:w="1741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bottom"/>
          </w:tcPr>
          <w:p w:rsidR="00175AD7" w:rsidRPr="00425710" w:rsidRDefault="00175AD7" w:rsidP="00F442B0">
            <w:pPr>
              <w:ind w:firstLine="22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13640</w:t>
            </w:r>
          </w:p>
        </w:tc>
      </w:tr>
    </w:tbl>
    <w:p w:rsidR="00175AD7" w:rsidRDefault="00175AD7" w:rsidP="00175AD7">
      <w:pPr>
        <w:ind w:firstLine="397"/>
        <w:jc w:val="both"/>
        <w:rPr>
          <w:sz w:val="22"/>
          <w:szCs w:val="22"/>
        </w:rPr>
      </w:pPr>
      <w:r w:rsidRPr="00343586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Ряд распределения предприятий представлен в виде и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тервального ряда, поэтому при расчетах необходимо использовать </w:t>
      </w:r>
      <w:proofErr w:type="gramStart"/>
      <w:r>
        <w:rPr>
          <w:sz w:val="22"/>
          <w:szCs w:val="22"/>
        </w:rPr>
        <w:t>среднюю</w:t>
      </w:r>
      <w:proofErr w:type="gramEnd"/>
      <w:r>
        <w:rPr>
          <w:sz w:val="22"/>
          <w:szCs w:val="22"/>
        </w:rPr>
        <w:t xml:space="preserve"> арифметическую взвешенную. От интервального ряда пере</w:t>
      </w:r>
      <w:r>
        <w:rPr>
          <w:sz w:val="22"/>
          <w:szCs w:val="22"/>
        </w:rPr>
        <w:t>й</w:t>
      </w:r>
      <w:r>
        <w:rPr>
          <w:sz w:val="22"/>
          <w:szCs w:val="22"/>
        </w:rPr>
        <w:t>дем дискретному ряду путем замены интервальных значений их сре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ними значениями. При этом величины открытых интервалов (первый и последний) условно приравниваются к интервалам, примыкающим к ним (второй и предпоследний).</w:t>
      </w:r>
    </w:p>
    <w:p w:rsidR="00175AD7" w:rsidRDefault="007767F9" w:rsidP="00175AD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Тогда с</w:t>
      </w:r>
      <w:r w:rsidR="00175AD7" w:rsidRPr="00497763">
        <w:rPr>
          <w:sz w:val="22"/>
          <w:szCs w:val="22"/>
        </w:rPr>
        <w:t xml:space="preserve">реднее число работников на </w:t>
      </w:r>
      <w:r w:rsidR="00175AD7">
        <w:rPr>
          <w:sz w:val="22"/>
          <w:szCs w:val="22"/>
        </w:rPr>
        <w:t xml:space="preserve">одном </w:t>
      </w:r>
      <w:r w:rsidR="00175AD7" w:rsidRPr="00497763">
        <w:rPr>
          <w:sz w:val="22"/>
          <w:szCs w:val="22"/>
        </w:rPr>
        <w:t>предприятии</w:t>
      </w:r>
    </w:p>
    <w:p w:rsidR="00175AD7" w:rsidRPr="00497763" w:rsidRDefault="00175AD7" w:rsidP="00175AD7">
      <w:pPr>
        <w:keepNext/>
        <w:jc w:val="center"/>
      </w:pPr>
      <w:r w:rsidRPr="00497763">
        <w:rPr>
          <w:position w:val="-24"/>
        </w:rPr>
        <w:object w:dxaOrig="2280" w:dyaOrig="620">
          <v:shape id="_x0000_i1090" type="#_x0000_t75" style="width:113.95pt;height:31.3pt" o:ole="">
            <v:imagedata r:id="rId153" o:title=""/>
          </v:shape>
          <o:OLEObject Type="Embed" ProgID="Equation.DSMT4" ShapeID="_x0000_i1090" DrawAspect="Content" ObjectID="_1523050771" r:id="rId154"/>
        </w:object>
      </w:r>
    </w:p>
    <w:p w:rsidR="002E672E" w:rsidRPr="002E672E" w:rsidRDefault="002E672E" w:rsidP="002E672E">
      <w:pPr>
        <w:ind w:firstLine="709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 xml:space="preserve">Пример 3.3. </w:t>
      </w:r>
      <w:r w:rsidRPr="002E672E">
        <w:rPr>
          <w:sz w:val="22"/>
          <w:szCs w:val="22"/>
        </w:rPr>
        <w:t xml:space="preserve">Имеется информация </w:t>
      </w:r>
      <w:r>
        <w:rPr>
          <w:sz w:val="22"/>
          <w:szCs w:val="22"/>
        </w:rPr>
        <w:t>о трех сделках по продаже обыкновенных акций одного предприятия.</w:t>
      </w:r>
      <w:r w:rsidRPr="002E672E">
        <w:rPr>
          <w:sz w:val="22"/>
          <w:szCs w:val="22"/>
        </w:rPr>
        <w:t xml:space="preserve"> Рассчитать средний курс </w:t>
      </w:r>
      <w:r>
        <w:rPr>
          <w:sz w:val="22"/>
          <w:szCs w:val="22"/>
        </w:rPr>
        <w:t>акций по этим сделкам.</w:t>
      </w:r>
    </w:p>
    <w:tbl>
      <w:tblPr>
        <w:tblW w:w="0" w:type="auto"/>
        <w:jc w:val="center"/>
        <w:tblInd w:w="1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82"/>
        <w:gridCol w:w="1791"/>
        <w:gridCol w:w="2494"/>
      </w:tblGrid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№ </w:t>
            </w:r>
            <w:proofErr w:type="spellStart"/>
            <w:proofErr w:type="gramStart"/>
            <w:r>
              <w:rPr>
                <w:sz w:val="22"/>
                <w:szCs w:val="22"/>
              </w:rPr>
              <w:t>п</w:t>
            </w:r>
            <w:proofErr w:type="spellEnd"/>
            <w:proofErr w:type="gramEnd"/>
            <w:r>
              <w:rPr>
                <w:sz w:val="22"/>
                <w:szCs w:val="22"/>
              </w:rPr>
              <w:t>/</w:t>
            </w:r>
            <w:proofErr w:type="spellStart"/>
            <w:r>
              <w:rPr>
                <w:sz w:val="22"/>
                <w:szCs w:val="22"/>
              </w:rPr>
              <w:t>п</w:t>
            </w:r>
            <w:proofErr w:type="spellEnd"/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i/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Курс</w:t>
            </w:r>
            <w:r>
              <w:rPr>
                <w:sz w:val="22"/>
                <w:szCs w:val="22"/>
              </w:rPr>
              <w:t xml:space="preserve"> акций, руб.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sz w:val="22"/>
                <w:szCs w:val="22"/>
              </w:rPr>
              <w:t>Сумма сделки, тыс. руб.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28,30</w:t>
            </w: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4245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28,75</w:t>
            </w: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2300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28,55</w:t>
            </w: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2855</w:t>
            </w:r>
          </w:p>
        </w:tc>
      </w:tr>
      <w:tr w:rsidR="002E672E" w:rsidRPr="002E672E">
        <w:trPr>
          <w:jc w:val="center"/>
        </w:trPr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2E672E" w:rsidRPr="002E672E" w:rsidRDefault="002E672E" w:rsidP="002E672E">
            <w:pPr>
              <w:jc w:val="center"/>
              <w:rPr>
                <w:sz w:val="22"/>
                <w:szCs w:val="22"/>
              </w:rPr>
            </w:pPr>
            <w:r w:rsidRPr="002E672E">
              <w:rPr>
                <w:sz w:val="22"/>
                <w:szCs w:val="22"/>
              </w:rPr>
              <w:t>9400</w:t>
            </w:r>
          </w:p>
        </w:tc>
      </w:tr>
    </w:tbl>
    <w:p w:rsidR="002E672E" w:rsidRPr="002E672E" w:rsidRDefault="002E672E" w:rsidP="002E672E">
      <w:pPr>
        <w:jc w:val="both"/>
        <w:rPr>
          <w:sz w:val="22"/>
          <w:szCs w:val="22"/>
        </w:rPr>
      </w:pPr>
      <w:r w:rsidRPr="00A75E98">
        <w:rPr>
          <w:b/>
          <w:sz w:val="22"/>
          <w:szCs w:val="22"/>
        </w:rPr>
        <w:t>Решение</w:t>
      </w:r>
      <w:r w:rsidRPr="002E672E">
        <w:rPr>
          <w:sz w:val="22"/>
          <w:szCs w:val="22"/>
        </w:rPr>
        <w:t xml:space="preserve">. </w:t>
      </w:r>
      <w:r>
        <w:rPr>
          <w:sz w:val="22"/>
          <w:szCs w:val="22"/>
        </w:rPr>
        <w:t>В приведенных данных отсутствует информация о колич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стве проданных акций, т.е. </w:t>
      </w:r>
      <w:r w:rsidRPr="002E672E">
        <w:rPr>
          <w:sz w:val="22"/>
          <w:szCs w:val="22"/>
        </w:rPr>
        <w:t xml:space="preserve">не </w:t>
      </w:r>
      <w:r>
        <w:rPr>
          <w:sz w:val="22"/>
          <w:szCs w:val="22"/>
        </w:rPr>
        <w:t>известны</w:t>
      </w:r>
      <w:r w:rsidRPr="002E672E">
        <w:rPr>
          <w:sz w:val="22"/>
          <w:szCs w:val="22"/>
        </w:rPr>
        <w:t xml:space="preserve"> частот</w:t>
      </w:r>
      <w:r>
        <w:rPr>
          <w:sz w:val="22"/>
          <w:szCs w:val="22"/>
        </w:rPr>
        <w:t xml:space="preserve">ы </w:t>
      </w:r>
      <w:proofErr w:type="spellStart"/>
      <w:r w:rsidRPr="002E672E">
        <w:rPr>
          <w:i/>
          <w:sz w:val="22"/>
          <w:szCs w:val="22"/>
          <w:lang w:val="en-US"/>
        </w:rPr>
        <w:t>f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proofErr w:type="spellEnd"/>
      <w:r>
        <w:rPr>
          <w:sz w:val="22"/>
          <w:szCs w:val="22"/>
        </w:rPr>
        <w:t>. Однако, зная суммы сделок и курсы акций по каждой сделке, мы можем рассчитать колич</w:t>
      </w:r>
      <w:r>
        <w:rPr>
          <w:sz w:val="22"/>
          <w:szCs w:val="22"/>
        </w:rPr>
        <w:t>е</w:t>
      </w:r>
      <w:r>
        <w:rPr>
          <w:sz w:val="22"/>
          <w:szCs w:val="22"/>
        </w:rPr>
        <w:t>ство проданных акций. В данном случае для расчета среднего курса акций</w:t>
      </w:r>
      <w:r w:rsidRPr="002E672E">
        <w:rPr>
          <w:sz w:val="22"/>
          <w:szCs w:val="22"/>
        </w:rPr>
        <w:t xml:space="preserve"> применим формулу средней гармонической взвешенной.</w:t>
      </w:r>
    </w:p>
    <w:p w:rsidR="002E672E" w:rsidRPr="002E672E" w:rsidRDefault="002E672E" w:rsidP="002E672E">
      <w:pPr>
        <w:jc w:val="center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4480" w:dyaOrig="1340">
          <v:shape id="_x0000_i1091" type="#_x0000_t75" style="width:224.15pt;height:67pt" o:ole="" fillcolor="window">
            <v:imagedata r:id="rId155" o:title=""/>
          </v:shape>
          <o:OLEObject Type="Embed" ProgID="Equation.3" ShapeID="_x0000_i1091" DrawAspect="Content" ObjectID="_1523050772" r:id="rId156"/>
        </w:object>
      </w:r>
      <w:r w:rsidRPr="002E672E">
        <w:rPr>
          <w:sz w:val="22"/>
          <w:szCs w:val="22"/>
        </w:rPr>
        <w:t xml:space="preserve"> руб.</w:t>
      </w:r>
    </w:p>
    <w:p w:rsidR="002E672E" w:rsidRPr="002E672E" w:rsidRDefault="002E672E" w:rsidP="002E672E">
      <w:pPr>
        <w:ind w:firstLine="360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 xml:space="preserve">Пример 3.4. </w:t>
      </w:r>
      <w:r w:rsidRPr="002E672E">
        <w:rPr>
          <w:sz w:val="22"/>
          <w:szCs w:val="22"/>
        </w:rPr>
        <w:t xml:space="preserve">Двое рабочих в течение </w:t>
      </w:r>
      <w:r>
        <w:rPr>
          <w:sz w:val="22"/>
          <w:szCs w:val="22"/>
        </w:rPr>
        <w:t>смены</w:t>
      </w:r>
      <w:r w:rsidRPr="002E672E">
        <w:rPr>
          <w:sz w:val="22"/>
          <w:szCs w:val="22"/>
        </w:rPr>
        <w:t xml:space="preserve"> заняты изготовлением одинаковых деталей. Один рабочий тратит на изготовление детали 3 минуты, другой – </w:t>
      </w:r>
      <w:r>
        <w:rPr>
          <w:sz w:val="22"/>
          <w:szCs w:val="22"/>
        </w:rPr>
        <w:t>4,5</w:t>
      </w:r>
      <w:r w:rsidRPr="002E672E">
        <w:rPr>
          <w:sz w:val="22"/>
          <w:szCs w:val="22"/>
        </w:rPr>
        <w:t xml:space="preserve"> мин. Определить средние затраты времени на изготовление детали.</w:t>
      </w:r>
    </w:p>
    <w:p w:rsidR="002E672E" w:rsidRDefault="002E672E" w:rsidP="002E672E">
      <w:pPr>
        <w:ind w:firstLine="360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lastRenderedPageBreak/>
        <w:t>Решение.</w:t>
      </w:r>
      <w:r>
        <w:rPr>
          <w:b/>
          <w:sz w:val="22"/>
          <w:szCs w:val="22"/>
        </w:rPr>
        <w:t xml:space="preserve"> </w:t>
      </w:r>
      <w:r w:rsidRPr="002E672E">
        <w:rPr>
          <w:sz w:val="22"/>
          <w:szCs w:val="22"/>
        </w:rPr>
        <w:t xml:space="preserve">На первый взгляд, следует применить формулу средней арифметической простой, но в течение </w:t>
      </w:r>
      <w:r>
        <w:rPr>
          <w:sz w:val="22"/>
          <w:szCs w:val="22"/>
        </w:rPr>
        <w:t>смены</w:t>
      </w:r>
      <w:r w:rsidRPr="002E672E">
        <w:rPr>
          <w:sz w:val="22"/>
          <w:szCs w:val="22"/>
        </w:rPr>
        <w:t xml:space="preserve"> </w:t>
      </w:r>
      <w:r>
        <w:rPr>
          <w:sz w:val="22"/>
          <w:szCs w:val="22"/>
        </w:rPr>
        <w:t>рабочими</w:t>
      </w:r>
      <w:r w:rsidRPr="002E672E">
        <w:rPr>
          <w:sz w:val="22"/>
          <w:szCs w:val="22"/>
        </w:rPr>
        <w:t xml:space="preserve"> было изгото</w:t>
      </w:r>
      <w:r w:rsidRPr="002E672E">
        <w:rPr>
          <w:sz w:val="22"/>
          <w:szCs w:val="22"/>
        </w:rPr>
        <w:t>в</w:t>
      </w:r>
      <w:r w:rsidRPr="002E672E">
        <w:rPr>
          <w:sz w:val="22"/>
          <w:szCs w:val="22"/>
        </w:rPr>
        <w:t xml:space="preserve">лено разное число деталей. Средние затраты времени на </w:t>
      </w:r>
      <w:r>
        <w:rPr>
          <w:sz w:val="22"/>
          <w:szCs w:val="22"/>
        </w:rPr>
        <w:t>одну</w:t>
      </w:r>
      <w:r w:rsidRPr="002E672E">
        <w:rPr>
          <w:sz w:val="22"/>
          <w:szCs w:val="22"/>
        </w:rPr>
        <w:t xml:space="preserve"> деталь</w:t>
      </w:r>
      <w:r>
        <w:rPr>
          <w:sz w:val="22"/>
          <w:szCs w:val="22"/>
        </w:rPr>
        <w:t xml:space="preserve"> должны определяться как отношение суммарные затраты времени к общему количеству изготовленных деталей.</w:t>
      </w:r>
    </w:p>
    <w:p w:rsidR="002E672E" w:rsidRPr="002E672E" w:rsidRDefault="002E672E" w:rsidP="002E672E">
      <w:pPr>
        <w:ind w:firstLine="360"/>
        <w:jc w:val="both"/>
        <w:rPr>
          <w:sz w:val="22"/>
          <w:szCs w:val="22"/>
        </w:rPr>
      </w:pPr>
      <w:r w:rsidRPr="002E672E">
        <w:rPr>
          <w:sz w:val="22"/>
          <w:szCs w:val="22"/>
        </w:rPr>
        <w:t>Затраты времени представляют собой произведение количества и</w:t>
      </w:r>
      <w:r w:rsidRPr="002E672E">
        <w:rPr>
          <w:sz w:val="22"/>
          <w:szCs w:val="22"/>
        </w:rPr>
        <w:t>з</w:t>
      </w:r>
      <w:r w:rsidRPr="002E672E">
        <w:rPr>
          <w:sz w:val="22"/>
          <w:szCs w:val="22"/>
        </w:rPr>
        <w:t>готовленных деталей (</w:t>
      </w:r>
      <w:proofErr w:type="spellStart"/>
      <w:r w:rsidRPr="002E672E">
        <w:rPr>
          <w:i/>
          <w:sz w:val="22"/>
          <w:szCs w:val="22"/>
          <w:lang w:val="en-US"/>
        </w:rPr>
        <w:t>f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E672E">
        <w:rPr>
          <w:sz w:val="22"/>
          <w:szCs w:val="22"/>
        </w:rPr>
        <w:t>) и времени на изготовление одной детали (</w:t>
      </w:r>
      <w:r w:rsidRPr="002E672E">
        <w:rPr>
          <w:i/>
          <w:sz w:val="22"/>
          <w:szCs w:val="22"/>
          <w:lang w:val="en-US"/>
        </w:rPr>
        <w:t>x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r w:rsidRPr="002E672E">
        <w:rPr>
          <w:sz w:val="22"/>
          <w:szCs w:val="22"/>
        </w:rPr>
        <w:t>). Поскольку затраты рабочего времени (</w:t>
      </w:r>
      <w:r w:rsidRPr="002E672E">
        <w:rPr>
          <w:i/>
          <w:sz w:val="22"/>
          <w:szCs w:val="22"/>
          <w:lang w:val="en-US"/>
        </w:rPr>
        <w:t>x</w:t>
      </w:r>
      <w:r>
        <w:rPr>
          <w:i/>
          <w:sz w:val="22"/>
          <w:szCs w:val="22"/>
          <w:lang w:val="en-US"/>
        </w:rPr>
        <w:sym w:font="Symbol" w:char="F0D7"/>
      </w:r>
      <w:proofErr w:type="spellStart"/>
      <w:r w:rsidRPr="002E672E">
        <w:rPr>
          <w:i/>
          <w:sz w:val="22"/>
          <w:szCs w:val="22"/>
          <w:vertAlign w:val="subscript"/>
          <w:lang w:val="en-US"/>
        </w:rPr>
        <w:t>i</w:t>
      </w:r>
      <w:r w:rsidRPr="002E672E">
        <w:rPr>
          <w:i/>
          <w:sz w:val="22"/>
          <w:szCs w:val="22"/>
          <w:lang w:val="en-US"/>
        </w:rPr>
        <w:t>f</w:t>
      </w:r>
      <w:r w:rsidRPr="002E672E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E672E">
        <w:rPr>
          <w:sz w:val="22"/>
          <w:szCs w:val="22"/>
        </w:rPr>
        <w:t xml:space="preserve">) у </w:t>
      </w:r>
      <w:proofErr w:type="gramStart"/>
      <w:r w:rsidRPr="002E672E">
        <w:rPr>
          <w:sz w:val="22"/>
          <w:szCs w:val="22"/>
        </w:rPr>
        <w:t>обоих</w:t>
      </w:r>
      <w:proofErr w:type="gramEnd"/>
      <w:r w:rsidRPr="002E672E">
        <w:rPr>
          <w:sz w:val="22"/>
          <w:szCs w:val="22"/>
        </w:rPr>
        <w:t xml:space="preserve"> рабочих равны (</w:t>
      </w:r>
      <w:r>
        <w:rPr>
          <w:sz w:val="22"/>
          <w:szCs w:val="22"/>
        </w:rPr>
        <w:t>смена</w:t>
      </w:r>
      <w:r w:rsidRPr="002E672E">
        <w:rPr>
          <w:sz w:val="22"/>
          <w:szCs w:val="22"/>
        </w:rPr>
        <w:t>), то применим формулу средней гармонической простой.</w:t>
      </w:r>
    </w:p>
    <w:p w:rsidR="002E672E" w:rsidRPr="002E672E" w:rsidRDefault="002E672E" w:rsidP="002E672E">
      <w:pPr>
        <w:jc w:val="both"/>
        <w:rPr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2780" w:dyaOrig="999">
          <v:shape id="_x0000_i1092" type="#_x0000_t75" style="width:139pt;height:50.1pt" o:ole="" fillcolor="window">
            <v:imagedata r:id="rId157" o:title=""/>
          </v:shape>
          <o:OLEObject Type="Embed" ProgID="Equation.3" ShapeID="_x0000_i1092" DrawAspect="Content" ObjectID="_1523050773" r:id="rId158"/>
        </w:object>
      </w:r>
      <w:proofErr w:type="gramStart"/>
      <w:r>
        <w:rPr>
          <w:sz w:val="22"/>
          <w:szCs w:val="22"/>
        </w:rPr>
        <w:t>м</w:t>
      </w:r>
      <w:proofErr w:type="gramEnd"/>
      <w:r>
        <w:rPr>
          <w:sz w:val="22"/>
          <w:szCs w:val="22"/>
        </w:rPr>
        <w:t>ин.</w:t>
      </w:r>
    </w:p>
    <w:p w:rsidR="002E672E" w:rsidRDefault="002E672E" w:rsidP="00B84911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3.5</w:t>
      </w:r>
      <w:r>
        <w:rPr>
          <w:sz w:val="22"/>
          <w:szCs w:val="22"/>
        </w:rPr>
        <w:t>. Решить задачу 3.4 при условии, что 1-й рабочий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работал 6 часов, а 2-й рабочий – 2 часа.</w:t>
      </w:r>
    </w:p>
    <w:p w:rsidR="002E672E" w:rsidRDefault="002E672E" w:rsidP="00B84911">
      <w:pPr>
        <w:ind w:firstLine="567"/>
        <w:jc w:val="both"/>
        <w:rPr>
          <w:sz w:val="22"/>
          <w:szCs w:val="22"/>
        </w:rPr>
      </w:pPr>
      <w:r w:rsidRPr="002E672E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В этом случае применим</w:t>
      </w:r>
      <w:r w:rsidRPr="002E672E">
        <w:rPr>
          <w:sz w:val="22"/>
          <w:szCs w:val="22"/>
        </w:rPr>
        <w:t xml:space="preserve"> формулу </w:t>
      </w:r>
      <w:proofErr w:type="gramStart"/>
      <w:r w:rsidRPr="002E672E">
        <w:rPr>
          <w:sz w:val="22"/>
          <w:szCs w:val="22"/>
        </w:rPr>
        <w:t>средней</w:t>
      </w:r>
      <w:proofErr w:type="gramEnd"/>
      <w:r w:rsidRPr="002E672E">
        <w:rPr>
          <w:sz w:val="22"/>
          <w:szCs w:val="22"/>
        </w:rPr>
        <w:t xml:space="preserve"> гармонич</w:t>
      </w:r>
      <w:r w:rsidRPr="002E672E">
        <w:rPr>
          <w:sz w:val="22"/>
          <w:szCs w:val="22"/>
        </w:rPr>
        <w:t>е</w:t>
      </w:r>
      <w:r>
        <w:rPr>
          <w:sz w:val="22"/>
          <w:szCs w:val="22"/>
        </w:rPr>
        <w:t>ской взвешенной</w:t>
      </w:r>
      <w:r w:rsidRPr="002E672E">
        <w:rPr>
          <w:sz w:val="22"/>
          <w:szCs w:val="22"/>
        </w:rPr>
        <w:t>.</w:t>
      </w:r>
    </w:p>
    <w:p w:rsidR="002E672E" w:rsidRPr="002E672E" w:rsidRDefault="002E672E" w:rsidP="00B84911">
      <w:pPr>
        <w:ind w:firstLine="567"/>
        <w:jc w:val="both"/>
        <w:rPr>
          <w:b/>
          <w:sz w:val="22"/>
          <w:szCs w:val="22"/>
        </w:rPr>
      </w:pPr>
      <w:r w:rsidRPr="00497763">
        <w:rPr>
          <w:position w:val="-62"/>
          <w:sz w:val="22"/>
          <w:szCs w:val="22"/>
        </w:rPr>
        <w:object w:dxaOrig="2920" w:dyaOrig="1340">
          <v:shape id="_x0000_i1093" type="#_x0000_t75" style="width:145.9pt;height:67pt" o:ole="" fillcolor="window">
            <v:imagedata r:id="rId159" o:title=""/>
          </v:shape>
          <o:OLEObject Type="Embed" ProgID="Equation.3" ShapeID="_x0000_i1093" DrawAspect="Content" ObjectID="_1523050774" r:id="rId160"/>
        </w:object>
      </w:r>
      <w:r>
        <w:rPr>
          <w:sz w:val="22"/>
          <w:szCs w:val="22"/>
        </w:rPr>
        <w:t>мин.</w:t>
      </w:r>
    </w:p>
    <w:p w:rsidR="002E672E" w:rsidRDefault="002E672E" w:rsidP="002E672E">
      <w:pPr>
        <w:ind w:firstLine="567"/>
        <w:jc w:val="both"/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3.6</w:t>
      </w:r>
      <w:r>
        <w:rPr>
          <w:sz w:val="22"/>
          <w:szCs w:val="22"/>
        </w:rPr>
        <w:t xml:space="preserve">. </w:t>
      </w:r>
      <w:r w:rsidRPr="00641154">
        <w:t xml:space="preserve">По имеющимся данным о </w:t>
      </w:r>
      <w:r>
        <w:t>ценах товара в ра</w:t>
      </w:r>
      <w:r>
        <w:t>з</w:t>
      </w:r>
      <w:r>
        <w:t>личных фирмах города определить моду и медиану.</w:t>
      </w:r>
    </w:p>
    <w:p w:rsidR="002E672E" w:rsidRPr="00641154" w:rsidRDefault="002E672E" w:rsidP="002E672E">
      <w:pPr>
        <w:ind w:firstLine="567"/>
        <w:jc w:val="both"/>
      </w:pPr>
      <w:r>
        <w:t>а) 25,6</w:t>
      </w:r>
      <w:r w:rsidRPr="00641154">
        <w:t xml:space="preserve">  </w:t>
      </w:r>
      <w:r>
        <w:t>24</w:t>
      </w:r>
      <w:r w:rsidRPr="00641154">
        <w:t xml:space="preserve">,3  </w:t>
      </w:r>
      <w:r>
        <w:t>23,8</w:t>
      </w:r>
      <w:r w:rsidRPr="00641154">
        <w:t xml:space="preserve">  </w:t>
      </w:r>
      <w:r>
        <w:t>25</w:t>
      </w:r>
      <w:r w:rsidRPr="00641154">
        <w:t>,</w:t>
      </w:r>
      <w:r>
        <w:t>7</w:t>
      </w:r>
      <w:r w:rsidRPr="00641154">
        <w:t xml:space="preserve">  </w:t>
      </w:r>
      <w:r>
        <w:t>24</w:t>
      </w:r>
      <w:r w:rsidRPr="00641154">
        <w:t>,</w:t>
      </w:r>
      <w:r>
        <w:t>3</w:t>
      </w:r>
    </w:p>
    <w:p w:rsidR="002E672E" w:rsidRPr="00641154" w:rsidRDefault="002E672E" w:rsidP="002E672E">
      <w:pPr>
        <w:ind w:firstLine="567"/>
        <w:jc w:val="both"/>
      </w:pPr>
      <w:r>
        <w:t>б) 25,6</w:t>
      </w:r>
      <w:r w:rsidRPr="00641154">
        <w:t xml:space="preserve">  </w:t>
      </w:r>
      <w:r>
        <w:t>24</w:t>
      </w:r>
      <w:r w:rsidRPr="00641154">
        <w:t xml:space="preserve">,3  </w:t>
      </w:r>
      <w:r>
        <w:t>23</w:t>
      </w:r>
      <w:r w:rsidRPr="00641154">
        <w:t>,</w:t>
      </w:r>
      <w:r>
        <w:t>8</w:t>
      </w:r>
      <w:r w:rsidRPr="00641154">
        <w:t xml:space="preserve">  </w:t>
      </w:r>
      <w:r>
        <w:t>25</w:t>
      </w:r>
      <w:r w:rsidRPr="00641154">
        <w:t>,</w:t>
      </w:r>
      <w:r>
        <w:t>7</w:t>
      </w:r>
      <w:r w:rsidRPr="00641154">
        <w:t xml:space="preserve">  </w:t>
      </w:r>
      <w:r>
        <w:t>24</w:t>
      </w:r>
      <w:r w:rsidRPr="00641154">
        <w:t>,</w:t>
      </w:r>
      <w:r>
        <w:t>3  24,9</w:t>
      </w:r>
    </w:p>
    <w:p w:rsidR="002E672E" w:rsidRPr="00457ED4" w:rsidRDefault="002E672E" w:rsidP="002E672E">
      <w:pPr>
        <w:jc w:val="both"/>
      </w:pPr>
      <w:r>
        <w:rPr>
          <w:b/>
        </w:rPr>
        <w:t xml:space="preserve">Решение. </w:t>
      </w:r>
      <w:r>
        <w:t>В обоих случаях данные не</w:t>
      </w:r>
      <w:r w:rsidR="003C706F">
        <w:t xml:space="preserve"> </w:t>
      </w:r>
      <w:r>
        <w:t>сгруппированы.</w:t>
      </w:r>
    </w:p>
    <w:p w:rsidR="002E672E" w:rsidRDefault="002E672E" w:rsidP="002E672E">
      <w:pPr>
        <w:jc w:val="both"/>
      </w:pPr>
      <w:r>
        <w:t xml:space="preserve">а) в данной совокупности чаще всего повторяется значение 24,3, поэтому </w:t>
      </w:r>
      <w:r w:rsidRPr="00457ED4">
        <w:rPr>
          <w:i/>
        </w:rPr>
        <w:t>Мо</w:t>
      </w:r>
      <w:r>
        <w:t>=24,3.</w:t>
      </w:r>
    </w:p>
    <w:p w:rsidR="002E672E" w:rsidRDefault="002E672E" w:rsidP="002E672E">
      <w:pPr>
        <w:jc w:val="both"/>
      </w:pPr>
      <w:r>
        <w:t>Для определения медианы надо провести ранжирование:</w:t>
      </w:r>
    </w:p>
    <w:p w:rsidR="002E672E" w:rsidRPr="00641154" w:rsidRDefault="002E672E" w:rsidP="002E672E">
      <w:pPr>
        <w:jc w:val="both"/>
      </w:pPr>
      <w:r>
        <w:t>23</w:t>
      </w:r>
      <w:r w:rsidRPr="00641154">
        <w:t>,</w:t>
      </w:r>
      <w:r>
        <w:t xml:space="preserve">8 </w:t>
      </w:r>
      <w:r w:rsidRPr="00641154">
        <w:t xml:space="preserve"> </w:t>
      </w:r>
      <w:r>
        <w:t>24</w:t>
      </w:r>
      <w:r w:rsidRPr="00641154">
        <w:t xml:space="preserve">,3  </w:t>
      </w:r>
      <w:proofErr w:type="spellStart"/>
      <w:r>
        <w:t>24</w:t>
      </w:r>
      <w:r w:rsidRPr="00641154">
        <w:t>,</w:t>
      </w:r>
      <w:r>
        <w:t>3</w:t>
      </w:r>
      <w:proofErr w:type="spellEnd"/>
      <w:r>
        <w:t xml:space="preserve"> </w:t>
      </w:r>
      <w:r w:rsidRPr="00641154">
        <w:t xml:space="preserve"> </w:t>
      </w:r>
      <w:r>
        <w:t>25,6  25</w:t>
      </w:r>
      <w:r w:rsidRPr="00641154">
        <w:t>,</w:t>
      </w:r>
      <w:r>
        <w:t>7</w:t>
      </w:r>
    </w:p>
    <w:p w:rsidR="002E672E" w:rsidRDefault="002E672E" w:rsidP="002E672E">
      <w:pPr>
        <w:jc w:val="both"/>
      </w:pPr>
      <w:r>
        <w:t xml:space="preserve">В данном ряду нечетное число членов (5), поэтому варианта, расположенная посередине, является медианой. </w:t>
      </w:r>
      <w:r w:rsidRPr="00457ED4">
        <w:rPr>
          <w:i/>
        </w:rPr>
        <w:t>Ме</w:t>
      </w:r>
      <w:r>
        <w:t>=24,3.</w:t>
      </w:r>
    </w:p>
    <w:p w:rsidR="002E672E" w:rsidRDefault="002E672E" w:rsidP="002E672E">
      <w:pPr>
        <w:jc w:val="both"/>
      </w:pPr>
      <w:r>
        <w:t xml:space="preserve">б) в данной совокупности чаще всего повторяется значение 24,3, поэтому </w:t>
      </w:r>
      <w:r w:rsidRPr="00457ED4">
        <w:rPr>
          <w:i/>
        </w:rPr>
        <w:t>Мо</w:t>
      </w:r>
      <w:r>
        <w:t>=24,3.</w:t>
      </w:r>
    </w:p>
    <w:p w:rsidR="002E672E" w:rsidRDefault="002E672E" w:rsidP="002E672E">
      <w:pPr>
        <w:jc w:val="both"/>
      </w:pPr>
      <w:r>
        <w:lastRenderedPageBreak/>
        <w:t>Для определения медианы проведем ранжирование:</w:t>
      </w:r>
    </w:p>
    <w:p w:rsidR="002E672E" w:rsidRPr="00641154" w:rsidRDefault="002E672E" w:rsidP="002E672E">
      <w:pPr>
        <w:jc w:val="both"/>
      </w:pPr>
      <w:r>
        <w:t>23</w:t>
      </w:r>
      <w:r w:rsidRPr="00641154">
        <w:t>,</w:t>
      </w:r>
      <w:r>
        <w:t xml:space="preserve">8 </w:t>
      </w:r>
      <w:r w:rsidRPr="00641154">
        <w:t xml:space="preserve"> </w:t>
      </w:r>
      <w:r>
        <w:t>24</w:t>
      </w:r>
      <w:r w:rsidRPr="00641154">
        <w:t xml:space="preserve">,3  </w:t>
      </w:r>
      <w:proofErr w:type="spellStart"/>
      <w:r>
        <w:t>24</w:t>
      </w:r>
      <w:r w:rsidRPr="00641154">
        <w:t>,</w:t>
      </w:r>
      <w:r>
        <w:t>3</w:t>
      </w:r>
      <w:proofErr w:type="spellEnd"/>
      <w:r>
        <w:t xml:space="preserve"> </w:t>
      </w:r>
      <w:r w:rsidRPr="00641154">
        <w:t xml:space="preserve"> </w:t>
      </w:r>
      <w:r>
        <w:t>24,9  25,6  25</w:t>
      </w:r>
      <w:r w:rsidRPr="00641154">
        <w:t>,</w:t>
      </w:r>
      <w:r>
        <w:t>7</w:t>
      </w:r>
    </w:p>
    <w:p w:rsidR="002E672E" w:rsidRDefault="002E672E" w:rsidP="002E672E">
      <w:pPr>
        <w:jc w:val="both"/>
      </w:pPr>
      <w:r>
        <w:t>В данном ряду четное число членов (6), поэтому</w:t>
      </w:r>
      <w:r w:rsidRPr="00457ED4">
        <w:t xml:space="preserve"> </w:t>
      </w:r>
      <w:r>
        <w:t>медиана ра</w:t>
      </w:r>
      <w:r>
        <w:t>с</w:t>
      </w:r>
      <w:r>
        <w:t>считывается как средняя арифметическая из двух вариант, ра</w:t>
      </w:r>
      <w:r>
        <w:t>с</w:t>
      </w:r>
      <w:r>
        <w:t xml:space="preserve">положенных в центре ряда, т.е. </w:t>
      </w:r>
      <w:proofErr w:type="spellStart"/>
      <w:r>
        <w:rPr>
          <w:i/>
        </w:rPr>
        <w:t>Ме=</w:t>
      </w:r>
      <w:proofErr w:type="spellEnd"/>
      <w:r>
        <w:t>(24,3+24,9)/2=24,6.</w:t>
      </w:r>
    </w:p>
    <w:p w:rsidR="00B84911" w:rsidRDefault="00B84911" w:rsidP="00B84911">
      <w:pPr>
        <w:ind w:firstLine="56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t xml:space="preserve">Пример </w:t>
      </w:r>
      <w:r>
        <w:rPr>
          <w:b/>
          <w:sz w:val="22"/>
          <w:szCs w:val="22"/>
        </w:rPr>
        <w:t>3.</w:t>
      </w:r>
      <w:r w:rsidR="002E672E">
        <w:rPr>
          <w:b/>
          <w:sz w:val="22"/>
          <w:szCs w:val="22"/>
        </w:rPr>
        <w:t>7</w:t>
      </w:r>
      <w:r>
        <w:rPr>
          <w:sz w:val="22"/>
          <w:szCs w:val="22"/>
        </w:rPr>
        <w:t>. По имеющимся данным о сбыте продукции (в тыс. руб.) в различных фирмах города определить: средний объем сбыта, моду, медиану, квартили.</w:t>
      </w:r>
    </w:p>
    <w:p w:rsidR="00B84911" w:rsidRPr="00B84911" w:rsidRDefault="00B84911" w:rsidP="00B84911">
      <w:pPr>
        <w:keepNext/>
        <w:jc w:val="center"/>
        <w:rPr>
          <w:sz w:val="22"/>
          <w:szCs w:val="22"/>
        </w:rPr>
      </w:pP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69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89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74,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78,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68,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87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>63</w:t>
      </w:r>
      <w:r>
        <w:rPr>
          <w:sz w:val="22"/>
          <w:szCs w:val="22"/>
        </w:rPr>
        <w:t>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Решение. </w:t>
      </w:r>
      <w:r w:rsidRPr="00B84911">
        <w:rPr>
          <w:sz w:val="22"/>
          <w:szCs w:val="22"/>
        </w:rPr>
        <w:t xml:space="preserve">Поскольку </w:t>
      </w:r>
      <w:proofErr w:type="gramStart"/>
      <w:r>
        <w:rPr>
          <w:sz w:val="22"/>
          <w:szCs w:val="22"/>
        </w:rPr>
        <w:t>представленные</w:t>
      </w:r>
      <w:proofErr w:type="gramEnd"/>
      <w:r>
        <w:rPr>
          <w:sz w:val="22"/>
          <w:szCs w:val="22"/>
        </w:rPr>
        <w:t xml:space="preserve"> 20 значений </w:t>
      </w:r>
      <w:r w:rsidRPr="00B84911">
        <w:rPr>
          <w:sz w:val="22"/>
          <w:szCs w:val="22"/>
        </w:rPr>
        <w:t xml:space="preserve">признака не сгруппированы, </w:t>
      </w:r>
      <w:r>
        <w:rPr>
          <w:sz w:val="22"/>
          <w:szCs w:val="22"/>
        </w:rPr>
        <w:t xml:space="preserve">то </w:t>
      </w:r>
      <w:r w:rsidRPr="00B84911">
        <w:rPr>
          <w:sz w:val="22"/>
          <w:szCs w:val="22"/>
        </w:rPr>
        <w:t>применим формулу средней арифметической пр</w:t>
      </w:r>
      <w:r w:rsidRPr="00B84911">
        <w:rPr>
          <w:sz w:val="22"/>
          <w:szCs w:val="22"/>
        </w:rPr>
        <w:t>о</w:t>
      </w:r>
      <w:r w:rsidRPr="00B84911">
        <w:rPr>
          <w:sz w:val="22"/>
          <w:szCs w:val="22"/>
        </w:rPr>
        <w:t>стой.</w:t>
      </w:r>
    </w:p>
    <w:p w:rsidR="00B84911" w:rsidRPr="00593E31" w:rsidRDefault="00175AD7" w:rsidP="00175AD7">
      <w:pPr>
        <w:jc w:val="center"/>
        <w:rPr>
          <w:sz w:val="22"/>
          <w:szCs w:val="22"/>
        </w:rPr>
      </w:pPr>
      <w:r w:rsidRPr="00701DCE">
        <w:rPr>
          <w:position w:val="-24"/>
          <w:sz w:val="22"/>
          <w:szCs w:val="22"/>
        </w:rPr>
        <w:object w:dxaOrig="3600" w:dyaOrig="960">
          <v:shape id="_x0000_i1094" type="#_x0000_t75" style="width:180.3pt;height:48.2pt" o:ole="" fillcolor="window">
            <v:imagedata r:id="rId161" o:title=""/>
          </v:shape>
          <o:OLEObject Type="Embed" ProgID="Equation.3" ShapeID="_x0000_i1094" DrawAspect="Content" ObjectID="_1523050775" r:id="rId162"/>
        </w:objec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 w:rsidRPr="00B84911">
        <w:rPr>
          <w:sz w:val="22"/>
          <w:szCs w:val="22"/>
        </w:rPr>
        <w:t xml:space="preserve">Наиболее часто </w:t>
      </w:r>
      <w:r>
        <w:rPr>
          <w:sz w:val="22"/>
          <w:szCs w:val="22"/>
        </w:rPr>
        <w:t xml:space="preserve">в совокупности встречается значение 87 (частота </w:t>
      </w:r>
      <w:r w:rsidRPr="00B84911">
        <w:rPr>
          <w:i/>
          <w:sz w:val="22"/>
          <w:szCs w:val="22"/>
        </w:rPr>
        <w:t>f</w:t>
      </w:r>
      <w:r w:rsidRPr="00B84911">
        <w:rPr>
          <w:sz w:val="22"/>
          <w:szCs w:val="22"/>
        </w:rPr>
        <w:t>=3</w:t>
      </w:r>
      <w:r>
        <w:rPr>
          <w:sz w:val="22"/>
          <w:szCs w:val="22"/>
        </w:rPr>
        <w:t>), поэтому мода равна 87.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определения медианы и квартилей необходимо провести ра</w:t>
      </w:r>
      <w:r>
        <w:rPr>
          <w:sz w:val="22"/>
          <w:szCs w:val="22"/>
        </w:rPr>
        <w:t>н</w:t>
      </w:r>
      <w:r>
        <w:rPr>
          <w:sz w:val="22"/>
          <w:szCs w:val="22"/>
        </w:rPr>
        <w:t>жирование. Ниже приведен полученный ранжированный ряд.</w:t>
      </w:r>
    </w:p>
    <w:p w:rsidR="00175AD7" w:rsidRPr="00175AD7" w:rsidRDefault="00175AD7" w:rsidP="00175AD7">
      <w:pPr>
        <w:jc w:val="center"/>
        <w:rPr>
          <w:sz w:val="22"/>
          <w:szCs w:val="22"/>
        </w:rPr>
      </w:pPr>
      <w:r w:rsidRPr="00175AD7">
        <w:rPr>
          <w:sz w:val="22"/>
          <w:szCs w:val="22"/>
        </w:rPr>
        <w:t>60,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63,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68,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74,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75,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78,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86,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89,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90,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95,</w:t>
      </w:r>
      <w:r>
        <w:rPr>
          <w:sz w:val="22"/>
          <w:szCs w:val="22"/>
        </w:rPr>
        <w:t xml:space="preserve"> </w:t>
      </w:r>
      <w:r w:rsidRPr="00175AD7">
        <w:rPr>
          <w:sz w:val="22"/>
          <w:szCs w:val="22"/>
        </w:rPr>
        <w:t>99</w:t>
      </w:r>
      <w:r>
        <w:rPr>
          <w:sz w:val="22"/>
          <w:szCs w:val="22"/>
        </w:rPr>
        <w:t>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 w:rsidRPr="00B84911">
        <w:rPr>
          <w:sz w:val="22"/>
          <w:szCs w:val="22"/>
        </w:rPr>
        <w:t>В данном ряду четное число членов (</w:t>
      </w:r>
      <w:r>
        <w:rPr>
          <w:sz w:val="22"/>
          <w:szCs w:val="22"/>
        </w:rPr>
        <w:t>2</w:t>
      </w:r>
      <w:r w:rsidRPr="00B84911">
        <w:rPr>
          <w:sz w:val="22"/>
          <w:szCs w:val="22"/>
        </w:rPr>
        <w:t>0), поэтому медиана рассч</w:t>
      </w:r>
      <w:r w:rsidRPr="00B84911">
        <w:rPr>
          <w:sz w:val="22"/>
          <w:szCs w:val="22"/>
        </w:rPr>
        <w:t>и</w:t>
      </w:r>
      <w:r w:rsidRPr="00B84911">
        <w:rPr>
          <w:sz w:val="22"/>
          <w:szCs w:val="22"/>
        </w:rPr>
        <w:t xml:space="preserve">тывается как средняя арифметическая из двух вариант, расположенных в центре ряда, т.е. </w:t>
      </w:r>
      <w:proofErr w:type="spellStart"/>
      <w:r w:rsidRPr="00B84911">
        <w:rPr>
          <w:i/>
          <w:sz w:val="22"/>
          <w:szCs w:val="22"/>
        </w:rPr>
        <w:t>Ме</w:t>
      </w:r>
      <w:r w:rsidRPr="00B84911">
        <w:rPr>
          <w:sz w:val="22"/>
          <w:szCs w:val="22"/>
        </w:rPr>
        <w:t>=</w:t>
      </w:r>
      <w:proofErr w:type="spellEnd"/>
      <w:r w:rsidRPr="00B84911">
        <w:rPr>
          <w:sz w:val="22"/>
          <w:szCs w:val="22"/>
        </w:rPr>
        <w:t>(</w:t>
      </w:r>
      <w:r w:rsidR="00175AD7">
        <w:rPr>
          <w:sz w:val="22"/>
          <w:szCs w:val="22"/>
        </w:rPr>
        <w:t>75</w:t>
      </w:r>
      <w:r w:rsidRPr="00B84911">
        <w:rPr>
          <w:sz w:val="22"/>
          <w:szCs w:val="22"/>
        </w:rPr>
        <w:t>+</w:t>
      </w:r>
      <w:r>
        <w:rPr>
          <w:sz w:val="22"/>
          <w:szCs w:val="22"/>
        </w:rPr>
        <w:t>7</w:t>
      </w:r>
      <w:r w:rsidR="00175AD7">
        <w:rPr>
          <w:sz w:val="22"/>
          <w:szCs w:val="22"/>
        </w:rPr>
        <w:t>6</w:t>
      </w:r>
      <w:r w:rsidRPr="00B84911">
        <w:rPr>
          <w:sz w:val="22"/>
          <w:szCs w:val="22"/>
        </w:rPr>
        <w:t>)/2=</w:t>
      </w:r>
      <w:r>
        <w:rPr>
          <w:sz w:val="22"/>
          <w:szCs w:val="22"/>
        </w:rPr>
        <w:t>7</w:t>
      </w:r>
      <w:r w:rsidR="00175AD7">
        <w:rPr>
          <w:sz w:val="22"/>
          <w:szCs w:val="22"/>
        </w:rPr>
        <w:t>5,5</w:t>
      </w:r>
      <w:r>
        <w:rPr>
          <w:sz w:val="22"/>
          <w:szCs w:val="22"/>
        </w:rPr>
        <w:t>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Чтобы определить первый квартиль, отсчитаем в ранжированном ряду 5 (</w:t>
      </w:r>
      <w:r w:rsidRPr="00B84911">
        <w:rPr>
          <w:sz w:val="20"/>
        </w:rPr>
        <w:t>¼</w:t>
      </w:r>
      <w:r>
        <w:rPr>
          <w:sz w:val="20"/>
        </w:rPr>
        <w:sym w:font="Symbol" w:char="F0D7"/>
      </w:r>
      <w:r>
        <w:rPr>
          <w:sz w:val="22"/>
          <w:szCs w:val="22"/>
        </w:rPr>
        <w:t xml:space="preserve">20) наименьших значений признака. Таким образом, </w:t>
      </w:r>
      <w:r w:rsidR="00175AD7">
        <w:rPr>
          <w:sz w:val="22"/>
          <w:szCs w:val="22"/>
        </w:rPr>
        <w:t xml:space="preserve">1-й </w:t>
      </w:r>
      <w:r>
        <w:rPr>
          <w:sz w:val="22"/>
          <w:szCs w:val="22"/>
        </w:rPr>
        <w:t>квартиль</w:t>
      </w:r>
      <w:r w:rsidR="00175AD7">
        <w:rPr>
          <w:sz w:val="22"/>
          <w:szCs w:val="22"/>
        </w:rPr>
        <w:t>, превышающий</w:t>
      </w:r>
      <w:r>
        <w:rPr>
          <w:sz w:val="22"/>
          <w:szCs w:val="22"/>
        </w:rPr>
        <w:t xml:space="preserve"> </w:t>
      </w:r>
      <w:r w:rsidR="00175AD7">
        <w:rPr>
          <w:sz w:val="22"/>
          <w:szCs w:val="22"/>
        </w:rPr>
        <w:t xml:space="preserve">5 наименьших значений, </w:t>
      </w:r>
      <w:r>
        <w:rPr>
          <w:sz w:val="22"/>
          <w:szCs w:val="22"/>
        </w:rPr>
        <w:t xml:space="preserve">можно найти как </w:t>
      </w:r>
      <w:proofErr w:type="gramStart"/>
      <w:r>
        <w:rPr>
          <w:sz w:val="22"/>
          <w:szCs w:val="22"/>
        </w:rPr>
        <w:t>среднюю</w:t>
      </w:r>
      <w:proofErr w:type="gramEnd"/>
      <w:r>
        <w:rPr>
          <w:sz w:val="22"/>
          <w:szCs w:val="22"/>
        </w:rPr>
        <w:t xml:space="preserve"> арифметическую </w:t>
      </w:r>
      <w:r w:rsidRPr="00B84911">
        <w:rPr>
          <w:i/>
          <w:sz w:val="22"/>
          <w:szCs w:val="22"/>
          <w:lang w:val="en-US"/>
        </w:rPr>
        <w:t>Q</w:t>
      </w:r>
      <w:r w:rsidRPr="00B84911">
        <w:rPr>
          <w:sz w:val="22"/>
          <w:szCs w:val="22"/>
          <w:vertAlign w:val="subscript"/>
        </w:rPr>
        <w:t>1</w:t>
      </w:r>
      <w:r w:rsidRPr="00B84911">
        <w:rPr>
          <w:sz w:val="22"/>
          <w:szCs w:val="22"/>
        </w:rPr>
        <w:t>=(</w:t>
      </w:r>
      <w:r>
        <w:rPr>
          <w:sz w:val="22"/>
          <w:szCs w:val="22"/>
        </w:rPr>
        <w:t>6</w:t>
      </w:r>
      <w:r w:rsidR="00175AD7">
        <w:rPr>
          <w:sz w:val="22"/>
          <w:szCs w:val="22"/>
        </w:rPr>
        <w:t>7</w:t>
      </w:r>
      <w:r>
        <w:rPr>
          <w:sz w:val="22"/>
          <w:szCs w:val="22"/>
        </w:rPr>
        <w:t>+6</w:t>
      </w:r>
      <w:r w:rsidR="00175AD7">
        <w:rPr>
          <w:sz w:val="22"/>
          <w:szCs w:val="22"/>
        </w:rPr>
        <w:t>8</w:t>
      </w:r>
      <w:r>
        <w:rPr>
          <w:sz w:val="22"/>
          <w:szCs w:val="22"/>
        </w:rPr>
        <w:t>)/</w:t>
      </w:r>
      <w:r w:rsidRPr="00B84911">
        <w:rPr>
          <w:sz w:val="22"/>
          <w:szCs w:val="22"/>
        </w:rPr>
        <w:t>2=</w:t>
      </w:r>
      <w:r>
        <w:rPr>
          <w:sz w:val="22"/>
          <w:szCs w:val="22"/>
        </w:rPr>
        <w:t>6</w:t>
      </w:r>
      <w:r w:rsidR="00175AD7">
        <w:rPr>
          <w:sz w:val="22"/>
          <w:szCs w:val="22"/>
        </w:rPr>
        <w:t>7</w:t>
      </w:r>
      <w:r>
        <w:rPr>
          <w:sz w:val="22"/>
          <w:szCs w:val="22"/>
        </w:rPr>
        <w:t>,5.</w:t>
      </w:r>
    </w:p>
    <w:p w:rsidR="00B84911" w:rsidRPr="00B84911" w:rsidRDefault="00B84911" w:rsidP="00B84911">
      <w:pPr>
        <w:ind w:firstLine="397"/>
        <w:jc w:val="both"/>
        <w:rPr>
          <w:sz w:val="20"/>
        </w:rPr>
      </w:pPr>
      <w:r w:rsidRPr="00B84911">
        <w:rPr>
          <w:sz w:val="20"/>
        </w:rPr>
        <w:sym w:font="Wingdings 2" w:char="F045"/>
      </w:r>
      <w:r w:rsidRPr="00B84911">
        <w:rPr>
          <w:sz w:val="20"/>
        </w:rPr>
        <w:t xml:space="preserve"> Можно убедиться, что ¼ единиц совокупности меньше 6</w:t>
      </w:r>
      <w:r w:rsidR="00175AD7">
        <w:rPr>
          <w:sz w:val="20"/>
        </w:rPr>
        <w:t>7</w:t>
      </w:r>
      <w:r w:rsidRPr="00B84911">
        <w:rPr>
          <w:sz w:val="20"/>
        </w:rPr>
        <w:t xml:space="preserve">,5 и </w:t>
      </w:r>
      <w:r>
        <w:rPr>
          <w:sz w:val="20"/>
        </w:rPr>
        <w:t xml:space="preserve">¾ </w:t>
      </w:r>
      <w:r w:rsidRPr="00B84911">
        <w:rPr>
          <w:sz w:val="20"/>
        </w:rPr>
        <w:t>ед</w:t>
      </w:r>
      <w:r w:rsidRPr="00B84911">
        <w:rPr>
          <w:sz w:val="20"/>
        </w:rPr>
        <w:t>и</w:t>
      </w:r>
      <w:r w:rsidRPr="00B84911">
        <w:rPr>
          <w:sz w:val="20"/>
        </w:rPr>
        <w:t xml:space="preserve">ниц </w:t>
      </w:r>
      <w:r>
        <w:rPr>
          <w:sz w:val="20"/>
        </w:rPr>
        <w:t>больше 6</w:t>
      </w:r>
      <w:r w:rsidR="00175AD7">
        <w:rPr>
          <w:sz w:val="20"/>
        </w:rPr>
        <w:t>7</w:t>
      </w:r>
      <w:r>
        <w:rPr>
          <w:sz w:val="20"/>
        </w:rPr>
        <w:t>,5.</w:t>
      </w:r>
      <w:r w:rsidRPr="00B84911">
        <w:rPr>
          <w:sz w:val="20"/>
        </w:rPr>
        <w:t xml:space="preserve"> 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Второй квартиль совпадает с медианой.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нахождения третьего квартиля необходимо найти 15 (</w:t>
      </w:r>
      <w:r>
        <w:rPr>
          <w:sz w:val="20"/>
        </w:rPr>
        <w:t>¾</w:t>
      </w:r>
      <w:r>
        <w:rPr>
          <w:sz w:val="20"/>
        </w:rPr>
        <w:sym w:font="Symbol" w:char="F0D7"/>
      </w:r>
      <w:r>
        <w:rPr>
          <w:sz w:val="22"/>
          <w:szCs w:val="22"/>
        </w:rPr>
        <w:t xml:space="preserve">20) наименьших значений признака. Тогда </w:t>
      </w:r>
      <w:r w:rsidRPr="00B84911">
        <w:rPr>
          <w:i/>
          <w:sz w:val="22"/>
          <w:szCs w:val="22"/>
          <w:lang w:val="en-US"/>
        </w:rPr>
        <w:t>Q</w:t>
      </w:r>
      <w:r>
        <w:rPr>
          <w:sz w:val="22"/>
          <w:szCs w:val="22"/>
          <w:vertAlign w:val="subscript"/>
        </w:rPr>
        <w:t>3</w:t>
      </w:r>
      <w:r w:rsidRPr="00B84911">
        <w:rPr>
          <w:sz w:val="22"/>
          <w:szCs w:val="22"/>
        </w:rPr>
        <w:t>=</w:t>
      </w:r>
      <w:r>
        <w:rPr>
          <w:sz w:val="22"/>
          <w:szCs w:val="22"/>
        </w:rPr>
        <w:t>(8</w:t>
      </w:r>
      <w:r w:rsidR="00175AD7">
        <w:rPr>
          <w:sz w:val="22"/>
          <w:szCs w:val="22"/>
        </w:rPr>
        <w:t>7</w:t>
      </w:r>
      <w:r>
        <w:rPr>
          <w:sz w:val="22"/>
          <w:szCs w:val="22"/>
        </w:rPr>
        <w:t>+87)/</w:t>
      </w:r>
      <w:r w:rsidRPr="00B84911">
        <w:rPr>
          <w:sz w:val="22"/>
          <w:szCs w:val="22"/>
        </w:rPr>
        <w:t>2=</w:t>
      </w:r>
      <w:r>
        <w:rPr>
          <w:sz w:val="22"/>
          <w:szCs w:val="22"/>
        </w:rPr>
        <w:t>87.</w:t>
      </w:r>
    </w:p>
    <w:p w:rsidR="00B84911" w:rsidRPr="00B84911" w:rsidRDefault="00B84911" w:rsidP="00B84911">
      <w:pPr>
        <w:ind w:firstLine="397"/>
        <w:jc w:val="both"/>
        <w:rPr>
          <w:sz w:val="20"/>
        </w:rPr>
      </w:pPr>
      <w:r w:rsidRPr="00B84911">
        <w:rPr>
          <w:sz w:val="20"/>
        </w:rPr>
        <w:sym w:font="Wingdings 2" w:char="F045"/>
      </w:r>
      <w:r w:rsidRPr="00B84911">
        <w:rPr>
          <w:sz w:val="20"/>
        </w:rPr>
        <w:t xml:space="preserve"> Приведем пример нахождения третьего дециля</w:t>
      </w:r>
      <w:r>
        <w:rPr>
          <w:sz w:val="20"/>
        </w:rPr>
        <w:t>.</w:t>
      </w:r>
      <w:r w:rsidRPr="00B84911">
        <w:rPr>
          <w:sz w:val="20"/>
        </w:rPr>
        <w:t xml:space="preserve"> Для этого найдем 6 (3/10</w:t>
      </w:r>
      <w:r w:rsidRPr="00B84911">
        <w:rPr>
          <w:sz w:val="20"/>
        </w:rPr>
        <w:sym w:font="Symbol" w:char="F0D7"/>
      </w:r>
      <w:r w:rsidRPr="00B84911">
        <w:rPr>
          <w:sz w:val="20"/>
        </w:rPr>
        <w:t xml:space="preserve">20) наименьших значений. Тогда </w:t>
      </w:r>
      <w:r w:rsidRPr="00B84911">
        <w:rPr>
          <w:i/>
          <w:sz w:val="20"/>
          <w:lang w:val="en-US"/>
        </w:rPr>
        <w:t>d</w:t>
      </w:r>
      <w:r w:rsidRPr="00B84911">
        <w:rPr>
          <w:sz w:val="20"/>
          <w:vertAlign w:val="subscript"/>
        </w:rPr>
        <w:t>3</w:t>
      </w:r>
      <w:r w:rsidRPr="00B84911">
        <w:rPr>
          <w:sz w:val="20"/>
        </w:rPr>
        <w:t>=(68+69)/2=68,5.</w:t>
      </w:r>
    </w:p>
    <w:p w:rsidR="00B84911" w:rsidRDefault="00B84911" w:rsidP="00B84911">
      <w:pPr>
        <w:ind w:firstLine="397"/>
        <w:jc w:val="both"/>
        <w:rPr>
          <w:sz w:val="22"/>
          <w:szCs w:val="22"/>
        </w:rPr>
      </w:pPr>
      <w:r w:rsidRPr="00782387">
        <w:rPr>
          <w:b/>
          <w:sz w:val="22"/>
          <w:szCs w:val="22"/>
        </w:rPr>
        <w:lastRenderedPageBreak/>
        <w:t xml:space="preserve">Пример </w:t>
      </w:r>
      <w:r>
        <w:rPr>
          <w:b/>
          <w:sz w:val="22"/>
          <w:szCs w:val="22"/>
        </w:rPr>
        <w:t>3.</w:t>
      </w:r>
      <w:r w:rsidR="002E672E">
        <w:rPr>
          <w:b/>
          <w:sz w:val="22"/>
          <w:szCs w:val="22"/>
        </w:rPr>
        <w:t>8</w:t>
      </w:r>
      <w:r>
        <w:rPr>
          <w:sz w:val="22"/>
          <w:szCs w:val="22"/>
        </w:rPr>
        <w:t>. Произвести группировку данных задачи 3.</w:t>
      </w:r>
      <w:r w:rsidR="009D06BA">
        <w:rPr>
          <w:sz w:val="22"/>
          <w:szCs w:val="22"/>
        </w:rPr>
        <w:t>7</w:t>
      </w:r>
      <w:r>
        <w:rPr>
          <w:sz w:val="22"/>
          <w:szCs w:val="22"/>
        </w:rPr>
        <w:t>, образ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вав </w:t>
      </w:r>
      <w:r w:rsidR="009D19D4">
        <w:rPr>
          <w:sz w:val="22"/>
          <w:szCs w:val="22"/>
        </w:rPr>
        <w:t>4</w:t>
      </w:r>
      <w:r>
        <w:rPr>
          <w:sz w:val="22"/>
          <w:szCs w:val="22"/>
        </w:rPr>
        <w:t xml:space="preserve"> равных интервалов. По полученному интервальному ряду опр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делить</w:t>
      </w:r>
      <w:r w:rsidR="00B67C95">
        <w:rPr>
          <w:sz w:val="22"/>
          <w:szCs w:val="22"/>
        </w:rPr>
        <w:t xml:space="preserve"> (аналитически и графически)</w:t>
      </w:r>
      <w:r>
        <w:rPr>
          <w:sz w:val="22"/>
          <w:szCs w:val="22"/>
        </w:rPr>
        <w:t>: средний объем сбыта, моду, м</w:t>
      </w:r>
      <w:r>
        <w:rPr>
          <w:sz w:val="22"/>
          <w:szCs w:val="22"/>
        </w:rPr>
        <w:t>е</w:t>
      </w:r>
      <w:r>
        <w:rPr>
          <w:sz w:val="22"/>
          <w:szCs w:val="22"/>
        </w:rPr>
        <w:t>диану, квартили.</w:t>
      </w:r>
    </w:p>
    <w:p w:rsidR="00B84911" w:rsidRPr="009D19D4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Решение. В таблице приведены результаты группировки исходных данных</w:t>
      </w:r>
      <w:r w:rsidR="009D19D4">
        <w:rPr>
          <w:sz w:val="22"/>
          <w:szCs w:val="22"/>
        </w:rPr>
        <w:t xml:space="preserve"> (величина интервала </w:t>
      </w:r>
      <w:r w:rsidR="009D19D4" w:rsidRPr="009D19D4">
        <w:rPr>
          <w:i/>
          <w:sz w:val="22"/>
          <w:szCs w:val="22"/>
          <w:lang w:val="en-US"/>
        </w:rPr>
        <w:t>h</w:t>
      </w:r>
      <w:r w:rsidR="009D19D4" w:rsidRPr="009D19D4">
        <w:rPr>
          <w:sz w:val="22"/>
          <w:szCs w:val="22"/>
        </w:rPr>
        <w:t>=</w:t>
      </w:r>
      <w:r w:rsidR="009D19D4">
        <w:rPr>
          <w:sz w:val="22"/>
          <w:szCs w:val="22"/>
        </w:rPr>
        <w:t>10).</w: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</w:p>
    <w:tbl>
      <w:tblPr>
        <w:tblW w:w="63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960"/>
        <w:gridCol w:w="960"/>
        <w:gridCol w:w="960"/>
        <w:gridCol w:w="1474"/>
        <w:gridCol w:w="1339"/>
        <w:gridCol w:w="681"/>
      </w:tblGrid>
      <w:tr w:rsidR="00B84911" w:rsidRPr="00B84911">
        <w:trPr>
          <w:trHeight w:val="270"/>
          <w:jc w:val="center"/>
        </w:trPr>
        <w:tc>
          <w:tcPr>
            <w:tcW w:w="96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Номер группы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Границы группы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 xml:space="preserve">Частота, </w:t>
            </w:r>
            <w:proofErr w:type="spellStart"/>
            <w:r w:rsidRPr="00B84911">
              <w:rPr>
                <w:i/>
                <w:sz w:val="22"/>
                <w:szCs w:val="22"/>
                <w:lang w:val="en-US"/>
              </w:rPr>
              <w:t>f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1474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 xml:space="preserve">Кумулятивный ряд, </w:t>
            </w:r>
            <w:r w:rsidRPr="00B84911">
              <w:rPr>
                <w:i/>
                <w:sz w:val="22"/>
                <w:szCs w:val="22"/>
                <w:lang w:val="en-US"/>
              </w:rPr>
              <w:t>S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 xml:space="preserve">Середина интервала, </w:t>
            </w:r>
            <w:r w:rsidRPr="00B84911">
              <w:rPr>
                <w:i/>
                <w:sz w:val="22"/>
                <w:szCs w:val="22"/>
                <w:lang w:val="en-US"/>
              </w:rPr>
              <w:t>x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i/>
                <w:sz w:val="22"/>
                <w:szCs w:val="22"/>
                <w:lang w:val="en-US"/>
              </w:rPr>
              <w:t>x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>
              <w:rPr>
                <w:i/>
                <w:sz w:val="22"/>
                <w:szCs w:val="22"/>
                <w:vertAlign w:val="subscript"/>
                <w:lang w:val="en-US"/>
              </w:rPr>
              <w:sym w:font="Symbol" w:char="F0D7"/>
            </w:r>
            <w:r w:rsidRPr="00B84911">
              <w:rPr>
                <w:i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i/>
                <w:sz w:val="22"/>
                <w:szCs w:val="22"/>
                <w:lang w:val="en-US"/>
              </w:rPr>
              <w:t>f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До 70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65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520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70–80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12</w:t>
            </w:r>
            <w:r w:rsidR="00175AD7">
              <w:rPr>
                <w:sz w:val="22"/>
                <w:szCs w:val="22"/>
              </w:rPr>
              <w:t xml:space="preserve"> (8</w:t>
            </w:r>
            <w:r w:rsidR="009D19D4">
              <w:rPr>
                <w:sz w:val="22"/>
                <w:szCs w:val="22"/>
              </w:rPr>
              <w:t>+</w:t>
            </w:r>
            <w:r w:rsidR="00175AD7">
              <w:rPr>
                <w:sz w:val="22"/>
                <w:szCs w:val="22"/>
              </w:rPr>
              <w:t>4</w:t>
            </w:r>
            <w:r w:rsidR="009D19D4">
              <w:rPr>
                <w:sz w:val="22"/>
                <w:szCs w:val="22"/>
              </w:rPr>
              <w:t>)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3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80–90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</w:t>
            </w:r>
            <w:r w:rsidR="00175AD7">
              <w:rPr>
                <w:sz w:val="22"/>
                <w:szCs w:val="22"/>
              </w:rPr>
              <w:t>5</w:t>
            </w:r>
            <w:r w:rsidR="009D19D4">
              <w:rPr>
                <w:sz w:val="22"/>
                <w:szCs w:val="22"/>
              </w:rPr>
              <w:t xml:space="preserve"> (12+</w:t>
            </w:r>
            <w:r w:rsidR="00175AD7">
              <w:rPr>
                <w:sz w:val="22"/>
                <w:szCs w:val="22"/>
              </w:rPr>
              <w:t>3</w:t>
            </w:r>
            <w:r w:rsidR="009D19D4">
              <w:rPr>
                <w:sz w:val="22"/>
                <w:szCs w:val="22"/>
              </w:rPr>
              <w:t>)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255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4</w:t>
            </w: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более 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20</w:t>
            </w:r>
            <w:r w:rsidR="009D19D4">
              <w:rPr>
                <w:sz w:val="22"/>
                <w:szCs w:val="22"/>
              </w:rPr>
              <w:t xml:space="preserve"> (1</w:t>
            </w:r>
            <w:r w:rsidR="00175AD7">
              <w:rPr>
                <w:sz w:val="22"/>
                <w:szCs w:val="22"/>
              </w:rPr>
              <w:t>5</w:t>
            </w:r>
            <w:r w:rsidR="009D19D4">
              <w:rPr>
                <w:sz w:val="22"/>
                <w:szCs w:val="22"/>
              </w:rPr>
              <w:t>+</w:t>
            </w:r>
            <w:r w:rsidR="00175AD7">
              <w:rPr>
                <w:sz w:val="22"/>
                <w:szCs w:val="22"/>
              </w:rPr>
              <w:t>5</w:t>
            </w:r>
            <w:r w:rsidR="009D19D4">
              <w:rPr>
                <w:sz w:val="22"/>
                <w:szCs w:val="22"/>
              </w:rPr>
              <w:t>)</w:t>
            </w: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95</w:t>
            </w: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175AD7" w:rsidP="00B8491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</w:t>
            </w:r>
          </w:p>
        </w:tc>
      </w:tr>
      <w:tr w:rsidR="00B84911" w:rsidRPr="00B84911">
        <w:trPr>
          <w:trHeight w:val="31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60" w:type="dxa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339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81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B84911" w:rsidRPr="00B84911" w:rsidRDefault="00B84911" w:rsidP="00B84911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1550</w:t>
            </w:r>
          </w:p>
        </w:tc>
      </w:tr>
    </w:tbl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интервального ряда </w:t>
      </w:r>
      <w:r w:rsidRPr="00B84911">
        <w:rPr>
          <w:sz w:val="22"/>
          <w:szCs w:val="22"/>
        </w:rPr>
        <w:t xml:space="preserve">применим формулу </w:t>
      </w:r>
      <w:proofErr w:type="gramStart"/>
      <w:r w:rsidRPr="00B84911">
        <w:rPr>
          <w:sz w:val="22"/>
          <w:szCs w:val="22"/>
        </w:rPr>
        <w:t>средней</w:t>
      </w:r>
      <w:proofErr w:type="gramEnd"/>
      <w:r w:rsidRPr="00B84911">
        <w:rPr>
          <w:sz w:val="22"/>
          <w:szCs w:val="22"/>
        </w:rPr>
        <w:t xml:space="preserve"> арифметич</w:t>
      </w:r>
      <w:r w:rsidRPr="00B84911">
        <w:rPr>
          <w:sz w:val="22"/>
          <w:szCs w:val="22"/>
        </w:rPr>
        <w:t>е</w:t>
      </w:r>
      <w:r>
        <w:rPr>
          <w:sz w:val="22"/>
          <w:szCs w:val="22"/>
        </w:rPr>
        <w:t>ской взвешенной</w:t>
      </w:r>
      <w:r w:rsidRPr="00B84911">
        <w:rPr>
          <w:sz w:val="22"/>
          <w:szCs w:val="22"/>
        </w:rPr>
        <w:t>.</w:t>
      </w:r>
    </w:p>
    <w:p w:rsidR="00B84911" w:rsidRPr="00593E31" w:rsidRDefault="00720160" w:rsidP="00B84911">
      <w:pPr>
        <w:ind w:firstLine="567"/>
        <w:jc w:val="both"/>
        <w:rPr>
          <w:sz w:val="22"/>
          <w:szCs w:val="22"/>
        </w:rPr>
      </w:pPr>
      <w:r w:rsidRPr="00B84911">
        <w:rPr>
          <w:position w:val="-60"/>
          <w:sz w:val="22"/>
          <w:szCs w:val="22"/>
        </w:rPr>
        <w:object w:dxaOrig="5679" w:dyaOrig="1320">
          <v:shape id="_x0000_i1095" type="#_x0000_t75" style="width:284.25pt;height:65.75pt" o:ole="" fillcolor="window">
            <v:imagedata r:id="rId163" o:title=""/>
          </v:shape>
          <o:OLEObject Type="Embed" ProgID="Equation.3" ShapeID="_x0000_i1095" DrawAspect="Content" ObjectID="_1523050776" r:id="rId164"/>
        </w:object>
      </w:r>
    </w:p>
    <w:p w:rsidR="00B84911" w:rsidRPr="00B84911" w:rsidRDefault="00B84911" w:rsidP="00B84911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Чтобы найти моду, найдем модальный интервал с наибольшей частотой. Это 1-й интервал с частотой </w:t>
      </w:r>
      <w:proofErr w:type="spellStart"/>
      <w:r w:rsidRPr="00B84911">
        <w:rPr>
          <w:i/>
          <w:sz w:val="22"/>
          <w:szCs w:val="22"/>
          <w:lang w:val="en-US"/>
        </w:rPr>
        <w:t>f</w:t>
      </w:r>
      <w:r w:rsidR="009D19D4">
        <w:rPr>
          <w:i/>
          <w:sz w:val="22"/>
          <w:szCs w:val="22"/>
          <w:vertAlign w:val="subscript"/>
          <w:lang w:val="en-US"/>
        </w:rPr>
        <w:t>Mo</w:t>
      </w:r>
      <w:proofErr w:type="spellEnd"/>
      <w:r w:rsidRPr="00B84911">
        <w:rPr>
          <w:sz w:val="22"/>
          <w:szCs w:val="22"/>
        </w:rPr>
        <w:t>=</w:t>
      </w:r>
      <w:r w:rsidR="00175AD7">
        <w:rPr>
          <w:sz w:val="22"/>
          <w:szCs w:val="22"/>
        </w:rPr>
        <w:t>8</w:t>
      </w:r>
      <w:r>
        <w:rPr>
          <w:sz w:val="22"/>
          <w:szCs w:val="22"/>
        </w:rPr>
        <w:t>.</w:t>
      </w:r>
      <w:r w:rsidRPr="00B84911">
        <w:rPr>
          <w:sz w:val="22"/>
          <w:szCs w:val="22"/>
        </w:rPr>
        <w:t xml:space="preserve"> </w:t>
      </w:r>
      <w:r>
        <w:rPr>
          <w:sz w:val="22"/>
          <w:szCs w:val="22"/>
        </w:rPr>
        <w:t>В качестве нижней гран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цы 1</w:t>
      </w:r>
      <w:r>
        <w:rPr>
          <w:sz w:val="22"/>
          <w:szCs w:val="22"/>
        </w:rPr>
        <w:noBreakHyphen/>
        <w:t>го открытого интервала зададим 60</w:t>
      </w:r>
      <w:r w:rsidR="00175AD7">
        <w:rPr>
          <w:sz w:val="22"/>
          <w:szCs w:val="22"/>
        </w:rPr>
        <w:t>, так как по условиям задачи при группировке использованы равные интервалы</w:t>
      </w:r>
      <w:r>
        <w:rPr>
          <w:sz w:val="22"/>
          <w:szCs w:val="22"/>
        </w:rPr>
        <w:t>. Тогда</w:t>
      </w:r>
    </w:p>
    <w:p w:rsidR="00B84911" w:rsidRDefault="00175AD7" w:rsidP="009D19D4">
      <w:pPr>
        <w:jc w:val="center"/>
        <w:rPr>
          <w:lang w:val="en-US"/>
        </w:rPr>
      </w:pPr>
      <w:r w:rsidRPr="009D19D4">
        <w:rPr>
          <w:position w:val="-62"/>
        </w:rPr>
        <w:object w:dxaOrig="4280" w:dyaOrig="1359">
          <v:shape id="_x0000_i1096" type="#_x0000_t75" style="width:214.1pt;height:68.25pt" o:ole="">
            <v:imagedata r:id="rId165" o:title=""/>
          </v:shape>
          <o:OLEObject Type="Embed" ProgID="Equation.3" ShapeID="_x0000_i1096" DrawAspect="Content" ObjectID="_1523050777" r:id="rId166"/>
        </w:object>
      </w:r>
    </w:p>
    <w:p w:rsidR="009D19D4" w:rsidRPr="00FB68F0" w:rsidRDefault="009D19D4" w:rsidP="00B67C95">
      <w:pPr>
        <w:ind w:firstLine="480"/>
        <w:jc w:val="both"/>
        <w:rPr>
          <w:sz w:val="22"/>
          <w:szCs w:val="22"/>
        </w:rPr>
      </w:pPr>
      <w:r w:rsidRPr="00B67C95">
        <w:rPr>
          <w:sz w:val="22"/>
          <w:szCs w:val="22"/>
        </w:rPr>
        <w:t>Для определения медианного интервала воспользуемся кумул</w:t>
      </w:r>
      <w:r w:rsidRPr="00B67C95">
        <w:rPr>
          <w:sz w:val="22"/>
          <w:szCs w:val="22"/>
        </w:rPr>
        <w:t>я</w:t>
      </w:r>
      <w:r w:rsidRPr="00B67C95">
        <w:rPr>
          <w:sz w:val="22"/>
          <w:szCs w:val="22"/>
        </w:rPr>
        <w:t xml:space="preserve">тивным рядом, приведенным в таблице, и найдем, когда кумулятивный </w:t>
      </w:r>
      <w:r w:rsidRPr="00B67C95">
        <w:rPr>
          <w:sz w:val="22"/>
          <w:szCs w:val="22"/>
        </w:rPr>
        <w:lastRenderedPageBreak/>
        <w:t>ряд в первый раз превысит п</w:t>
      </w:r>
      <w:r w:rsidRPr="00FB68F0">
        <w:rPr>
          <w:sz w:val="22"/>
          <w:szCs w:val="22"/>
        </w:rPr>
        <w:t>оловин</w:t>
      </w:r>
      <w:r>
        <w:rPr>
          <w:sz w:val="22"/>
          <w:szCs w:val="22"/>
        </w:rPr>
        <w:t>у</w:t>
      </w:r>
      <w:r w:rsidRPr="00FB68F0">
        <w:rPr>
          <w:sz w:val="22"/>
          <w:szCs w:val="22"/>
        </w:rPr>
        <w:t xml:space="preserve"> общей суммы частот </w:t>
      </w:r>
      <w:r w:rsidRPr="00B67C95">
        <w:rPr>
          <w:sz w:val="22"/>
          <w:szCs w:val="22"/>
        </w:rPr>
        <w:object w:dxaOrig="1080" w:dyaOrig="600">
          <v:shape id="_x0000_i1097" type="#_x0000_t75" style="width:53.85pt;height:30.05pt" o:ole="" fillcolor="window">
            <v:imagedata r:id="rId167" o:title=""/>
          </v:shape>
          <o:OLEObject Type="Embed" ProgID="Equation.3" ShapeID="_x0000_i1097" DrawAspect="Content" ObjectID="_1523050778" r:id="rId168"/>
        </w:object>
      </w:r>
      <w:r>
        <w:rPr>
          <w:sz w:val="22"/>
          <w:szCs w:val="22"/>
        </w:rPr>
        <w:t xml:space="preserve">. Это случится во 2-м интервале, т.к. выполнится неравенство </w:t>
      </w:r>
      <w:r w:rsidR="005A175E" w:rsidRPr="00B67C95">
        <w:rPr>
          <w:position w:val="-24"/>
          <w:sz w:val="22"/>
          <w:szCs w:val="22"/>
        </w:rPr>
        <w:object w:dxaOrig="2560" w:dyaOrig="600">
          <v:shape id="_x0000_i1098" type="#_x0000_t75" style="width:127.7pt;height:30.05pt" o:ole="">
            <v:imagedata r:id="rId169" o:title=""/>
          </v:shape>
          <o:OLEObject Type="Embed" ProgID="Equation.3" ShapeID="_x0000_i1098" DrawAspect="Content" ObjectID="_1523050779" r:id="rId170"/>
        </w:object>
      </w:r>
      <w:r>
        <w:rPr>
          <w:sz w:val="22"/>
          <w:szCs w:val="22"/>
        </w:rPr>
        <w:t xml:space="preserve">. Таким образом, </w:t>
      </w:r>
      <w:r w:rsidR="00B67C95">
        <w:rPr>
          <w:sz w:val="22"/>
          <w:szCs w:val="22"/>
        </w:rPr>
        <w:t xml:space="preserve">медианным интервалом оказался 2-й интервал. Тогда </w:t>
      </w:r>
      <w:r w:rsidRPr="00FA23B1">
        <w:rPr>
          <w:sz w:val="22"/>
          <w:szCs w:val="22"/>
        </w:rPr>
        <w:t>нижняя граница медианного интервала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x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spellEnd"/>
      <w:r>
        <w:rPr>
          <w:i/>
          <w:sz w:val="22"/>
          <w:szCs w:val="22"/>
        </w:rPr>
        <w:t>=</w:t>
      </w:r>
      <w:r w:rsidRPr="009D19D4">
        <w:rPr>
          <w:sz w:val="22"/>
          <w:szCs w:val="22"/>
        </w:rPr>
        <w:t>70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член кумулятивного ряда, предшествующий медианному и</w:t>
      </w:r>
      <w:r w:rsidRPr="00FA23B1">
        <w:rPr>
          <w:sz w:val="22"/>
          <w:szCs w:val="22"/>
        </w:rPr>
        <w:t>н</w:t>
      </w:r>
      <w:r w:rsidRPr="00FA23B1">
        <w:rPr>
          <w:sz w:val="22"/>
          <w:szCs w:val="22"/>
        </w:rPr>
        <w:t>тервалу</w:t>
      </w:r>
      <w:r>
        <w:rPr>
          <w:sz w:val="22"/>
          <w:szCs w:val="22"/>
        </w:rPr>
        <w:t xml:space="preserve">, </w:t>
      </w:r>
      <w:proofErr w:type="spellStart"/>
      <w:r w:rsidRPr="00FA23B1">
        <w:rPr>
          <w:i/>
          <w:sz w:val="22"/>
          <w:szCs w:val="22"/>
          <w:lang w:val="en-US"/>
        </w:rPr>
        <w:t>S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spellEnd"/>
      <w:r w:rsidRPr="00FA23B1">
        <w:rPr>
          <w:sz w:val="22"/>
          <w:szCs w:val="22"/>
          <w:vertAlign w:val="subscript"/>
        </w:rPr>
        <w:t>-1</w:t>
      </w:r>
      <w:r w:rsidRPr="009D19D4">
        <w:rPr>
          <w:sz w:val="22"/>
          <w:szCs w:val="22"/>
        </w:rPr>
        <w:t>=</w:t>
      </w:r>
      <w:r w:rsidR="005A175E" w:rsidRPr="00FA23B1">
        <w:rPr>
          <w:i/>
          <w:sz w:val="22"/>
          <w:szCs w:val="22"/>
          <w:lang w:val="en-US"/>
        </w:rPr>
        <w:t>S</w:t>
      </w:r>
      <w:r w:rsidR="005A175E" w:rsidRPr="00FA23B1">
        <w:rPr>
          <w:sz w:val="22"/>
          <w:szCs w:val="22"/>
          <w:vertAlign w:val="subscript"/>
        </w:rPr>
        <w:t>1</w:t>
      </w:r>
      <w:r w:rsidR="005A175E" w:rsidRPr="009D19D4">
        <w:rPr>
          <w:sz w:val="22"/>
          <w:szCs w:val="22"/>
        </w:rPr>
        <w:t>=</w:t>
      </w:r>
      <w:r w:rsidR="00175AD7">
        <w:rPr>
          <w:sz w:val="22"/>
          <w:szCs w:val="22"/>
        </w:rPr>
        <w:t>8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Pr="00FA23B1">
        <w:rPr>
          <w:sz w:val="22"/>
          <w:szCs w:val="22"/>
        </w:rPr>
        <w:t>частота медианного интервал</w:t>
      </w:r>
      <w:r>
        <w:rPr>
          <w:sz w:val="22"/>
          <w:szCs w:val="22"/>
        </w:rPr>
        <w:t xml:space="preserve"> </w:t>
      </w:r>
      <w:proofErr w:type="spellStart"/>
      <w:r w:rsidRPr="00FA23B1">
        <w:rPr>
          <w:i/>
          <w:sz w:val="22"/>
          <w:szCs w:val="22"/>
          <w:lang w:val="en-US"/>
        </w:rPr>
        <w:t>f</w:t>
      </w:r>
      <w:r w:rsidRPr="00FA23B1">
        <w:rPr>
          <w:i/>
          <w:sz w:val="22"/>
          <w:szCs w:val="22"/>
          <w:vertAlign w:val="subscript"/>
          <w:lang w:val="en-US"/>
        </w:rPr>
        <w:t>Me</w:t>
      </w:r>
      <w:proofErr w:type="spellEnd"/>
      <w:r>
        <w:rPr>
          <w:sz w:val="22"/>
          <w:szCs w:val="22"/>
        </w:rPr>
        <w:t>=</w:t>
      </w:r>
      <w:r w:rsidR="005A175E" w:rsidRPr="005A175E">
        <w:rPr>
          <w:i/>
          <w:sz w:val="22"/>
          <w:szCs w:val="22"/>
          <w:lang w:val="en-US"/>
        </w:rPr>
        <w:t>f</w:t>
      </w:r>
      <w:r w:rsidR="005A175E" w:rsidRPr="005A175E">
        <w:rPr>
          <w:sz w:val="22"/>
          <w:szCs w:val="22"/>
          <w:vertAlign w:val="subscript"/>
        </w:rPr>
        <w:t>2</w:t>
      </w:r>
      <w:r w:rsidR="005A175E">
        <w:rPr>
          <w:sz w:val="22"/>
          <w:szCs w:val="22"/>
        </w:rPr>
        <w:t>=</w:t>
      </w:r>
      <w:r w:rsidR="00175AD7">
        <w:rPr>
          <w:sz w:val="22"/>
          <w:szCs w:val="22"/>
        </w:rPr>
        <w:t>4</w:t>
      </w:r>
      <w:r w:rsidR="00B67C95">
        <w:rPr>
          <w:sz w:val="22"/>
          <w:szCs w:val="22"/>
        </w:rPr>
        <w:t xml:space="preserve"> и </w:t>
      </w:r>
    </w:p>
    <w:p w:rsidR="009D19D4" w:rsidRDefault="00175AD7" w:rsidP="009D19D4">
      <w:pPr>
        <w:ind w:firstLine="397"/>
        <w:jc w:val="both"/>
        <w:rPr>
          <w:sz w:val="22"/>
          <w:szCs w:val="22"/>
        </w:rPr>
      </w:pPr>
      <w:r w:rsidRPr="005864C8">
        <w:rPr>
          <w:position w:val="-30"/>
          <w:sz w:val="22"/>
          <w:szCs w:val="22"/>
        </w:rPr>
        <w:object w:dxaOrig="4900" w:dyaOrig="920">
          <v:shape id="_x0000_i1099" type="#_x0000_t75" style="width:244.8pt;height:45.7pt" o:ole="" fillcolor="window">
            <v:imagedata r:id="rId171" o:title=""/>
          </v:shape>
          <o:OLEObject Type="Embed" ProgID="Equation.3" ShapeID="_x0000_i1099" DrawAspect="Content" ObjectID="_1523050780" r:id="rId172"/>
        </w:object>
      </w:r>
    </w:p>
    <w:p w:rsidR="009D19D4" w:rsidRPr="009D19D4" w:rsidRDefault="009D19D4" w:rsidP="009D19D4">
      <w:pPr>
        <w:ind w:firstLine="397"/>
        <w:jc w:val="both"/>
      </w:pPr>
      <w:r>
        <w:rPr>
          <w:sz w:val="22"/>
          <w:szCs w:val="22"/>
        </w:rPr>
        <w:t xml:space="preserve">Для нахождения 1-го квартиля определим 1-й </w:t>
      </w:r>
      <w:proofErr w:type="spellStart"/>
      <w:r>
        <w:rPr>
          <w:sz w:val="22"/>
          <w:szCs w:val="22"/>
        </w:rPr>
        <w:t>квартильный</w:t>
      </w:r>
      <w:proofErr w:type="spellEnd"/>
      <w:r>
        <w:rPr>
          <w:sz w:val="22"/>
          <w:szCs w:val="22"/>
        </w:rPr>
        <w:t xml:space="preserve"> инте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вал, в котором впервые кумулятивный ряд превысит величину </w:t>
      </w:r>
      <w:r w:rsidRPr="005864C8">
        <w:rPr>
          <w:position w:val="-24"/>
          <w:sz w:val="22"/>
          <w:szCs w:val="22"/>
        </w:rPr>
        <w:object w:dxaOrig="960" w:dyaOrig="600">
          <v:shape id="_x0000_i1100" type="#_x0000_t75" style="width:48.2pt;height:30.05pt" o:ole="" fillcolor="window">
            <v:imagedata r:id="rId173" o:title=""/>
          </v:shape>
          <o:OLEObject Type="Embed" ProgID="Equation.3" ShapeID="_x0000_i1100" DrawAspect="Content" ObjectID="_1523050781" r:id="rId174"/>
        </w:object>
      </w:r>
      <w:r>
        <w:rPr>
          <w:sz w:val="22"/>
          <w:szCs w:val="22"/>
        </w:rPr>
        <w:t xml:space="preserve">. Это случится уже в 1-м интервале, т.к. </w:t>
      </w:r>
      <w:r w:rsidR="00522C64" w:rsidRPr="009D19D4">
        <w:rPr>
          <w:position w:val="-24"/>
          <w:sz w:val="22"/>
          <w:szCs w:val="22"/>
        </w:rPr>
        <w:object w:dxaOrig="2299" w:dyaOrig="600">
          <v:shape id="_x0000_i1101" type="#_x0000_t75" style="width:115.2pt;height:30.05pt" o:ole="">
            <v:imagedata r:id="rId175" o:title=""/>
          </v:shape>
          <o:OLEObject Type="Embed" ProgID="Equation.3" ShapeID="_x0000_i1101" DrawAspect="Content" ObjectID="_1523050782" r:id="rId176"/>
        </w:object>
      </w:r>
      <w:r>
        <w:rPr>
          <w:sz w:val="22"/>
          <w:szCs w:val="22"/>
        </w:rPr>
        <w:t>. Тогда</w:t>
      </w:r>
      <w:r w:rsidRPr="00FA23B1">
        <w:rPr>
          <w:sz w:val="22"/>
          <w:szCs w:val="22"/>
        </w:rPr>
        <w:t xml:space="preserve"> нижн</w:t>
      </w:r>
      <w:r>
        <w:rPr>
          <w:sz w:val="22"/>
          <w:szCs w:val="22"/>
        </w:rPr>
        <w:t>яя</w:t>
      </w:r>
      <w:r w:rsidRPr="00FA23B1">
        <w:rPr>
          <w:sz w:val="22"/>
          <w:szCs w:val="22"/>
        </w:rPr>
        <w:t xml:space="preserve"> границ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1-го </w:t>
      </w:r>
      <w:proofErr w:type="spellStart"/>
      <w:r w:rsidRPr="00FA23B1">
        <w:rPr>
          <w:sz w:val="22"/>
          <w:szCs w:val="22"/>
        </w:rPr>
        <w:t>квартильн</w:t>
      </w:r>
      <w:r>
        <w:rPr>
          <w:sz w:val="22"/>
          <w:szCs w:val="22"/>
        </w:rPr>
        <w:t>ого</w:t>
      </w:r>
      <w:proofErr w:type="spellEnd"/>
      <w:r w:rsidRPr="00FA23B1">
        <w:rPr>
          <w:sz w:val="22"/>
          <w:szCs w:val="22"/>
        </w:rPr>
        <w:t xml:space="preserve"> и</w:t>
      </w:r>
      <w:r w:rsidRPr="00FA23B1">
        <w:rPr>
          <w:sz w:val="22"/>
          <w:szCs w:val="22"/>
        </w:rPr>
        <w:t>н</w:t>
      </w:r>
      <w:r w:rsidRPr="00FA23B1">
        <w:rPr>
          <w:sz w:val="22"/>
          <w:szCs w:val="22"/>
        </w:rPr>
        <w:t>тервал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="00343586" w:rsidRPr="00343586">
        <w:rPr>
          <w:i/>
          <w:position w:val="-16"/>
          <w:sz w:val="22"/>
          <w:szCs w:val="22"/>
          <w:lang w:val="en-US"/>
        </w:rPr>
        <w:object w:dxaOrig="340" w:dyaOrig="400">
          <v:shape id="_x0000_i1102" type="#_x0000_t75" style="width:16.9pt;height:20.05pt" o:ole="">
            <v:imagedata r:id="rId177" o:title=""/>
          </v:shape>
          <o:OLEObject Type="Embed" ProgID="Equation.3" ShapeID="_x0000_i1102" DrawAspect="Content" ObjectID="_1523050783" r:id="rId178"/>
        </w:object>
      </w:r>
      <w:r w:rsidR="00343586">
        <w:rPr>
          <w:sz w:val="22"/>
          <w:szCs w:val="22"/>
        </w:rPr>
        <w:t xml:space="preserve"> </w:t>
      </w:r>
      <w:r>
        <w:rPr>
          <w:sz w:val="22"/>
          <w:szCs w:val="22"/>
        </w:rPr>
        <w:t>=60;</w:t>
      </w:r>
      <w:r w:rsidRPr="00FA23B1">
        <w:rPr>
          <w:sz w:val="22"/>
          <w:szCs w:val="22"/>
        </w:rPr>
        <w:t xml:space="preserve"> член кумулятивного ряда, предшествующи</w:t>
      </w:r>
      <w:r>
        <w:rPr>
          <w:sz w:val="22"/>
          <w:szCs w:val="22"/>
        </w:rPr>
        <w:t>й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1-му </w:t>
      </w:r>
      <w:proofErr w:type="spellStart"/>
      <w:r w:rsidRPr="00FA23B1">
        <w:rPr>
          <w:sz w:val="22"/>
          <w:szCs w:val="22"/>
        </w:rPr>
        <w:t>квартильному</w:t>
      </w:r>
      <w:proofErr w:type="spellEnd"/>
      <w:r w:rsidRPr="00FA23B1">
        <w:rPr>
          <w:sz w:val="22"/>
          <w:szCs w:val="22"/>
        </w:rPr>
        <w:t xml:space="preserve"> интервалу</w:t>
      </w:r>
      <w:r>
        <w:rPr>
          <w:sz w:val="22"/>
          <w:szCs w:val="22"/>
        </w:rPr>
        <w:t xml:space="preserve">, </w:t>
      </w:r>
      <w:r w:rsidR="00343586" w:rsidRPr="00343586">
        <w:rPr>
          <w:position w:val="-16"/>
          <w:sz w:val="22"/>
          <w:szCs w:val="22"/>
        </w:rPr>
        <w:object w:dxaOrig="440" w:dyaOrig="400">
          <v:shape id="_x0000_i1103" type="#_x0000_t75" style="width:21.9pt;height:20.05pt" o:ole="">
            <v:imagedata r:id="rId179" o:title=""/>
          </v:shape>
          <o:OLEObject Type="Embed" ProgID="Equation.3" ShapeID="_x0000_i1103" DrawAspect="Content" ObjectID="_1523050784" r:id="rId180"/>
        </w:object>
      </w:r>
      <w:r w:rsidR="005A175E" w:rsidRPr="005A175E">
        <w:rPr>
          <w:sz w:val="22"/>
          <w:szCs w:val="22"/>
        </w:rPr>
        <w:t>=</w:t>
      </w:r>
      <w:r w:rsidR="005A175E" w:rsidRPr="00FA23B1">
        <w:rPr>
          <w:i/>
          <w:sz w:val="22"/>
          <w:szCs w:val="22"/>
          <w:lang w:val="en-US"/>
        </w:rPr>
        <w:t>S</w:t>
      </w:r>
      <w:r w:rsidR="005A175E" w:rsidRPr="005A175E">
        <w:rPr>
          <w:sz w:val="22"/>
          <w:szCs w:val="22"/>
          <w:vertAlign w:val="subscript"/>
        </w:rPr>
        <w:t>0</w:t>
      </w:r>
      <w:r w:rsidRPr="009D19D4">
        <w:rPr>
          <w:sz w:val="22"/>
          <w:szCs w:val="22"/>
        </w:rPr>
        <w:t>=</w:t>
      </w:r>
      <w:r>
        <w:rPr>
          <w:sz w:val="22"/>
          <w:szCs w:val="22"/>
        </w:rPr>
        <w:t xml:space="preserve">0; </w:t>
      </w:r>
      <w:r w:rsidRPr="00FA23B1">
        <w:rPr>
          <w:sz w:val="22"/>
          <w:szCs w:val="22"/>
        </w:rPr>
        <w:t>частот</w:t>
      </w:r>
      <w:r>
        <w:rPr>
          <w:sz w:val="22"/>
          <w:szCs w:val="22"/>
        </w:rPr>
        <w:t>а</w:t>
      </w:r>
      <w:r w:rsidRPr="00FA23B1">
        <w:rPr>
          <w:sz w:val="22"/>
          <w:szCs w:val="22"/>
        </w:rPr>
        <w:t xml:space="preserve"> </w:t>
      </w:r>
      <w:r w:rsidR="004E2D47">
        <w:rPr>
          <w:sz w:val="22"/>
          <w:szCs w:val="22"/>
        </w:rPr>
        <w:t xml:space="preserve">1-го </w:t>
      </w:r>
      <w:proofErr w:type="spellStart"/>
      <w:r w:rsidRPr="00FA23B1">
        <w:rPr>
          <w:sz w:val="22"/>
          <w:szCs w:val="22"/>
        </w:rPr>
        <w:t>квар</w:t>
      </w:r>
      <w:r>
        <w:rPr>
          <w:sz w:val="22"/>
          <w:szCs w:val="22"/>
        </w:rPr>
        <w:t>тильного</w:t>
      </w:r>
      <w:proofErr w:type="spellEnd"/>
      <w:r w:rsidRPr="00FA23B1">
        <w:rPr>
          <w:sz w:val="22"/>
          <w:szCs w:val="22"/>
        </w:rPr>
        <w:t xml:space="preserve"> инте</w:t>
      </w:r>
      <w:r w:rsidRPr="00FA23B1">
        <w:rPr>
          <w:sz w:val="22"/>
          <w:szCs w:val="22"/>
        </w:rPr>
        <w:t>р</w:t>
      </w:r>
      <w:r w:rsidRPr="00FA23B1">
        <w:rPr>
          <w:sz w:val="22"/>
          <w:szCs w:val="22"/>
        </w:rPr>
        <w:t>вал</w:t>
      </w:r>
      <w:r>
        <w:rPr>
          <w:sz w:val="22"/>
          <w:szCs w:val="22"/>
        </w:rPr>
        <w:t>а</w:t>
      </w:r>
      <w:r w:rsidR="005A175E" w:rsidRPr="005A175E">
        <w:rPr>
          <w:sz w:val="22"/>
          <w:szCs w:val="22"/>
        </w:rPr>
        <w:t xml:space="preserve"> </w:t>
      </w:r>
      <w:r w:rsidR="005A175E" w:rsidRPr="00343586">
        <w:rPr>
          <w:i/>
          <w:position w:val="-16"/>
          <w:sz w:val="22"/>
          <w:szCs w:val="22"/>
          <w:lang w:val="en-US"/>
        </w:rPr>
        <w:object w:dxaOrig="360" w:dyaOrig="400">
          <v:shape id="_x0000_i1104" type="#_x0000_t75" style="width:18.15pt;height:20.05pt" o:ole="">
            <v:imagedata r:id="rId181" o:title=""/>
          </v:shape>
          <o:OLEObject Type="Embed" ProgID="Equation.3" ShapeID="_x0000_i1104" DrawAspect="Content" ObjectID="_1523050785" r:id="rId182"/>
        </w:object>
      </w:r>
      <w:r w:rsidR="00175AD7">
        <w:rPr>
          <w:sz w:val="22"/>
          <w:szCs w:val="22"/>
        </w:rPr>
        <w:t>=</w:t>
      </w:r>
      <w:r w:rsidR="005A175E">
        <w:rPr>
          <w:i/>
          <w:sz w:val="22"/>
          <w:szCs w:val="22"/>
          <w:lang w:val="en-US"/>
        </w:rPr>
        <w:t>f</w:t>
      </w:r>
      <w:r w:rsidR="005A175E" w:rsidRPr="00FA23B1">
        <w:rPr>
          <w:sz w:val="22"/>
          <w:szCs w:val="22"/>
          <w:vertAlign w:val="subscript"/>
        </w:rPr>
        <w:t>1</w:t>
      </w:r>
      <w:r w:rsidR="005A175E">
        <w:rPr>
          <w:sz w:val="22"/>
          <w:szCs w:val="22"/>
        </w:rPr>
        <w:t>=</w:t>
      </w:r>
      <w:r w:rsidR="00175AD7">
        <w:rPr>
          <w:sz w:val="22"/>
          <w:szCs w:val="22"/>
        </w:rPr>
        <w:t>8</w:t>
      </w:r>
      <w:r w:rsidR="004E2D47">
        <w:rPr>
          <w:sz w:val="22"/>
          <w:szCs w:val="22"/>
        </w:rPr>
        <w:t xml:space="preserve"> и в итоге получим</w:t>
      </w:r>
    </w:p>
    <w:p w:rsidR="009D19D4" w:rsidRPr="00FA23B1" w:rsidRDefault="00343586" w:rsidP="004E2D47">
      <w:pPr>
        <w:jc w:val="center"/>
        <w:rPr>
          <w:sz w:val="22"/>
          <w:szCs w:val="22"/>
        </w:rPr>
      </w:pPr>
      <w:r w:rsidRPr="004E2D47">
        <w:rPr>
          <w:position w:val="-32"/>
          <w:sz w:val="22"/>
          <w:szCs w:val="22"/>
        </w:rPr>
        <w:object w:dxaOrig="5040" w:dyaOrig="940">
          <v:shape id="_x0000_i1105" type="#_x0000_t75" style="width:252.3pt;height:46.95pt" o:ole="" fillcolor="window">
            <v:imagedata r:id="rId183" o:title=""/>
          </v:shape>
          <o:OLEObject Type="Embed" ProgID="Equation.3" ShapeID="_x0000_i1105" DrawAspect="Content" ObjectID="_1523050786" r:id="rId184"/>
        </w:object>
      </w:r>
    </w:p>
    <w:p w:rsidR="00C643DF" w:rsidRDefault="004E2D47" w:rsidP="009D19D4">
      <w:pPr>
        <w:ind w:firstLine="397"/>
        <w:jc w:val="both"/>
        <w:rPr>
          <w:sz w:val="22"/>
          <w:szCs w:val="22"/>
        </w:rPr>
      </w:pPr>
      <w:r w:rsidRPr="00B67C95">
        <w:rPr>
          <w:sz w:val="22"/>
          <w:szCs w:val="22"/>
        </w:rPr>
        <w:t xml:space="preserve">Аналогично найдем, что 3-й квартиль попал в </w:t>
      </w:r>
      <w:r w:rsidR="00175AD7" w:rsidRPr="00B67C95">
        <w:rPr>
          <w:sz w:val="22"/>
          <w:szCs w:val="22"/>
        </w:rPr>
        <w:t>4</w:t>
      </w:r>
      <w:r w:rsidRPr="00B67C95">
        <w:rPr>
          <w:sz w:val="22"/>
          <w:szCs w:val="22"/>
        </w:rPr>
        <w:t xml:space="preserve">-й интервал, т.к. в этом интервале выполняется </w:t>
      </w:r>
      <w:r w:rsidR="005A175E" w:rsidRPr="00B67C95">
        <w:rPr>
          <w:position w:val="-24"/>
          <w:sz w:val="22"/>
          <w:szCs w:val="22"/>
        </w:rPr>
        <w:object w:dxaOrig="2580" w:dyaOrig="600">
          <v:shape id="_x0000_i1106" type="#_x0000_t75" style="width:128.95pt;height:30.05pt" o:ole="">
            <v:imagedata r:id="rId185" o:title=""/>
          </v:shape>
          <o:OLEObject Type="Embed" ProgID="Equation.3" ShapeID="_x0000_i1106" DrawAspect="Content" ObjectID="_1523050787" r:id="rId186"/>
        </w:object>
      </w:r>
      <w:r w:rsidRPr="00B67C95">
        <w:rPr>
          <w:sz w:val="22"/>
          <w:szCs w:val="22"/>
        </w:rPr>
        <w:t xml:space="preserve">. Тогда </w:t>
      </w:r>
      <w:proofErr w:type="spellStart"/>
      <w:r w:rsidRPr="00B67C95">
        <w:rPr>
          <w:i/>
          <w:sz w:val="22"/>
          <w:szCs w:val="22"/>
          <w:lang w:val="en-US"/>
        </w:rPr>
        <w:t>x</w:t>
      </w:r>
      <w:r w:rsidRPr="00B67C95"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5A175E">
        <w:rPr>
          <w:sz w:val="22"/>
          <w:szCs w:val="22"/>
          <w:vertAlign w:val="subscript"/>
        </w:rPr>
        <w:t>3</w:t>
      </w:r>
      <w:r w:rsidRPr="00B67C95">
        <w:rPr>
          <w:sz w:val="22"/>
          <w:szCs w:val="22"/>
        </w:rPr>
        <w:t>=</w:t>
      </w:r>
      <w:r w:rsidR="00175AD7" w:rsidRPr="00B67C95">
        <w:rPr>
          <w:sz w:val="22"/>
          <w:szCs w:val="22"/>
        </w:rPr>
        <w:t>9</w:t>
      </w:r>
      <w:r w:rsidRPr="00B67C95">
        <w:rPr>
          <w:sz w:val="22"/>
          <w:szCs w:val="22"/>
        </w:rPr>
        <w:t xml:space="preserve">0; член кумулятивного ряда, предшествующий 3-му </w:t>
      </w:r>
      <w:proofErr w:type="spellStart"/>
      <w:r w:rsidRPr="00B67C95">
        <w:rPr>
          <w:sz w:val="22"/>
          <w:szCs w:val="22"/>
        </w:rPr>
        <w:t>квартильному</w:t>
      </w:r>
      <w:proofErr w:type="spellEnd"/>
      <w:r w:rsidRPr="00B67C95">
        <w:rPr>
          <w:sz w:val="22"/>
          <w:szCs w:val="22"/>
        </w:rPr>
        <w:t xml:space="preserve"> инте</w:t>
      </w:r>
      <w:r w:rsidRPr="00B67C95">
        <w:rPr>
          <w:sz w:val="22"/>
          <w:szCs w:val="22"/>
        </w:rPr>
        <w:t>р</w:t>
      </w:r>
      <w:r w:rsidRPr="00B67C95">
        <w:rPr>
          <w:sz w:val="22"/>
          <w:szCs w:val="22"/>
        </w:rPr>
        <w:t xml:space="preserve">валу, </w:t>
      </w:r>
      <w:r w:rsidRPr="00B67C95">
        <w:rPr>
          <w:i/>
          <w:sz w:val="22"/>
          <w:szCs w:val="22"/>
          <w:lang w:val="en-US"/>
        </w:rPr>
        <w:t>S</w:t>
      </w:r>
      <w:r w:rsidRPr="00343586">
        <w:rPr>
          <w:sz w:val="22"/>
          <w:szCs w:val="22"/>
          <w:vertAlign w:val="subscript"/>
          <w:lang w:val="en-US"/>
        </w:rPr>
        <w:t>Q</w:t>
      </w:r>
      <w:r w:rsidRPr="005A175E">
        <w:rPr>
          <w:sz w:val="22"/>
          <w:szCs w:val="22"/>
          <w:vertAlign w:val="subscript"/>
        </w:rPr>
        <w:t>3</w:t>
      </w:r>
      <w:r w:rsidRPr="00B67C95">
        <w:rPr>
          <w:sz w:val="22"/>
          <w:szCs w:val="22"/>
          <w:vertAlign w:val="subscript"/>
        </w:rPr>
        <w:t>-1</w:t>
      </w:r>
      <w:r w:rsidRPr="00B67C95">
        <w:rPr>
          <w:sz w:val="22"/>
          <w:szCs w:val="22"/>
        </w:rPr>
        <w:t>=</w:t>
      </w:r>
      <w:r w:rsidR="005A175E" w:rsidRPr="00B67C95">
        <w:rPr>
          <w:i/>
          <w:sz w:val="22"/>
          <w:szCs w:val="22"/>
          <w:lang w:val="en-US"/>
        </w:rPr>
        <w:t>S</w:t>
      </w:r>
      <w:r w:rsidR="005A175E" w:rsidRPr="005A175E">
        <w:rPr>
          <w:sz w:val="22"/>
          <w:szCs w:val="22"/>
          <w:vertAlign w:val="subscript"/>
        </w:rPr>
        <w:t>3</w:t>
      </w:r>
      <w:r w:rsidR="005A175E" w:rsidRPr="00B67C95">
        <w:rPr>
          <w:sz w:val="22"/>
          <w:szCs w:val="22"/>
        </w:rPr>
        <w:t>=</w:t>
      </w:r>
      <w:r w:rsidRPr="00B67C95">
        <w:rPr>
          <w:sz w:val="22"/>
          <w:szCs w:val="22"/>
        </w:rPr>
        <w:t>1</w:t>
      </w:r>
      <w:r w:rsidR="00175AD7" w:rsidRPr="00B67C95">
        <w:rPr>
          <w:sz w:val="22"/>
          <w:szCs w:val="22"/>
        </w:rPr>
        <w:t>5</w:t>
      </w:r>
      <w:r w:rsidRPr="00B67C95">
        <w:rPr>
          <w:sz w:val="22"/>
          <w:szCs w:val="22"/>
        </w:rPr>
        <w:t xml:space="preserve">; частота </w:t>
      </w:r>
      <w:r w:rsidR="00175AD7" w:rsidRPr="00B67C95">
        <w:rPr>
          <w:sz w:val="22"/>
          <w:szCs w:val="22"/>
        </w:rPr>
        <w:t>4</w:t>
      </w:r>
      <w:r w:rsidRPr="00B67C95">
        <w:rPr>
          <w:sz w:val="22"/>
          <w:szCs w:val="22"/>
        </w:rPr>
        <w:t xml:space="preserve">-го </w:t>
      </w:r>
      <w:proofErr w:type="spellStart"/>
      <w:r w:rsidRPr="00B67C95">
        <w:rPr>
          <w:sz w:val="22"/>
          <w:szCs w:val="22"/>
        </w:rPr>
        <w:t>квартильного</w:t>
      </w:r>
      <w:proofErr w:type="spellEnd"/>
      <w:r w:rsidRPr="00B67C95">
        <w:rPr>
          <w:sz w:val="22"/>
          <w:szCs w:val="22"/>
        </w:rPr>
        <w:t xml:space="preserve"> интервала </w:t>
      </w:r>
      <w:proofErr w:type="spellStart"/>
      <w:r w:rsidRPr="00B67C95">
        <w:rPr>
          <w:i/>
          <w:sz w:val="22"/>
          <w:szCs w:val="22"/>
          <w:lang w:val="en-US"/>
        </w:rPr>
        <w:t>f</w:t>
      </w:r>
      <w:r w:rsidRPr="00B67C95"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5A175E">
        <w:rPr>
          <w:sz w:val="22"/>
          <w:szCs w:val="22"/>
          <w:vertAlign w:val="subscript"/>
        </w:rPr>
        <w:t>3</w:t>
      </w:r>
      <w:r w:rsidRPr="00B67C95">
        <w:rPr>
          <w:sz w:val="22"/>
          <w:szCs w:val="22"/>
        </w:rPr>
        <w:t>=</w:t>
      </w:r>
      <w:r w:rsidR="005A175E" w:rsidRPr="00B67C95">
        <w:rPr>
          <w:i/>
          <w:sz w:val="22"/>
          <w:szCs w:val="22"/>
          <w:lang w:val="en-US"/>
        </w:rPr>
        <w:t>f</w:t>
      </w:r>
      <w:r w:rsidR="005A175E" w:rsidRPr="005A175E">
        <w:rPr>
          <w:sz w:val="22"/>
          <w:szCs w:val="22"/>
          <w:vertAlign w:val="subscript"/>
        </w:rPr>
        <w:t>3</w:t>
      </w:r>
      <w:r w:rsidR="005A175E" w:rsidRPr="00B67C95">
        <w:rPr>
          <w:sz w:val="22"/>
          <w:szCs w:val="22"/>
        </w:rPr>
        <w:t>=</w:t>
      </w:r>
      <w:r w:rsidR="00175AD7" w:rsidRPr="00B67C95">
        <w:rPr>
          <w:sz w:val="22"/>
          <w:szCs w:val="22"/>
        </w:rPr>
        <w:t>5</w:t>
      </w:r>
      <w:r w:rsidRPr="00B67C95">
        <w:rPr>
          <w:sz w:val="22"/>
          <w:szCs w:val="22"/>
        </w:rPr>
        <w:t>;</w:t>
      </w:r>
    </w:p>
    <w:p w:rsidR="009D19D4" w:rsidRDefault="00343586" w:rsidP="009D19D4">
      <w:pPr>
        <w:ind w:firstLine="397"/>
        <w:jc w:val="both"/>
        <w:rPr>
          <w:sz w:val="22"/>
          <w:szCs w:val="22"/>
        </w:rPr>
      </w:pPr>
      <w:r w:rsidRPr="00343586">
        <w:rPr>
          <w:position w:val="-34"/>
          <w:sz w:val="22"/>
          <w:szCs w:val="22"/>
        </w:rPr>
        <w:object w:dxaOrig="4880" w:dyaOrig="960">
          <v:shape id="_x0000_i1107" type="#_x0000_t75" style="width:244.15pt;height:48.2pt" o:ole="" fillcolor="window">
            <v:imagedata r:id="rId187" o:title=""/>
          </v:shape>
          <o:OLEObject Type="Embed" ProgID="Equation.3" ShapeID="_x0000_i1107" DrawAspect="Content" ObjectID="_1523050788" r:id="rId188"/>
        </w:object>
      </w:r>
    </w:p>
    <w:p w:rsidR="00B67C95" w:rsidRPr="00B67C95" w:rsidRDefault="00B67C95" w:rsidP="009D19D4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рис.3.4. приведено графическое решение задачи нахождения моды, медианы и квартилей.</w:t>
      </w:r>
    </w:p>
    <w:p w:rsidR="003C706F" w:rsidRDefault="003C706F" w:rsidP="009D19D4">
      <w:pPr>
        <w:ind w:firstLine="397"/>
        <w:jc w:val="both"/>
        <w:rPr>
          <w:sz w:val="22"/>
          <w:szCs w:val="22"/>
        </w:rPr>
      </w:pPr>
    </w:p>
    <w:p w:rsidR="003C706F" w:rsidRPr="00B67C95" w:rsidRDefault="006E165D" w:rsidP="00B67C95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072" style="position:absolute;left:0;text-align:left;margin-left:0;margin-top:7.55pt;width:336.9pt;height:134.1pt;z-index:251656192" coordorigin="822,3484" coordsize="6738,2682">
            <v:shape id="_x0000_s2594" type="#_x0000_t75" style="position:absolute;left:868;top:3596;width:3194;height:2048" o:regroupid="23">
              <v:imagedata r:id="rId115" o:title=""/>
            </v:shape>
            <v:rect id="_x0000_s2596" style="position:absolute;left:1365;top:4152;width:422;height:1281" o:regroupid="23" strokeweight=".25pt"/>
            <v:rect id="_x0000_s2597" style="position:absolute;left:1782;top:4772;width:437;height:661" o:regroupid="23" strokeweight=".25pt"/>
            <v:rect id="_x0000_s2598" style="position:absolute;left:2212;top:4971;width:426;height:461" o:regroupid="23" strokeweight=".25pt"/>
            <v:rect id="_x0000_s2599" style="position:absolute;left:2622;top:4637;width:427;height:789" o:regroupid="23" strokeweight=".25pt"/>
            <v:line id="_x0000_s2601" style="position:absolute;flip:x" from="1379,4156" to="1771,5433" o:regroupid="23" strokeweight=".25pt"/>
            <v:line id="_x0000_s2602" style="position:absolute" from="1377,4161" to="1768,4775" o:regroupid="23" strokeweight=".25pt"/>
            <v:line id="_x0000_s2603" style="position:absolute" from="1642,4564" to="1646,5440" o:regroupid="23">
              <v:stroke dashstyle="1 1" endcap="round"/>
            </v:line>
            <v:shape id="_x0000_s2604" type="#_x0000_t202" style="position:absolute;left:822;top:3664;width:180;height:360" o:regroupid="23" filled="f" stroked="f">
              <v:textbox style="mso-next-textbox:#_x0000_s2604" inset="0,0,0,0">
                <w:txbxContent>
                  <w:p w:rsidR="004417C1" w:rsidRDefault="004417C1" w:rsidP="003C706F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proofErr w:type="gramStart"/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f</w:t>
                    </w:r>
                    <w:proofErr w:type="gramEnd"/>
                  </w:p>
                </w:txbxContent>
              </v:textbox>
            </v:shape>
            <v:shape id="_x0000_s2640" type="#_x0000_t61" style="position:absolute;left:2029;top:5806;width:1080;height:360" o:regroupid="23" adj="-8020,-22080" strokeweight=".25pt">
              <v:textbox style="mso-next-textbox:#_x0000_s2640" inset=".5mm,1mm,.5mm,1mm">
                <w:txbxContent>
                  <w:p w:rsidR="004417C1" w:rsidRPr="003C706F" w:rsidRDefault="004417C1" w:rsidP="003C706F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>Mo=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66</w:t>
                    </w:r>
                    <w:proofErr w:type="gramStart"/>
                    <w:r>
                      <w:rPr>
                        <w:sz w:val="22"/>
                        <w:szCs w:val="22"/>
                        <w:lang w:val="en-US"/>
                      </w:rPr>
                      <w:t>,67</w:t>
                    </w:r>
                    <w:proofErr w:type="gramEnd"/>
                  </w:p>
                </w:txbxContent>
              </v:textbox>
            </v:shape>
            <v:shape id="_x0000_s2641" type="#_x0000_t202" style="position:absolute;left:3803;top:5373;width:208;height:430" o:regroupid="23" filled="f" stroked="f">
              <v:textbox style="mso-next-textbox:#_x0000_s2641" inset="0,0,0,0">
                <w:txbxContent>
                  <w:p w:rsidR="004417C1" w:rsidRPr="002122DB" w:rsidRDefault="004417C1" w:rsidP="003C706F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v:shape id="_x0000_s2642" type="#_x0000_t202" style="position:absolute;left:844;top:4957;width:180;height:248" o:regroupid="23" filled="f" stroked="f">
              <v:textbox style="mso-next-textbox:#_x0000_s2642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3C706F">
                      <w:rPr>
                        <w:sz w:val="22"/>
                        <w:szCs w:val="22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2643" type="#_x0000_t202" style="position:absolute;left:1182;top:5464;width:2040;height:360" o:regroupid="23" filled="f" stroked="f">
              <v:textbox style="mso-next-textbox:#_x0000_s2643" inset="0,0,0,0">
                <w:txbxContent>
                  <w:p w:rsidR="004417C1" w:rsidRPr="003C706F" w:rsidRDefault="004417C1" w:rsidP="003C706F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 xml:space="preserve"> 60   70    80    90   100 </w:t>
                    </w:r>
                  </w:p>
                </w:txbxContent>
              </v:textbox>
            </v:shape>
            <v:shape id="_x0000_s2683" type="#_x0000_t202" style="position:absolute;left:7352;top:5367;width:208;height:430" o:regroupid="24" filled="f" stroked="f">
              <v:textbox style="mso-next-textbox:#_x0000_s2683" inset="0,0,0,0">
                <w:txbxContent>
                  <w:p w:rsidR="004417C1" w:rsidRPr="002122DB" w:rsidRDefault="004417C1" w:rsidP="003C706F">
                    <w:pPr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</w:pPr>
                    <w:proofErr w:type="spellStart"/>
                    <w:r w:rsidRPr="002122DB">
                      <w:rPr>
                        <w:i/>
                        <w:sz w:val="22"/>
                        <w:szCs w:val="22"/>
                      </w:rPr>
                      <w:t>х</w:t>
                    </w:r>
                    <w:proofErr w:type="spellEnd"/>
                  </w:p>
                </w:txbxContent>
              </v:textbox>
            </v:shape>
            <v:line id="_x0000_s2684" style="position:absolute" from="4803,5095" to="7353,5096" o:regroupid="24" strokecolor="white" strokeweight="0"/>
            <v:line id="_x0000_s2685" style="position:absolute" from="4803,4774" to="7353,4775" o:regroupid="24" strokecolor="white" strokeweight="0"/>
            <v:line id="_x0000_s2686" style="position:absolute" from="4803,4469" to="7353,4471" o:regroupid="24" strokecolor="white" strokeweight="0"/>
            <v:line id="_x0000_s2687" style="position:absolute" from="4803,4148" to="7353,4150" o:regroupid="24" strokecolor="white" strokeweight="0"/>
            <v:line id="_x0000_s2688" style="position:absolute" from="4803,3844" to="7353,3845" o:regroupid="24" strokecolor="white" strokeweight="0"/>
            <v:line id="_x0000_s2696" style="position:absolute" from="4803,5398" to="7353,5399" o:regroupid="24" strokeweight="0"/>
            <v:line id="_x0000_s2689" style="position:absolute" from="4803,3844" to="4804,5398" o:regroupid="24" strokeweight="0"/>
            <v:line id="_x0000_s2690" style="position:absolute" from="4773,5398" to="4803,5399" o:regroupid="24" strokeweight="0"/>
            <v:line id="_x0000_s2695" style="position:absolute" from="4773,3844" to="4803,3845" o:regroupid="24" strokeweight="0"/>
            <v:line id="_x0000_s2697" style="position:absolute;flip:y" from="4803,5362" to="4804,5434" o:regroupid="24" strokeweight="0"/>
            <v:line id="_x0000_s2698" style="position:absolute;flip:y" from="6993,5362" to="6994,5434" o:regroupid="24" strokeweight="0"/>
            <v:line id="_x0000_s2699" style="position:absolute;flip:y" from="7353,5362" to="7354,5434" o:regroupid="24" strokeweight="0"/>
            <v:line id="_x0000_s2700" style="position:absolute;flip:y" from="5177,5362" to="5178,5434" o:regroupid="24" strokeweight="0"/>
            <v:line id="_x0000_s2701" style="position:absolute;flip:y" from="5538,5362" to="5539,5434" o:regroupid="24" strokeweight="0"/>
            <v:line id="_x0000_s2702" style="position:absolute;flip:y" from="5898,5362" to="5899,5434" o:regroupid="24" strokeweight="0"/>
            <v:line id="_x0000_s2703" style="position:absolute;flip:y" from="6258,5362" to="6259,5434" o:regroupid="24" strokeweight="0"/>
            <v:line id="_x0000_s2704" style="position:absolute;flip:y" from="6618,5362" to="6619,5434" o:regroupid="24" strokeweight="0"/>
            <v:oval id="_x0000_s2705" style="position:absolute;left:5499;top:4700;width:51;height:51" o:regroupid="24" fillcolor="black"/>
            <v:oval id="_x0000_s2706" style="position:absolute;left:5883;top:4519;width:51;height:51" o:regroupid="24" fillcolor="black"/>
            <v:oval id="_x0000_s2707" style="position:absolute;left:6247;top:4252;width:51;height:51" o:regroupid="24" fillcolor="black"/>
            <v:oval id="_x0000_s2709" style="position:absolute;left:6604;top:3946;width:51;height:51" o:regroupid="24" fillcolor="black"/>
            <v:line id="_x0000_s2710" style="position:absolute;rotation:90;flip:x" from="5677,3064" to="5704,4847" o:regroupid="24">
              <v:stroke dashstyle="dash"/>
            </v:line>
            <v:line id="_x0000_s2711" style="position:absolute;rotation:90;flip:x" from="5276,4118" to="5292,5121" o:regroupid="24">
              <v:stroke dashstyle="dash"/>
            </v:line>
            <v:line id="_x0000_s2712" style="position:absolute;rotation:90;flip:x y" from="5015,4865" to="5700,5239" o:regroupid="24"/>
            <v:line id="_x0000_s2713" style="position:absolute;rotation:90;flip:x y" from="5961,4234" to="6221,4579" o:regroupid="24"/>
            <v:line id="_x0000_s2714" style="position:absolute;rotation:90;flip:x y" from="5627,4438" to="5812,4832" o:regroupid="24"/>
            <v:line id="_x0000_s2716" style="position:absolute;rotation:90;flip:x y" from="6303,3947" to="6611,4299" o:regroupid="24"/>
            <v:line id="_x0000_s2717" style="position:absolute;rotation:180;flip:x" from="5727,4564" to="5742,5388" o:regroupid="24">
              <v:stroke dashstyle="dash"/>
            </v:line>
            <v:line id="_x0000_s2728" style="position:absolute;rotation:90;flip:x" from="5531,3510" to="5558,5035" o:regroupid="24">
              <v:stroke dashstyle="dash"/>
            </v:line>
            <v:line id="_x0000_s2729" style="position:absolute;rotation:90;flip:x" from="5060,4693" to="5068,5256" o:regroupid="24">
              <v:stroke dashstyle="dash"/>
            </v:line>
            <v:line id="_x0000_s2730" style="position:absolute;rotation:180;flip:x" from="6256,4252" to="6275,5398" o:regroupid="24">
              <v:stroke dashstyle="dash"/>
            </v:line>
            <v:line id="_x0000_s2731" style="position:absolute;rotation:180;flip:x" from="5382,4995" to="5389,5388" o:regroupid="24">
              <v:stroke dashstyle="dash"/>
            </v:line>
            <v:shape id="_x0000_s2732" type="#_x0000_t61" style="position:absolute;left:4422;top:5681;width:960;height:430" o:regroupid="24" adj="21285,-15020" strokeweight=".25pt">
              <v:textbox style="mso-next-textbox:#_x0000_s2732" inset=".5mm,1mm,.5mm,1mm">
                <w:txbxContent>
                  <w:p w:rsidR="004417C1" w:rsidRPr="003C706F" w:rsidRDefault="004417C1" w:rsidP="003C706F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E84644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3C706F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  <w:r w:rsidRPr="003C706F">
                      <w:rPr>
                        <w:sz w:val="22"/>
                        <w:szCs w:val="22"/>
                        <w:lang w:val="en-US"/>
                      </w:rPr>
                      <w:t>=66</w:t>
                    </w:r>
                    <w:proofErr w:type="gramStart"/>
                    <w:r w:rsidRPr="003C706F">
                      <w:rPr>
                        <w:sz w:val="22"/>
                        <w:szCs w:val="22"/>
                        <w:lang w:val="en-US"/>
                      </w:rPr>
                      <w:t>,25</w:t>
                    </w:r>
                    <w:proofErr w:type="gramEnd"/>
                  </w:p>
                </w:txbxContent>
              </v:textbox>
            </v:shape>
            <v:shape id="_x0000_s2733" type="#_x0000_t61" style="position:absolute;left:5502;top:5681;width:720;height:430" o:regroupid="24" adj="6540,-15773" strokeweight=".25pt">
              <v:textbox style="mso-next-textbox:#_x0000_s2733" inset=".5mm,1mm,.5mm,1mm">
                <w:txbxContent>
                  <w:p w:rsidR="004417C1" w:rsidRPr="005A175E" w:rsidRDefault="004417C1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 w:rsidRPr="005A175E">
                      <w:rPr>
                        <w:i/>
                        <w:sz w:val="22"/>
                        <w:szCs w:val="22"/>
                        <w:lang w:val="en-US"/>
                      </w:rPr>
                      <w:t>Me</w:t>
                    </w:r>
                    <w:r w:rsidRPr="005A175E">
                      <w:rPr>
                        <w:sz w:val="22"/>
                        <w:szCs w:val="22"/>
                        <w:lang w:val="en-US"/>
                      </w:rPr>
                      <w:t>=75</w:t>
                    </w:r>
                  </w:p>
                </w:txbxContent>
              </v:textbox>
            </v:shape>
            <v:shape id="_x0000_s2734" type="#_x0000_t61" style="position:absolute;left:6342;top:5681;width:720;height:430" o:regroupid="24" adj="-2880,-13713" strokeweight=".25pt">
              <v:textbox style="mso-next-textbox:#_x0000_s2734" inset=".5mm,1mm,.5mm,1mm">
                <w:txbxContent>
                  <w:p w:rsidR="004417C1" w:rsidRPr="005A175E" w:rsidRDefault="004417C1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 w:rsidRPr="005A175E">
                      <w:rPr>
                        <w:i/>
                        <w:sz w:val="22"/>
                        <w:szCs w:val="22"/>
                        <w:lang w:val="en-US"/>
                      </w:rPr>
                      <w:t>Q</w:t>
                    </w:r>
                    <w:r w:rsidRPr="005A175E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 w:rsidRPr="005A175E">
                      <w:rPr>
                        <w:sz w:val="22"/>
                        <w:szCs w:val="22"/>
                        <w:lang w:val="en-US"/>
                      </w:rPr>
                      <w:t>=90</w:t>
                    </w:r>
                  </w:p>
                </w:txbxContent>
              </v:textbox>
            </v:shape>
            <v:shape id="_x0000_s2749" type="#_x0000_t202" style="position:absolute;left:4422;top:3757;width:360;height:267" o:regroupid="24" filled="f" stroked="f">
              <v:textbox style="mso-next-textbox:#_x0000_s2749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3C706F">
                      <w:rPr>
                        <w:sz w:val="22"/>
                        <w:szCs w:val="22"/>
                        <w:lang w:val="en-US"/>
                      </w:rPr>
                      <w:t>2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shape id="_x0000_s2750" type="#_x0000_t202" style="position:absolute;left:4422;top:4117;width:360;height:267" o:regroupid="24" filled="f" stroked="f">
              <v:textbox style="mso-next-textbox:#_x0000_s2750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15</w:t>
                    </w:r>
                  </w:p>
                </w:txbxContent>
              </v:textbox>
            </v:shape>
            <v:shape id="_x0000_s2751" type="#_x0000_t202" style="position:absolute;left:4422;top:4477;width:360;height:267" o:regroupid="24" filled="f" stroked="f">
              <v:textbox style="mso-next-textbox:#_x0000_s2751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10</w:t>
                    </w:r>
                  </w:p>
                </w:txbxContent>
              </v:textbox>
            </v:shape>
            <v:shape id="_x0000_s2752" type="#_x0000_t202" style="position:absolute;left:4422;top:4837;width:360;height:267" o:regroupid="24" filled="f" stroked="f">
              <v:textbox style="mso-next-textbox:#_x0000_s2752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5</w:t>
                    </w:r>
                  </w:p>
                </w:txbxContent>
              </v:textbox>
            </v:shape>
            <v:shape id="_x0000_s2754" type="#_x0000_t202" style="position:absolute;left:4422;top:3484;width:360;height:267" o:regroupid="24" filled="f" stroked="f">
              <v:textbox style="mso-next-textbox:#_x0000_s2754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3C706F">
                      <w:rPr>
                        <w:i/>
                        <w:sz w:val="22"/>
                        <w:szCs w:val="22"/>
                        <w:lang w:val="en-US"/>
                      </w:rPr>
                      <w:t>S</w:t>
                    </w:r>
                  </w:p>
                </w:txbxContent>
              </v:textbox>
            </v:shape>
            <v:shape id="_x0000_s2758" type="#_x0000_t202" style="position:absolute;left:847;top:4654;width:180;height:248" o:regroupid="23" filled="f" stroked="f">
              <v:textbox style="mso-next-textbox:#_x0000_s2758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2759" type="#_x0000_t202" style="position:absolute;left:838;top:4330;width:180;height:248" o:regroupid="23" filled="f" stroked="f">
              <v:textbox style="mso-next-textbox:#_x0000_s2759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6</w:t>
                    </w:r>
                  </w:p>
                </w:txbxContent>
              </v:textbox>
            </v:shape>
            <v:shape id="_x0000_s2760" type="#_x0000_t202" style="position:absolute;left:834;top:3991;width:180;height:248" o:regroupid="23" filled="f" stroked="f">
              <v:textbox style="mso-next-textbox:#_x0000_s2760" inset="0,0,0,0">
                <w:txbxContent>
                  <w:p w:rsidR="004417C1" w:rsidRPr="003C706F" w:rsidRDefault="004417C1" w:rsidP="003C706F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8</w:t>
                    </w:r>
                  </w:p>
                </w:txbxContent>
              </v:textbox>
            </v:shape>
            <v:shape id="_x0000_s3071" type="#_x0000_t202" style="position:absolute;left:4978;top:5449;width:2040;height:360" filled="f" stroked="f">
              <v:textbox style="mso-next-textbox:#_x0000_s3071" inset="0,0,0,0">
                <w:txbxContent>
                  <w:p w:rsidR="004417C1" w:rsidRPr="003C706F" w:rsidRDefault="004417C1" w:rsidP="003C706F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proofErr w:type="gramStart"/>
                    <w:r>
                      <w:rPr>
                        <w:sz w:val="22"/>
                        <w:szCs w:val="22"/>
                        <w:lang w:val="en-US"/>
                      </w:rPr>
                      <w:t>60  70</w:t>
                    </w:r>
                    <w:proofErr w:type="gramEnd"/>
                    <w:r>
                      <w:rPr>
                        <w:sz w:val="22"/>
                        <w:szCs w:val="22"/>
                        <w:lang w:val="en-US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</w:rPr>
                      <w:t xml:space="preserve"> 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 xml:space="preserve"> 80  90  100 </w:t>
                    </w:r>
                  </w:p>
                </w:txbxContent>
              </v:textbox>
            </v:shape>
            <w10:wrap type="topAndBottom"/>
          </v:group>
          <o:OLEObject Type="Embed" ProgID="Excel.Sheet.8" ShapeID="_x0000_s2594" DrawAspect="Content" ObjectID="_1523051171" r:id="rId189">
            <o:FieldCodes>\s</o:FieldCodes>
          </o:OLEObject>
        </w:pict>
      </w:r>
      <w:r w:rsidR="00B67C95">
        <w:rPr>
          <w:sz w:val="22"/>
          <w:szCs w:val="22"/>
        </w:rPr>
        <w:t>Рис. 3.</w:t>
      </w:r>
      <w:r w:rsidR="00B67C95" w:rsidRPr="00B67C95">
        <w:rPr>
          <w:sz w:val="22"/>
          <w:szCs w:val="22"/>
        </w:rPr>
        <w:t>4</w:t>
      </w:r>
      <w:r w:rsidR="00B67C95">
        <w:rPr>
          <w:sz w:val="22"/>
          <w:szCs w:val="22"/>
        </w:rPr>
        <w:t>. Графическое определение:</w:t>
      </w:r>
      <w:r w:rsidR="00B67C95">
        <w:rPr>
          <w:sz w:val="22"/>
          <w:szCs w:val="22"/>
        </w:rPr>
        <w:br/>
        <w:t>а) моды; б) медианы и квартилей</w:t>
      </w:r>
    </w:p>
    <w:p w:rsidR="003C706F" w:rsidRDefault="003C706F" w:rsidP="009D19D4">
      <w:pPr>
        <w:ind w:firstLine="397"/>
        <w:jc w:val="both"/>
        <w:rPr>
          <w:sz w:val="22"/>
          <w:szCs w:val="22"/>
        </w:rPr>
      </w:pPr>
    </w:p>
    <w:p w:rsidR="004E2D47" w:rsidRPr="007767F9" w:rsidRDefault="004E2D47" w:rsidP="004E2D47">
      <w:pPr>
        <w:ind w:firstLine="397"/>
        <w:jc w:val="both"/>
        <w:rPr>
          <w:sz w:val="20"/>
        </w:rPr>
      </w:pPr>
      <w:r w:rsidRPr="007767F9">
        <w:rPr>
          <w:sz w:val="20"/>
        </w:rPr>
        <w:sym w:font="Wingdings 2" w:char="F045"/>
      </w:r>
      <w:r w:rsidRPr="007767F9">
        <w:rPr>
          <w:sz w:val="20"/>
        </w:rPr>
        <w:t xml:space="preserve"> Приведем пример нахождения третьего дециля. Уже в 1-м интервале выполняется неравенство</w:t>
      </w:r>
      <w:r w:rsidR="005A175E" w:rsidRPr="005A175E">
        <w:rPr>
          <w:sz w:val="20"/>
        </w:rPr>
        <w:t xml:space="preserve"> </w:t>
      </w:r>
      <w:r w:rsidR="005A175E" w:rsidRPr="005A175E">
        <w:rPr>
          <w:position w:val="-24"/>
          <w:sz w:val="20"/>
        </w:rPr>
        <w:object w:dxaOrig="2740" w:dyaOrig="600">
          <v:shape id="_x0000_i1108" type="#_x0000_t75" style="width:121.45pt;height:26.9pt" o:ole="">
            <v:imagedata r:id="rId190" o:title=""/>
          </v:shape>
          <o:OLEObject Type="Embed" ProgID="Equation.3" ShapeID="_x0000_i1108" DrawAspect="Content" ObjectID="_1523050789" r:id="rId191"/>
        </w:object>
      </w:r>
      <w:r w:rsidRPr="007767F9">
        <w:rPr>
          <w:sz w:val="20"/>
        </w:rPr>
        <w:t xml:space="preserve">. Тогда </w:t>
      </w:r>
      <w:r w:rsidR="005A175E" w:rsidRPr="005A175E">
        <w:rPr>
          <w:position w:val="-30"/>
          <w:sz w:val="20"/>
        </w:rPr>
        <w:object w:dxaOrig="5100" w:dyaOrig="920">
          <v:shape id="_x0000_i1109" type="#_x0000_t75" style="width:221.65pt;height:40.05pt" o:ole="" fillcolor="window">
            <v:imagedata r:id="rId192" o:title=""/>
          </v:shape>
          <o:OLEObject Type="Embed" ProgID="Equation.3" ShapeID="_x0000_i1109" DrawAspect="Content" ObjectID="_1523050790" r:id="rId193"/>
        </w:object>
      </w:r>
    </w:p>
    <w:p w:rsidR="004E2D47" w:rsidRPr="007767F9" w:rsidRDefault="004E2D47" w:rsidP="004E2D47">
      <w:pPr>
        <w:ind w:firstLine="397"/>
        <w:jc w:val="both"/>
        <w:rPr>
          <w:sz w:val="20"/>
        </w:rPr>
      </w:pPr>
      <w:r w:rsidRPr="007767F9">
        <w:rPr>
          <w:sz w:val="20"/>
        </w:rPr>
        <w:sym w:font="Wingdings 2" w:char="F045"/>
      </w:r>
      <w:r w:rsidRPr="007767F9">
        <w:rPr>
          <w:sz w:val="20"/>
        </w:rPr>
        <w:t xml:space="preserve"> Обратите внимание, что полученные значения средних величин отл</w:t>
      </w:r>
      <w:r w:rsidRPr="007767F9">
        <w:rPr>
          <w:sz w:val="20"/>
        </w:rPr>
        <w:t>и</w:t>
      </w:r>
      <w:r w:rsidRPr="007767F9">
        <w:rPr>
          <w:sz w:val="20"/>
        </w:rPr>
        <w:t>чаются в зависимости от того, какие данные (</w:t>
      </w:r>
      <w:r w:rsidR="003C706F">
        <w:rPr>
          <w:sz w:val="20"/>
        </w:rPr>
        <w:t>с</w:t>
      </w:r>
      <w:r w:rsidRPr="007767F9">
        <w:rPr>
          <w:sz w:val="20"/>
        </w:rPr>
        <w:t xml:space="preserve">группированные или </w:t>
      </w:r>
      <w:proofErr w:type="spellStart"/>
      <w:r w:rsidRPr="007767F9">
        <w:rPr>
          <w:sz w:val="20"/>
        </w:rPr>
        <w:t>не</w:t>
      </w:r>
      <w:r w:rsidR="003C706F">
        <w:rPr>
          <w:sz w:val="20"/>
        </w:rPr>
        <w:t>с</w:t>
      </w:r>
      <w:r w:rsidRPr="007767F9">
        <w:rPr>
          <w:sz w:val="20"/>
        </w:rPr>
        <w:t>гру</w:t>
      </w:r>
      <w:r w:rsidRPr="007767F9">
        <w:rPr>
          <w:sz w:val="20"/>
        </w:rPr>
        <w:t>п</w:t>
      </w:r>
      <w:r w:rsidRPr="007767F9">
        <w:rPr>
          <w:sz w:val="20"/>
        </w:rPr>
        <w:t>пированные</w:t>
      </w:r>
      <w:proofErr w:type="spellEnd"/>
      <w:r w:rsidRPr="007767F9">
        <w:rPr>
          <w:sz w:val="20"/>
        </w:rPr>
        <w:t xml:space="preserve">) были использованы. Более точные результаты получаются для </w:t>
      </w:r>
      <w:proofErr w:type="spellStart"/>
      <w:r w:rsidRPr="007767F9">
        <w:rPr>
          <w:sz w:val="20"/>
        </w:rPr>
        <w:t>не</w:t>
      </w:r>
      <w:r w:rsidR="003C706F">
        <w:rPr>
          <w:sz w:val="20"/>
        </w:rPr>
        <w:t>с</w:t>
      </w:r>
      <w:r w:rsidRPr="007767F9">
        <w:rPr>
          <w:sz w:val="20"/>
        </w:rPr>
        <w:t>группированных</w:t>
      </w:r>
      <w:proofErr w:type="spellEnd"/>
      <w:r w:rsidRPr="007767F9">
        <w:rPr>
          <w:sz w:val="20"/>
        </w:rPr>
        <w:t xml:space="preserve"> данных.</w:t>
      </w:r>
    </w:p>
    <w:p w:rsidR="004E2D47" w:rsidRDefault="004E2D47" w:rsidP="004E2D47">
      <w:pPr>
        <w:ind w:firstLine="397"/>
        <w:jc w:val="both"/>
        <w:rPr>
          <w:sz w:val="22"/>
          <w:szCs w:val="22"/>
        </w:rPr>
      </w:pPr>
    </w:p>
    <w:p w:rsidR="004E2D47" w:rsidRPr="00361D7F" w:rsidRDefault="004E2D47" w:rsidP="004E2D47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4E2D47" w:rsidRDefault="004E2D47" w:rsidP="004E2D47">
      <w:pPr>
        <w:pStyle w:val="1"/>
        <w:rPr>
          <w:szCs w:val="22"/>
        </w:rPr>
      </w:pPr>
    </w:p>
    <w:p w:rsidR="002E672E" w:rsidRPr="002E672E" w:rsidRDefault="002E672E" w:rsidP="002E672E">
      <w:pPr>
        <w:rPr>
          <w:sz w:val="22"/>
          <w:szCs w:val="22"/>
        </w:rPr>
      </w:pPr>
      <w:r w:rsidRPr="002E672E">
        <w:rPr>
          <w:b/>
          <w:sz w:val="22"/>
          <w:szCs w:val="22"/>
        </w:rPr>
        <w:t>Задача 3.1.</w:t>
      </w:r>
      <w:r w:rsidRPr="002E672E">
        <w:rPr>
          <w:sz w:val="22"/>
          <w:szCs w:val="22"/>
        </w:rPr>
        <w:t xml:space="preserve"> По имеющимся данным найти среднюю выработку рабоч</w:t>
      </w:r>
      <w:r w:rsidRPr="002E672E">
        <w:rPr>
          <w:sz w:val="22"/>
          <w:szCs w:val="22"/>
        </w:rPr>
        <w:t>е</w:t>
      </w:r>
      <w:r w:rsidRPr="002E672E">
        <w:rPr>
          <w:sz w:val="22"/>
          <w:szCs w:val="22"/>
        </w:rPr>
        <w:t xml:space="preserve">го, </w:t>
      </w:r>
      <w:r>
        <w:rPr>
          <w:sz w:val="22"/>
          <w:szCs w:val="22"/>
        </w:rPr>
        <w:t>моду и медиану.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58"/>
        <w:gridCol w:w="436"/>
        <w:gridCol w:w="436"/>
        <w:gridCol w:w="436"/>
        <w:gridCol w:w="436"/>
        <w:gridCol w:w="436"/>
        <w:gridCol w:w="436"/>
        <w:gridCol w:w="436"/>
        <w:gridCol w:w="436"/>
        <w:gridCol w:w="546"/>
        <w:gridCol w:w="436"/>
        <w:gridCol w:w="436"/>
      </w:tblGrid>
      <w:tr w:rsidR="002E672E" w:rsidRPr="002E672E">
        <w:trPr>
          <w:trHeight w:val="349"/>
        </w:trPr>
        <w:tc>
          <w:tcPr>
            <w:tcW w:w="0" w:type="auto"/>
          </w:tcPr>
          <w:p w:rsidR="002E672E" w:rsidRPr="002E672E" w:rsidRDefault="002E672E" w:rsidP="002E672E">
            <w:pPr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lastRenderedPageBreak/>
              <w:t>№ рабочего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2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3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5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11</w:t>
            </w:r>
          </w:p>
        </w:tc>
      </w:tr>
      <w:tr w:rsidR="002E672E" w:rsidRPr="002E672E">
        <w:trPr>
          <w:trHeight w:val="527"/>
        </w:trPr>
        <w:tc>
          <w:tcPr>
            <w:tcW w:w="0" w:type="auto"/>
          </w:tcPr>
          <w:p w:rsidR="002E672E" w:rsidRPr="002E672E" w:rsidRDefault="002E672E" w:rsidP="002E672E">
            <w:pPr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Дневная выработка рабочего</w:t>
            </w:r>
            <w:r>
              <w:rPr>
                <w:snapToGrid w:val="0"/>
                <w:sz w:val="22"/>
                <w:szCs w:val="22"/>
              </w:rPr>
              <w:t>, шт.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70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68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74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81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100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73</w:t>
            </w:r>
          </w:p>
        </w:tc>
        <w:tc>
          <w:tcPr>
            <w:tcW w:w="0" w:type="auto"/>
            <w:vAlign w:val="center"/>
          </w:tcPr>
          <w:p w:rsidR="002E672E" w:rsidRPr="002E672E" w:rsidRDefault="002E672E" w:rsidP="002E672E">
            <w:pPr>
              <w:jc w:val="center"/>
              <w:rPr>
                <w:snapToGrid w:val="0"/>
                <w:sz w:val="22"/>
                <w:szCs w:val="22"/>
              </w:rPr>
            </w:pPr>
            <w:r w:rsidRPr="002E672E">
              <w:rPr>
                <w:snapToGrid w:val="0"/>
                <w:sz w:val="22"/>
                <w:szCs w:val="22"/>
              </w:rPr>
              <w:t>80</w:t>
            </w:r>
          </w:p>
        </w:tc>
      </w:tr>
    </w:tbl>
    <w:p w:rsidR="002E672E" w:rsidRPr="002E672E" w:rsidRDefault="002E672E" w:rsidP="007767F9">
      <w:pPr>
        <w:jc w:val="both"/>
        <w:rPr>
          <w:b/>
          <w:sz w:val="22"/>
          <w:szCs w:val="22"/>
        </w:rPr>
      </w:pPr>
    </w:p>
    <w:p w:rsidR="004E2D47" w:rsidRPr="009E1832" w:rsidRDefault="004E2D47" w:rsidP="007767F9">
      <w:pPr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3.</w:t>
      </w:r>
      <w:r w:rsidR="002E672E">
        <w:rPr>
          <w:b/>
          <w:sz w:val="22"/>
          <w:szCs w:val="22"/>
        </w:rPr>
        <w:t>2</w:t>
      </w:r>
      <w:r w:rsidRPr="009E1832">
        <w:rPr>
          <w:sz w:val="22"/>
          <w:szCs w:val="22"/>
        </w:rPr>
        <w:t>. Определить средний размер заработной платы по следу</w:t>
      </w:r>
      <w:r w:rsidRPr="009E1832">
        <w:rPr>
          <w:sz w:val="22"/>
          <w:szCs w:val="22"/>
        </w:rPr>
        <w:t>ю</w:t>
      </w:r>
      <w:r w:rsidRPr="009E1832">
        <w:rPr>
          <w:sz w:val="22"/>
          <w:szCs w:val="22"/>
        </w:rPr>
        <w:t>щим данным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5091"/>
        <w:gridCol w:w="1618"/>
      </w:tblGrid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Группы рабочих по размеру заработной платы, руб.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Число рабочих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До </w:t>
            </w:r>
            <w:r>
              <w:rPr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7000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7000</w:t>
            </w:r>
            <w:r w:rsidRPr="009E1832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1</w:t>
            </w:r>
            <w:r w:rsidRPr="009E1832">
              <w:rPr>
                <w:sz w:val="22"/>
                <w:szCs w:val="22"/>
              </w:rPr>
              <w:t>90</w:t>
            </w:r>
            <w:r w:rsidRPr="009E1832">
              <w:rPr>
                <w:noProof/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16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9000</w:t>
            </w:r>
            <w:r w:rsidRPr="009E1832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2</w:t>
            </w:r>
            <w:r w:rsidRPr="009E1832">
              <w:rPr>
                <w:sz w:val="22"/>
                <w:szCs w:val="22"/>
              </w:rPr>
              <w:t>10</w:t>
            </w:r>
            <w:r w:rsidRPr="009E1832">
              <w:rPr>
                <w:noProof/>
                <w:sz w:val="22"/>
                <w:szCs w:val="22"/>
              </w:rPr>
              <w:t>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8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</w:t>
            </w:r>
            <w:r w:rsidRPr="009E1832">
              <w:rPr>
                <w:noProof/>
                <w:sz w:val="22"/>
                <w:szCs w:val="22"/>
              </w:rPr>
              <w:t>1000</w:t>
            </w:r>
            <w:r w:rsidRPr="009E1832">
              <w:rPr>
                <w:sz w:val="22"/>
                <w:szCs w:val="22"/>
              </w:rPr>
              <w:t>–</w:t>
            </w:r>
            <w:r>
              <w:rPr>
                <w:sz w:val="22"/>
                <w:szCs w:val="22"/>
              </w:rPr>
              <w:t>2</w:t>
            </w:r>
            <w:r w:rsidRPr="009E1832">
              <w:rPr>
                <w:noProof/>
                <w:sz w:val="22"/>
                <w:szCs w:val="22"/>
              </w:rPr>
              <w:t>3000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Свыше </w:t>
            </w:r>
            <w:r>
              <w:rPr>
                <w:sz w:val="22"/>
                <w:szCs w:val="22"/>
              </w:rPr>
              <w:t>2</w:t>
            </w:r>
            <w:r w:rsidRPr="009E1832">
              <w:rPr>
                <w:noProof/>
                <w:sz w:val="22"/>
                <w:szCs w:val="22"/>
              </w:rPr>
              <w:t>3000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17</w:t>
            </w:r>
          </w:p>
        </w:tc>
      </w:tr>
    </w:tbl>
    <w:p w:rsidR="004E2D47" w:rsidRDefault="004E2D47" w:rsidP="004E2D47">
      <w:pPr>
        <w:ind w:firstLine="567"/>
        <w:rPr>
          <w:sz w:val="22"/>
          <w:szCs w:val="22"/>
        </w:rPr>
      </w:pPr>
    </w:p>
    <w:p w:rsidR="002E672E" w:rsidRPr="002E672E" w:rsidRDefault="002E672E" w:rsidP="002E672E">
      <w:pPr>
        <w:rPr>
          <w:b/>
          <w:sz w:val="22"/>
          <w:szCs w:val="22"/>
        </w:rPr>
      </w:pPr>
      <w:r w:rsidRPr="002E672E">
        <w:rPr>
          <w:b/>
          <w:sz w:val="22"/>
          <w:szCs w:val="22"/>
        </w:rPr>
        <w:t xml:space="preserve">Задача 3.3. </w:t>
      </w:r>
      <w:r w:rsidRPr="002E672E">
        <w:rPr>
          <w:sz w:val="22"/>
          <w:szCs w:val="22"/>
        </w:rPr>
        <w:t>Бригада из трех человек должна изготовить 500 деталей. Первый рабочий тратит на одну деталь 15 мин., другой – 10 мин., тр</w:t>
      </w:r>
      <w:r w:rsidRPr="002E672E">
        <w:rPr>
          <w:sz w:val="22"/>
          <w:szCs w:val="22"/>
        </w:rPr>
        <w:t>е</w:t>
      </w:r>
      <w:r w:rsidRPr="002E672E">
        <w:rPr>
          <w:sz w:val="22"/>
          <w:szCs w:val="22"/>
        </w:rPr>
        <w:t>тий – 20 мин. Определить, сколько времени им потребуется на выпо</w:t>
      </w:r>
      <w:r w:rsidRPr="002E672E">
        <w:rPr>
          <w:sz w:val="22"/>
          <w:szCs w:val="22"/>
        </w:rPr>
        <w:t>л</w:t>
      </w:r>
      <w:r w:rsidRPr="002E672E">
        <w:rPr>
          <w:sz w:val="22"/>
          <w:szCs w:val="22"/>
        </w:rPr>
        <w:t>нение работы.</w:t>
      </w:r>
    </w:p>
    <w:p w:rsidR="004E2D47" w:rsidRPr="009E1832" w:rsidRDefault="004E2D47" w:rsidP="00E739A7">
      <w:pPr>
        <w:jc w:val="both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3.</w:t>
      </w:r>
      <w:r w:rsidR="002E672E">
        <w:rPr>
          <w:b/>
          <w:sz w:val="22"/>
          <w:szCs w:val="22"/>
        </w:rPr>
        <w:t>4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По приведенным данным о продаже однородного продукта на рынках города исчислите среднюю цену за </w:t>
      </w:r>
      <w:smartTag w:uri="urn:schemas-microsoft-com:office:smarttags" w:element="metricconverter">
        <w:smartTagPr>
          <w:attr w:name="ProductID" w:val="1 кг"/>
        </w:smartTagPr>
        <w:r w:rsidRPr="009E1832">
          <w:rPr>
            <w:sz w:val="22"/>
            <w:szCs w:val="22"/>
          </w:rPr>
          <w:t>1</w:t>
        </w:r>
        <w:r w:rsidR="00E739A7">
          <w:rPr>
            <w:sz w:val="22"/>
            <w:szCs w:val="22"/>
          </w:rPr>
          <w:t> </w:t>
        </w:r>
        <w:r w:rsidRPr="009E1832">
          <w:rPr>
            <w:sz w:val="22"/>
            <w:szCs w:val="22"/>
          </w:rPr>
          <w:t>кг</w:t>
        </w:r>
      </w:smartTag>
      <w:r w:rsidRPr="009E1832">
        <w:rPr>
          <w:sz w:val="22"/>
          <w:szCs w:val="22"/>
        </w:rPr>
        <w:t xml:space="preserve"> за каждый период. Проанализируйте динамику средней цены</w:t>
      </w:r>
      <w:r w:rsidR="007767F9">
        <w:rPr>
          <w:sz w:val="22"/>
          <w:szCs w:val="22"/>
        </w:rPr>
        <w:t>, рассчитав относительный показатель динамики.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61"/>
        <w:gridCol w:w="1581"/>
        <w:gridCol w:w="1152"/>
        <w:gridCol w:w="1582"/>
        <w:gridCol w:w="1828"/>
      </w:tblGrid>
      <w:tr w:rsidR="004E2D47" w:rsidRPr="009E1832">
        <w:trPr>
          <w:cantSplit/>
          <w:jc w:val="center"/>
        </w:trPr>
        <w:tc>
          <w:tcPr>
            <w:tcW w:w="0" w:type="auto"/>
            <w:vMerge w:val="restart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Рынок</w:t>
            </w:r>
          </w:p>
        </w:tc>
        <w:tc>
          <w:tcPr>
            <w:tcW w:w="0" w:type="auto"/>
            <w:gridSpan w:val="2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Январь</w:t>
            </w:r>
          </w:p>
        </w:tc>
        <w:tc>
          <w:tcPr>
            <w:tcW w:w="0" w:type="auto"/>
            <w:gridSpan w:val="2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Февраль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Merge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Средняя цена за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9E1832">
                <w:rPr>
                  <w:sz w:val="22"/>
                  <w:szCs w:val="22"/>
                </w:rPr>
                <w:t>1 кг</w:t>
              </w:r>
            </w:smartTag>
            <w:r w:rsidRPr="009E1832">
              <w:rPr>
                <w:sz w:val="22"/>
                <w:szCs w:val="22"/>
              </w:rPr>
              <w:t>, руб.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Продано, тонн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Средняя цена за </w:t>
            </w:r>
            <w:smartTag w:uri="urn:schemas-microsoft-com:office:smarttags" w:element="metricconverter">
              <w:smartTagPr>
                <w:attr w:name="ProductID" w:val="1 кг"/>
              </w:smartTagPr>
              <w:r w:rsidRPr="009E1832">
                <w:rPr>
                  <w:sz w:val="22"/>
                  <w:szCs w:val="22"/>
                </w:rPr>
                <w:t>1</w:t>
              </w:r>
              <w:r>
                <w:rPr>
                  <w:sz w:val="22"/>
                  <w:szCs w:val="22"/>
                </w:rPr>
                <w:t xml:space="preserve"> </w:t>
              </w:r>
              <w:r w:rsidRPr="009E1832">
                <w:rPr>
                  <w:sz w:val="22"/>
                  <w:szCs w:val="22"/>
                </w:rPr>
                <w:t>кг</w:t>
              </w:r>
            </w:smartTag>
            <w:r w:rsidRPr="009E1832">
              <w:rPr>
                <w:sz w:val="22"/>
                <w:szCs w:val="22"/>
              </w:rPr>
              <w:t>, руб.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Товарооборот, тыс. руб.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4300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130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45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156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7700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128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21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3500</w:t>
            </w:r>
          </w:p>
        </w:tc>
      </w:tr>
      <w:tr w:rsidR="004E2D47" w:rsidRPr="009E1832">
        <w:trPr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122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45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146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7200</w:t>
            </w:r>
          </w:p>
        </w:tc>
      </w:tr>
    </w:tbl>
    <w:p w:rsidR="004E2D47" w:rsidRPr="009E1832" w:rsidRDefault="004E2D47" w:rsidP="004E2D47">
      <w:pPr>
        <w:ind w:left="114"/>
        <w:rPr>
          <w:sz w:val="22"/>
          <w:szCs w:val="22"/>
        </w:rPr>
      </w:pPr>
      <w:r w:rsidRPr="009E1832">
        <w:rPr>
          <w:b/>
          <w:sz w:val="22"/>
          <w:szCs w:val="22"/>
        </w:rPr>
        <w:t>Задача 3.</w:t>
      </w:r>
      <w:r w:rsidR="002E672E">
        <w:rPr>
          <w:b/>
          <w:sz w:val="22"/>
          <w:szCs w:val="22"/>
        </w:rPr>
        <w:t>5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>Исчислите:</w:t>
      </w:r>
    </w:p>
    <w:p w:rsidR="004E2D47" w:rsidRPr="009E1832" w:rsidRDefault="004E2D47" w:rsidP="004E2D47">
      <w:pPr>
        <w:ind w:left="114"/>
        <w:rPr>
          <w:sz w:val="22"/>
          <w:szCs w:val="22"/>
        </w:rPr>
      </w:pPr>
      <w:r w:rsidRPr="009E1832">
        <w:rPr>
          <w:sz w:val="22"/>
          <w:szCs w:val="22"/>
        </w:rPr>
        <w:t>1. среднюю производительность труда;</w:t>
      </w:r>
    </w:p>
    <w:p w:rsidR="004E2D47" w:rsidRDefault="004E2D47" w:rsidP="004E2D47">
      <w:pPr>
        <w:ind w:left="114"/>
        <w:rPr>
          <w:sz w:val="22"/>
          <w:szCs w:val="22"/>
        </w:rPr>
      </w:pPr>
      <w:r w:rsidRPr="009E1832">
        <w:rPr>
          <w:sz w:val="22"/>
          <w:szCs w:val="22"/>
        </w:rPr>
        <w:t>2. моду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>(аналитически и графически)</w:t>
      </w:r>
      <w:r>
        <w:rPr>
          <w:sz w:val="22"/>
          <w:szCs w:val="22"/>
        </w:rPr>
        <w:t>;</w:t>
      </w:r>
    </w:p>
    <w:p w:rsidR="004E2D47" w:rsidRPr="009E1832" w:rsidRDefault="004E2D47" w:rsidP="004E2D47">
      <w:pPr>
        <w:ind w:left="114"/>
        <w:rPr>
          <w:sz w:val="22"/>
          <w:szCs w:val="22"/>
        </w:rPr>
      </w:pPr>
      <w:r>
        <w:rPr>
          <w:sz w:val="22"/>
          <w:szCs w:val="22"/>
        </w:rPr>
        <w:t>3.</w:t>
      </w:r>
      <w:r w:rsidRPr="009E1832">
        <w:rPr>
          <w:sz w:val="22"/>
          <w:szCs w:val="22"/>
        </w:rPr>
        <w:t xml:space="preserve"> медиану, квартили (аналитически и графически);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2693"/>
        <w:gridCol w:w="3112"/>
      </w:tblGrid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Группы работников</w:t>
            </w:r>
            <w:r>
              <w:rPr>
                <w:sz w:val="22"/>
                <w:szCs w:val="22"/>
              </w:rPr>
              <w:br/>
            </w:r>
            <w:r w:rsidRPr="009E1832">
              <w:rPr>
                <w:sz w:val="22"/>
                <w:szCs w:val="22"/>
              </w:rPr>
              <w:t xml:space="preserve"> по выпуску продукции, шт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Число работников в группе, чел.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До </w:t>
            </w:r>
            <w:r w:rsidRPr="009E1832">
              <w:rPr>
                <w:noProof/>
                <w:sz w:val="22"/>
                <w:szCs w:val="22"/>
              </w:rPr>
              <w:t>300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9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lastRenderedPageBreak/>
              <w:t>300</w:t>
            </w:r>
            <w:r w:rsidRPr="009E1832">
              <w:rPr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360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360</w:t>
            </w:r>
            <w:r w:rsidRPr="009E1832">
              <w:rPr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420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6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420</w:t>
            </w:r>
            <w:r w:rsidRPr="009E1832">
              <w:rPr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480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</w:t>
            </w:r>
          </w:p>
        </w:tc>
      </w:tr>
      <w:tr w:rsidR="004E2D47" w:rsidRPr="009E1832">
        <w:trPr>
          <w:cantSplit/>
          <w:jc w:val="center"/>
        </w:trPr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480</w:t>
            </w:r>
            <w:r w:rsidRPr="009E1832">
              <w:rPr>
                <w:sz w:val="22"/>
                <w:szCs w:val="22"/>
              </w:rPr>
              <w:t xml:space="preserve"> и более</w:t>
            </w:r>
          </w:p>
        </w:tc>
        <w:tc>
          <w:tcPr>
            <w:tcW w:w="0" w:type="auto"/>
            <w:vAlign w:val="center"/>
          </w:tcPr>
          <w:p w:rsidR="004E2D47" w:rsidRPr="009E1832" w:rsidRDefault="004E2D47" w:rsidP="0027469D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8</w:t>
            </w:r>
          </w:p>
        </w:tc>
      </w:tr>
    </w:tbl>
    <w:p w:rsidR="002E672E" w:rsidRDefault="002E672E" w:rsidP="00814A59">
      <w:pPr>
        <w:pStyle w:val="1"/>
      </w:pPr>
    </w:p>
    <w:p w:rsidR="00497763" w:rsidRDefault="00497763" w:rsidP="00814A59">
      <w:pPr>
        <w:pStyle w:val="1"/>
      </w:pPr>
      <w:bookmarkStart w:id="13" w:name="_Toc370370746"/>
      <w:r>
        <w:t>4.</w:t>
      </w:r>
      <w:r w:rsidRPr="00FA23B1">
        <w:t xml:space="preserve"> ПОКАЗАТЕЛИ ВАРИАЦИИ</w:t>
      </w:r>
      <w:bookmarkEnd w:id="13"/>
    </w:p>
    <w:p w:rsidR="009812C0" w:rsidRPr="009812C0" w:rsidRDefault="009812C0" w:rsidP="009812C0">
      <w:pPr>
        <w:ind w:firstLine="397"/>
        <w:jc w:val="both"/>
        <w:rPr>
          <w:sz w:val="22"/>
          <w:szCs w:val="22"/>
        </w:rPr>
      </w:pPr>
    </w:p>
    <w:p w:rsidR="009812C0" w:rsidRPr="009812C0" w:rsidRDefault="00FA23B1" w:rsidP="009812C0">
      <w:pPr>
        <w:ind w:firstLine="397"/>
        <w:jc w:val="both"/>
        <w:rPr>
          <w:sz w:val="22"/>
          <w:szCs w:val="22"/>
        </w:rPr>
      </w:pPr>
      <w:r w:rsidRPr="009812C0">
        <w:rPr>
          <w:sz w:val="22"/>
          <w:szCs w:val="22"/>
        </w:rPr>
        <w:t>Вариация (в статистике)– это различие индивидуальных значений признака</w:t>
      </w:r>
      <w:r w:rsidR="009812C0" w:rsidRPr="009812C0">
        <w:rPr>
          <w:sz w:val="22"/>
          <w:szCs w:val="22"/>
        </w:rPr>
        <w:t xml:space="preserve"> внутри изучаемой совокупности. </w:t>
      </w:r>
      <w:r w:rsidRPr="009812C0">
        <w:rPr>
          <w:sz w:val="22"/>
          <w:szCs w:val="22"/>
        </w:rPr>
        <w:t>Возникновение вариации обусловлено влиянием на изучаемое явление различных случайных и неслучайных факторов.</w:t>
      </w:r>
    </w:p>
    <w:p w:rsidR="009812C0" w:rsidRPr="009812C0" w:rsidRDefault="009812C0" w:rsidP="009812C0">
      <w:pPr>
        <w:ind w:firstLine="397"/>
        <w:jc w:val="both"/>
        <w:rPr>
          <w:sz w:val="22"/>
          <w:szCs w:val="22"/>
        </w:rPr>
      </w:pPr>
      <w:r w:rsidRPr="009812C0">
        <w:rPr>
          <w:sz w:val="22"/>
          <w:szCs w:val="22"/>
        </w:rPr>
        <w:t>Хотя рассмотренные выше средние являются обобщающими х</w:t>
      </w:r>
      <w:r w:rsidRPr="009812C0">
        <w:rPr>
          <w:sz w:val="22"/>
          <w:szCs w:val="22"/>
        </w:rPr>
        <w:t>а</w:t>
      </w:r>
      <w:r w:rsidRPr="009812C0">
        <w:rPr>
          <w:sz w:val="22"/>
          <w:szCs w:val="22"/>
        </w:rPr>
        <w:t>рактеристиками признака изучаемой совокупности, однако они не д</w:t>
      </w:r>
      <w:r w:rsidRPr="009812C0">
        <w:rPr>
          <w:sz w:val="22"/>
          <w:szCs w:val="22"/>
        </w:rPr>
        <w:t>а</w:t>
      </w:r>
      <w:r w:rsidRPr="009812C0">
        <w:rPr>
          <w:sz w:val="22"/>
          <w:szCs w:val="22"/>
        </w:rPr>
        <w:t xml:space="preserve">ют представления о том, </w:t>
      </w:r>
      <w:proofErr w:type="gramStart"/>
      <w:r w:rsidRPr="009812C0">
        <w:rPr>
          <w:sz w:val="22"/>
          <w:szCs w:val="22"/>
        </w:rPr>
        <w:t>какова</w:t>
      </w:r>
      <w:proofErr w:type="gramEnd"/>
      <w:r w:rsidRPr="009812C0">
        <w:rPr>
          <w:sz w:val="22"/>
          <w:szCs w:val="22"/>
        </w:rPr>
        <w:t xml:space="preserve"> </w:t>
      </w:r>
      <w:proofErr w:type="spellStart"/>
      <w:r w:rsidRPr="009812C0">
        <w:rPr>
          <w:sz w:val="22"/>
          <w:szCs w:val="22"/>
        </w:rPr>
        <w:t>колеблемость</w:t>
      </w:r>
      <w:proofErr w:type="spellEnd"/>
      <w:r w:rsidRPr="009812C0">
        <w:rPr>
          <w:sz w:val="22"/>
          <w:szCs w:val="22"/>
        </w:rPr>
        <w:t xml:space="preserve"> отдельных значений признака, насколько эти значения близки к средней.</w:t>
      </w:r>
      <w:r>
        <w:rPr>
          <w:sz w:val="22"/>
          <w:szCs w:val="22"/>
        </w:rPr>
        <w:t xml:space="preserve"> Показатели вари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ции позволяют оценить и исследовать </w:t>
      </w:r>
      <w:proofErr w:type="spellStart"/>
      <w:r>
        <w:rPr>
          <w:sz w:val="22"/>
          <w:szCs w:val="22"/>
        </w:rPr>
        <w:t>колеблемость</w:t>
      </w:r>
      <w:proofErr w:type="spellEnd"/>
      <w:r>
        <w:rPr>
          <w:sz w:val="22"/>
          <w:szCs w:val="22"/>
        </w:rPr>
        <w:t xml:space="preserve"> признака в сов</w:t>
      </w:r>
      <w:r>
        <w:rPr>
          <w:sz w:val="22"/>
          <w:szCs w:val="22"/>
        </w:rPr>
        <w:t>о</w:t>
      </w:r>
      <w:r>
        <w:rPr>
          <w:sz w:val="22"/>
          <w:szCs w:val="22"/>
        </w:rPr>
        <w:t>купности.</w:t>
      </w:r>
    </w:p>
    <w:p w:rsidR="009812C0" w:rsidRDefault="00A01F6D" w:rsidP="00A01F6D">
      <w:pPr>
        <w:pStyle w:val="2"/>
      </w:pPr>
      <w:bookmarkStart w:id="14" w:name="_Toc370370747"/>
      <w:r>
        <w:t>4.</w:t>
      </w:r>
      <w:r w:rsidR="009812C0" w:rsidRPr="009812C0">
        <w:t xml:space="preserve">1. </w:t>
      </w:r>
      <w:r w:rsidR="00FA23B1" w:rsidRPr="009812C0">
        <w:t>Абсолютные и средние показатели вариации</w:t>
      </w:r>
      <w:bookmarkEnd w:id="14"/>
    </w:p>
    <w:p w:rsidR="009812C0" w:rsidRPr="009812C0" w:rsidRDefault="00FA23B1" w:rsidP="009812C0">
      <w:pPr>
        <w:ind w:left="360"/>
        <w:jc w:val="both"/>
        <w:rPr>
          <w:sz w:val="22"/>
          <w:szCs w:val="22"/>
        </w:rPr>
      </w:pPr>
      <w:r w:rsidRPr="009812C0">
        <w:rPr>
          <w:b/>
          <w:sz w:val="22"/>
          <w:szCs w:val="22"/>
        </w:rPr>
        <w:t>Размах</w:t>
      </w:r>
      <w:r w:rsidR="009812C0" w:rsidRPr="009812C0">
        <w:rPr>
          <w:b/>
          <w:sz w:val="22"/>
          <w:szCs w:val="22"/>
        </w:rPr>
        <w:t xml:space="preserve"> </w:t>
      </w:r>
      <w:r w:rsidRPr="009812C0">
        <w:rPr>
          <w:b/>
          <w:sz w:val="22"/>
          <w:szCs w:val="22"/>
        </w:rPr>
        <w:t>вариации</w:t>
      </w:r>
    </w:p>
    <w:p w:rsidR="009812C0" w:rsidRDefault="00FA23B1" w:rsidP="009812C0">
      <w:pPr>
        <w:jc w:val="right"/>
        <w:rPr>
          <w:sz w:val="22"/>
          <w:szCs w:val="22"/>
        </w:rPr>
      </w:pPr>
      <w:r w:rsidRPr="009812C0">
        <w:rPr>
          <w:i/>
          <w:sz w:val="22"/>
          <w:szCs w:val="22"/>
          <w:lang w:val="en-US"/>
        </w:rPr>
        <w:t>R</w:t>
      </w:r>
      <w:r w:rsidRPr="009812C0">
        <w:rPr>
          <w:i/>
          <w:sz w:val="22"/>
          <w:szCs w:val="22"/>
        </w:rPr>
        <w:t>=</w:t>
      </w:r>
      <w:proofErr w:type="spellStart"/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max</w:t>
      </w:r>
      <w:proofErr w:type="spellEnd"/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proofErr w:type="spellStart"/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min</w:t>
      </w:r>
      <w:proofErr w:type="spellEnd"/>
      <w:r w:rsidRPr="009812C0">
        <w:rPr>
          <w:sz w:val="22"/>
          <w:szCs w:val="22"/>
        </w:rPr>
        <w:t>,</w:t>
      </w:r>
      <w:r w:rsidR="009812C0">
        <w:rPr>
          <w:sz w:val="22"/>
          <w:szCs w:val="22"/>
        </w:rPr>
        <w:t xml:space="preserve"> </w:t>
      </w:r>
      <w:r w:rsidR="009812C0">
        <w:rPr>
          <w:sz w:val="22"/>
          <w:szCs w:val="22"/>
        </w:rPr>
        <w:tab/>
      </w:r>
      <w:r w:rsidR="009812C0">
        <w:rPr>
          <w:sz w:val="22"/>
          <w:szCs w:val="22"/>
        </w:rPr>
        <w:tab/>
      </w:r>
      <w:r w:rsidR="009812C0">
        <w:rPr>
          <w:sz w:val="22"/>
          <w:szCs w:val="22"/>
        </w:rPr>
        <w:tab/>
      </w:r>
      <w:r w:rsidR="009812C0">
        <w:rPr>
          <w:sz w:val="22"/>
          <w:szCs w:val="22"/>
        </w:rPr>
        <w:tab/>
        <w:t>(4.1)</w:t>
      </w:r>
    </w:p>
    <w:p w:rsidR="009812C0" w:rsidRDefault="009812C0" w:rsidP="009812C0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="00FA23B1" w:rsidRPr="009812C0">
        <w:rPr>
          <w:sz w:val="22"/>
          <w:szCs w:val="22"/>
        </w:rPr>
        <w:t xml:space="preserve"> </w:t>
      </w:r>
      <w:proofErr w:type="spellStart"/>
      <w:r w:rsidR="00FA23B1" w:rsidRPr="009812C0">
        <w:rPr>
          <w:i/>
          <w:sz w:val="22"/>
          <w:szCs w:val="22"/>
          <w:lang w:val="en-US"/>
        </w:rPr>
        <w:t>x</w:t>
      </w:r>
      <w:r w:rsidR="00FA23B1" w:rsidRPr="009812C0">
        <w:rPr>
          <w:i/>
          <w:sz w:val="22"/>
          <w:szCs w:val="22"/>
          <w:vertAlign w:val="subscript"/>
          <w:lang w:val="en-US"/>
        </w:rPr>
        <w:t>max</w:t>
      </w:r>
      <w:proofErr w:type="spellEnd"/>
      <w:r w:rsidR="00FA23B1" w:rsidRPr="009812C0">
        <w:rPr>
          <w:i/>
          <w:sz w:val="22"/>
          <w:szCs w:val="22"/>
        </w:rPr>
        <w:t xml:space="preserve"> </w:t>
      </w:r>
      <w:r w:rsidR="00FA23B1" w:rsidRPr="009812C0">
        <w:rPr>
          <w:sz w:val="22"/>
          <w:szCs w:val="22"/>
        </w:rPr>
        <w:t xml:space="preserve">– максимальное, </w:t>
      </w:r>
      <w:proofErr w:type="spellStart"/>
      <w:r w:rsidR="00FA23B1" w:rsidRPr="009812C0">
        <w:rPr>
          <w:i/>
          <w:sz w:val="22"/>
          <w:szCs w:val="22"/>
          <w:lang w:val="en-US"/>
        </w:rPr>
        <w:t>x</w:t>
      </w:r>
      <w:r w:rsidR="00FA23B1" w:rsidRPr="009812C0">
        <w:rPr>
          <w:i/>
          <w:sz w:val="22"/>
          <w:szCs w:val="22"/>
          <w:vertAlign w:val="subscript"/>
          <w:lang w:val="en-US"/>
        </w:rPr>
        <w:t>min</w:t>
      </w:r>
      <w:proofErr w:type="spellEnd"/>
      <w:r w:rsidR="00FA23B1" w:rsidRPr="009812C0">
        <w:rPr>
          <w:sz w:val="22"/>
          <w:szCs w:val="22"/>
        </w:rPr>
        <w:t xml:space="preserve"> – минимальное значения вариантов. Это наименее точная мера</w:t>
      </w:r>
      <w:r>
        <w:rPr>
          <w:sz w:val="22"/>
          <w:szCs w:val="22"/>
        </w:rPr>
        <w:t xml:space="preserve"> вариации</w:t>
      </w:r>
      <w:r w:rsidR="00FA23B1" w:rsidRPr="009812C0">
        <w:rPr>
          <w:sz w:val="22"/>
          <w:szCs w:val="22"/>
        </w:rPr>
        <w:t>, однако</w:t>
      </w:r>
      <w:r>
        <w:rPr>
          <w:sz w:val="22"/>
          <w:szCs w:val="22"/>
        </w:rPr>
        <w:t>, она</w:t>
      </w:r>
      <w:r w:rsidR="00FA23B1" w:rsidRPr="009812C0">
        <w:rPr>
          <w:sz w:val="22"/>
          <w:szCs w:val="22"/>
        </w:rPr>
        <w:t xml:space="preserve"> проста для вычисле</w:t>
      </w:r>
      <w:r>
        <w:rPr>
          <w:sz w:val="22"/>
          <w:szCs w:val="22"/>
        </w:rPr>
        <w:t>ния</w:t>
      </w:r>
      <w:r w:rsidR="00FA23B1" w:rsidRPr="009812C0">
        <w:rPr>
          <w:sz w:val="22"/>
          <w:szCs w:val="22"/>
        </w:rPr>
        <w:t>.</w:t>
      </w:r>
    </w:p>
    <w:p w:rsidR="009812C0" w:rsidRDefault="009812C0" w:rsidP="009812C0">
      <w:pPr>
        <w:ind w:left="360"/>
        <w:jc w:val="both"/>
        <w:rPr>
          <w:b/>
          <w:sz w:val="22"/>
          <w:szCs w:val="22"/>
        </w:rPr>
      </w:pPr>
      <w:proofErr w:type="spellStart"/>
      <w:r>
        <w:rPr>
          <w:b/>
          <w:sz w:val="22"/>
          <w:szCs w:val="22"/>
        </w:rPr>
        <w:t>Децильный</w:t>
      </w:r>
      <w:proofErr w:type="spellEnd"/>
      <w:r>
        <w:rPr>
          <w:b/>
          <w:sz w:val="22"/>
          <w:szCs w:val="22"/>
        </w:rPr>
        <w:t xml:space="preserve"> размах</w:t>
      </w:r>
    </w:p>
    <w:p w:rsidR="009812C0" w:rsidRDefault="009812C0" w:rsidP="009812C0">
      <w:pPr>
        <w:jc w:val="right"/>
        <w:rPr>
          <w:sz w:val="22"/>
          <w:szCs w:val="22"/>
        </w:rPr>
      </w:pPr>
      <w:r>
        <w:rPr>
          <w:i/>
          <w:sz w:val="22"/>
          <w:szCs w:val="22"/>
          <w:lang w:val="en-US"/>
        </w:rPr>
        <w:t>D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d</w:t>
      </w:r>
      <w:r w:rsidRPr="009812C0">
        <w:rPr>
          <w:sz w:val="22"/>
          <w:szCs w:val="22"/>
          <w:vertAlign w:val="subscript"/>
        </w:rPr>
        <w:t>9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r>
        <w:rPr>
          <w:i/>
          <w:sz w:val="22"/>
          <w:szCs w:val="22"/>
          <w:lang w:val="en-US"/>
        </w:rPr>
        <w:t>d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(4.</w:t>
      </w:r>
      <w:r w:rsidRPr="009812C0">
        <w:rPr>
          <w:sz w:val="22"/>
          <w:szCs w:val="22"/>
        </w:rPr>
        <w:t>2</w:t>
      </w:r>
      <w:r>
        <w:rPr>
          <w:sz w:val="22"/>
          <w:szCs w:val="22"/>
        </w:rPr>
        <w:t>)</w:t>
      </w:r>
    </w:p>
    <w:p w:rsidR="009812C0" w:rsidRPr="009812C0" w:rsidRDefault="009812C0" w:rsidP="009812C0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Pr="009812C0">
        <w:rPr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d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>и</w:t>
      </w:r>
      <w:r w:rsidRPr="009812C0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d</w:t>
      </w:r>
      <w:r>
        <w:rPr>
          <w:sz w:val="22"/>
          <w:szCs w:val="22"/>
          <w:vertAlign w:val="subscript"/>
        </w:rPr>
        <w:t>9</w:t>
      </w:r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– перв</w:t>
      </w:r>
      <w:r>
        <w:rPr>
          <w:sz w:val="22"/>
          <w:szCs w:val="22"/>
        </w:rPr>
        <w:t>ая</w:t>
      </w:r>
      <w:r w:rsidRPr="009812C0">
        <w:rPr>
          <w:sz w:val="22"/>
          <w:szCs w:val="22"/>
        </w:rPr>
        <w:t xml:space="preserve"> (нижн</w:t>
      </w:r>
      <w:r>
        <w:rPr>
          <w:sz w:val="22"/>
          <w:szCs w:val="22"/>
        </w:rPr>
        <w:t>яя</w:t>
      </w:r>
      <w:r w:rsidRPr="009812C0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и </w:t>
      </w:r>
      <w:r w:rsidRPr="009812C0">
        <w:rPr>
          <w:sz w:val="22"/>
          <w:szCs w:val="22"/>
        </w:rPr>
        <w:t>девят</w:t>
      </w:r>
      <w:r>
        <w:rPr>
          <w:sz w:val="22"/>
          <w:szCs w:val="22"/>
        </w:rPr>
        <w:t>ая</w:t>
      </w:r>
      <w:r w:rsidRPr="009812C0">
        <w:rPr>
          <w:sz w:val="22"/>
          <w:szCs w:val="22"/>
        </w:rPr>
        <w:t xml:space="preserve"> (верхн</w:t>
      </w:r>
      <w:r>
        <w:rPr>
          <w:sz w:val="22"/>
          <w:szCs w:val="22"/>
        </w:rPr>
        <w:t>яя</w:t>
      </w:r>
      <w:r w:rsidRPr="009812C0">
        <w:rPr>
          <w:sz w:val="22"/>
          <w:szCs w:val="22"/>
        </w:rPr>
        <w:t>) децил</w:t>
      </w:r>
      <w:r>
        <w:rPr>
          <w:sz w:val="22"/>
          <w:szCs w:val="22"/>
        </w:rPr>
        <w:t>и.</w:t>
      </w:r>
    </w:p>
    <w:p w:rsidR="009812C0" w:rsidRPr="009812C0" w:rsidRDefault="00FA23B1" w:rsidP="009812C0">
      <w:pPr>
        <w:ind w:firstLine="397"/>
        <w:jc w:val="both"/>
        <w:rPr>
          <w:sz w:val="22"/>
          <w:szCs w:val="22"/>
        </w:rPr>
      </w:pPr>
      <w:proofErr w:type="spellStart"/>
      <w:r w:rsidRPr="009812C0">
        <w:rPr>
          <w:b/>
          <w:sz w:val="22"/>
          <w:szCs w:val="22"/>
        </w:rPr>
        <w:t>Квартильный</w:t>
      </w:r>
      <w:proofErr w:type="spellEnd"/>
      <w:r w:rsidRPr="009812C0">
        <w:rPr>
          <w:b/>
          <w:sz w:val="22"/>
          <w:szCs w:val="22"/>
        </w:rPr>
        <w:t xml:space="preserve"> размах</w:t>
      </w:r>
      <w:r w:rsidR="009812C0" w:rsidRPr="009812C0">
        <w:rPr>
          <w:sz w:val="22"/>
          <w:szCs w:val="22"/>
        </w:rPr>
        <w:t xml:space="preserve"> или </w:t>
      </w:r>
      <w:proofErr w:type="spellStart"/>
      <w:r w:rsidR="009812C0" w:rsidRPr="009812C0">
        <w:rPr>
          <w:sz w:val="22"/>
          <w:szCs w:val="22"/>
        </w:rPr>
        <w:t>интерквартильный</w:t>
      </w:r>
      <w:proofErr w:type="spellEnd"/>
      <w:r w:rsidR="009812C0" w:rsidRPr="009812C0">
        <w:rPr>
          <w:sz w:val="22"/>
          <w:szCs w:val="22"/>
        </w:rPr>
        <w:t xml:space="preserve"> разброс (</w:t>
      </w:r>
      <w:proofErr w:type="spellStart"/>
      <w:r w:rsidR="009812C0" w:rsidRPr="00A01F6D">
        <w:rPr>
          <w:sz w:val="22"/>
          <w:szCs w:val="22"/>
          <w:lang w:val="en-US"/>
        </w:rPr>
        <w:t>interqua</w:t>
      </w:r>
      <w:r w:rsidR="009812C0" w:rsidRPr="00A01F6D">
        <w:rPr>
          <w:sz w:val="22"/>
          <w:szCs w:val="22"/>
          <w:lang w:val="en-US"/>
        </w:rPr>
        <w:t>r</w:t>
      </w:r>
      <w:r w:rsidR="009812C0" w:rsidRPr="00A01F6D">
        <w:rPr>
          <w:sz w:val="22"/>
          <w:szCs w:val="22"/>
          <w:lang w:val="en-US"/>
        </w:rPr>
        <w:t>tile</w:t>
      </w:r>
      <w:proofErr w:type="spellEnd"/>
      <w:r w:rsidR="009812C0" w:rsidRPr="002C26DD">
        <w:rPr>
          <w:sz w:val="22"/>
          <w:szCs w:val="22"/>
        </w:rPr>
        <w:t xml:space="preserve"> </w:t>
      </w:r>
      <w:r w:rsidR="009812C0" w:rsidRPr="00A01F6D">
        <w:rPr>
          <w:sz w:val="22"/>
          <w:szCs w:val="22"/>
          <w:lang w:val="en-US"/>
        </w:rPr>
        <w:t>rang</w:t>
      </w:r>
      <w:r w:rsidR="00A01F6D" w:rsidRPr="00A01F6D">
        <w:rPr>
          <w:sz w:val="22"/>
          <w:szCs w:val="22"/>
          <w:lang w:val="en-US"/>
        </w:rPr>
        <w:t>e</w:t>
      </w:r>
      <w:r w:rsidR="009812C0">
        <w:rPr>
          <w:sz w:val="22"/>
          <w:szCs w:val="22"/>
        </w:rPr>
        <w:t>,</w:t>
      </w:r>
      <w:r w:rsidR="009812C0" w:rsidRPr="009812C0">
        <w:rPr>
          <w:sz w:val="22"/>
          <w:szCs w:val="22"/>
        </w:rPr>
        <w:t xml:space="preserve"> IQR)</w:t>
      </w:r>
    </w:p>
    <w:p w:rsidR="009812C0" w:rsidRDefault="009812C0" w:rsidP="009812C0">
      <w:pPr>
        <w:jc w:val="right"/>
        <w:rPr>
          <w:sz w:val="22"/>
          <w:szCs w:val="22"/>
        </w:rPr>
      </w:pPr>
      <w:r>
        <w:rPr>
          <w:i/>
          <w:sz w:val="22"/>
          <w:szCs w:val="22"/>
          <w:lang w:val="en-US"/>
        </w:rPr>
        <w:t>IQR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>–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(4.</w:t>
      </w:r>
      <w:r w:rsidRPr="009812C0">
        <w:rPr>
          <w:sz w:val="22"/>
          <w:szCs w:val="22"/>
        </w:rPr>
        <w:t>3</w:t>
      </w:r>
      <w:r>
        <w:rPr>
          <w:sz w:val="22"/>
          <w:szCs w:val="22"/>
        </w:rPr>
        <w:t>)</w:t>
      </w:r>
    </w:p>
    <w:p w:rsidR="009812C0" w:rsidRDefault="009812C0" w:rsidP="009812C0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Pr="009812C0">
        <w:rPr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 w:rsidRPr="009812C0">
        <w:rPr>
          <w:sz w:val="22"/>
          <w:szCs w:val="22"/>
        </w:rPr>
        <w:t>,</w:t>
      </w:r>
      <w:r w:rsidRPr="009812C0">
        <w:rPr>
          <w:i/>
          <w:sz w:val="22"/>
          <w:szCs w:val="22"/>
        </w:rPr>
        <w:t xml:space="preserve"> 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– перв</w:t>
      </w:r>
      <w:r>
        <w:rPr>
          <w:sz w:val="22"/>
          <w:szCs w:val="22"/>
        </w:rPr>
        <w:t>ый</w:t>
      </w:r>
      <w:r w:rsidRPr="009812C0">
        <w:rPr>
          <w:sz w:val="22"/>
          <w:szCs w:val="22"/>
        </w:rPr>
        <w:t xml:space="preserve"> (нижн</w:t>
      </w:r>
      <w:r>
        <w:rPr>
          <w:sz w:val="22"/>
          <w:szCs w:val="22"/>
        </w:rPr>
        <w:t>ий</w:t>
      </w:r>
      <w:r w:rsidRPr="009812C0">
        <w:rPr>
          <w:sz w:val="22"/>
          <w:szCs w:val="22"/>
        </w:rPr>
        <w:t xml:space="preserve">) </w:t>
      </w:r>
      <w:r>
        <w:rPr>
          <w:sz w:val="22"/>
          <w:szCs w:val="22"/>
        </w:rPr>
        <w:t>и третий (</w:t>
      </w:r>
      <w:r w:rsidRPr="009812C0">
        <w:rPr>
          <w:sz w:val="22"/>
          <w:szCs w:val="22"/>
        </w:rPr>
        <w:t>верхн</w:t>
      </w:r>
      <w:r>
        <w:rPr>
          <w:sz w:val="22"/>
          <w:szCs w:val="22"/>
        </w:rPr>
        <w:t>ий</w:t>
      </w:r>
      <w:r w:rsidRPr="009812C0">
        <w:rPr>
          <w:sz w:val="22"/>
          <w:szCs w:val="22"/>
        </w:rPr>
        <w:t xml:space="preserve">) </w:t>
      </w:r>
      <w:r>
        <w:rPr>
          <w:sz w:val="22"/>
          <w:szCs w:val="22"/>
        </w:rPr>
        <w:t xml:space="preserve">квартили. </w:t>
      </w:r>
      <w:r w:rsidRPr="009812C0">
        <w:rPr>
          <w:sz w:val="22"/>
          <w:szCs w:val="22"/>
        </w:rPr>
        <w:t>Среди п</w:t>
      </w:r>
      <w:r w:rsidRPr="009812C0">
        <w:rPr>
          <w:sz w:val="22"/>
          <w:szCs w:val="22"/>
        </w:rPr>
        <w:t>о</w:t>
      </w:r>
      <w:r w:rsidRPr="009812C0">
        <w:rPr>
          <w:sz w:val="22"/>
          <w:szCs w:val="22"/>
        </w:rPr>
        <w:t>казателей раз</w:t>
      </w:r>
      <w:r>
        <w:rPr>
          <w:sz w:val="22"/>
          <w:szCs w:val="22"/>
        </w:rPr>
        <w:t>маха</w:t>
      </w:r>
      <w:r w:rsidRPr="009812C0">
        <w:rPr>
          <w:sz w:val="22"/>
          <w:szCs w:val="22"/>
        </w:rPr>
        <w:t xml:space="preserve"> наиболее часто в практическом анализе используют </w:t>
      </w:r>
      <w:proofErr w:type="spellStart"/>
      <w:r w:rsidRPr="009812C0">
        <w:rPr>
          <w:sz w:val="22"/>
          <w:szCs w:val="22"/>
        </w:rPr>
        <w:t>квартильный</w:t>
      </w:r>
      <w:proofErr w:type="spellEnd"/>
      <w:r w:rsidRPr="009812C0">
        <w:rPr>
          <w:sz w:val="22"/>
          <w:szCs w:val="22"/>
        </w:rPr>
        <w:t xml:space="preserve"> размах.</w:t>
      </w:r>
    </w:p>
    <w:p w:rsidR="009812C0" w:rsidRDefault="00FA23B1" w:rsidP="009812C0">
      <w:pPr>
        <w:ind w:left="360"/>
        <w:jc w:val="both"/>
        <w:rPr>
          <w:b/>
          <w:sz w:val="22"/>
          <w:szCs w:val="22"/>
        </w:rPr>
      </w:pPr>
      <w:r w:rsidRPr="009812C0">
        <w:rPr>
          <w:b/>
          <w:sz w:val="22"/>
          <w:szCs w:val="22"/>
        </w:rPr>
        <w:t>Среднее линейное (абсолютное) отклонение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простое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 xml:space="preserve">для </w:t>
      </w:r>
      <w:proofErr w:type="spellStart"/>
      <w:r w:rsidRPr="009812C0">
        <w:rPr>
          <w:sz w:val="22"/>
          <w:szCs w:val="22"/>
        </w:rPr>
        <w:t>несгруппированных</w:t>
      </w:r>
      <w:proofErr w:type="spellEnd"/>
      <w:r w:rsidRPr="009812C0">
        <w:rPr>
          <w:sz w:val="22"/>
          <w:szCs w:val="22"/>
        </w:rPr>
        <w:t xml:space="preserve"> данных</w:t>
      </w:r>
    </w:p>
    <w:p w:rsidR="00FA23B1" w:rsidRPr="009812C0" w:rsidRDefault="009812C0" w:rsidP="009812C0">
      <w:pPr>
        <w:jc w:val="right"/>
        <w:rPr>
          <w:sz w:val="22"/>
          <w:szCs w:val="22"/>
        </w:rPr>
      </w:pPr>
      <w:r w:rsidRPr="009812C0">
        <w:rPr>
          <w:position w:val="-24"/>
          <w:sz w:val="22"/>
          <w:szCs w:val="22"/>
        </w:rPr>
        <w:object w:dxaOrig="1300" w:dyaOrig="960">
          <v:shape id="_x0000_i1110" type="#_x0000_t75" style="width:65.1pt;height:48.2pt" o:ole="" fillcolor="window">
            <v:imagedata r:id="rId194" o:title=""/>
          </v:shape>
          <o:OLEObject Type="Embed" ProgID="Equation.3" ShapeID="_x0000_i1110" DrawAspect="Content" ObjectID="_1523050791" r:id="rId195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 w:rsidRPr="009812C0"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(4.4)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взвешенное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сгруппированных данных</w:t>
      </w:r>
    </w:p>
    <w:p w:rsidR="009812C0" w:rsidRPr="009812C0" w:rsidRDefault="00D66B70" w:rsidP="009812C0">
      <w:pPr>
        <w:jc w:val="right"/>
        <w:rPr>
          <w:sz w:val="22"/>
          <w:szCs w:val="22"/>
        </w:rPr>
      </w:pPr>
      <w:r w:rsidRPr="009812C0">
        <w:rPr>
          <w:position w:val="-60"/>
        </w:rPr>
        <w:object w:dxaOrig="1700" w:dyaOrig="1320">
          <v:shape id="_x0000_i1111" type="#_x0000_t75" style="width:85.15pt;height:65.75pt" o:ole="" fillcolor="window">
            <v:imagedata r:id="rId196" o:title=""/>
          </v:shape>
          <o:OLEObject Type="Embed" ProgID="Equation.3" ShapeID="_x0000_i1111" DrawAspect="Content" ObjectID="_1523050792" r:id="rId197"/>
        </w:object>
      </w:r>
      <w:r w:rsidR="009812C0" w:rsidRPr="009812C0">
        <w:rPr>
          <w:sz w:val="22"/>
          <w:szCs w:val="22"/>
        </w:rPr>
        <w:t>.</w:t>
      </w:r>
      <w:r w:rsidR="009812C0" w:rsidRPr="009812C0">
        <w:rPr>
          <w:sz w:val="22"/>
          <w:szCs w:val="22"/>
        </w:rPr>
        <w:tab/>
      </w:r>
      <w:r w:rsidR="009812C0" w:rsidRPr="009812C0">
        <w:rPr>
          <w:sz w:val="22"/>
          <w:szCs w:val="22"/>
        </w:rPr>
        <w:tab/>
      </w:r>
      <w:r w:rsidR="009812C0" w:rsidRPr="009812C0">
        <w:rPr>
          <w:sz w:val="22"/>
          <w:szCs w:val="22"/>
        </w:rPr>
        <w:tab/>
      </w:r>
      <w:r w:rsidR="009812C0" w:rsidRPr="009812C0">
        <w:rPr>
          <w:sz w:val="22"/>
          <w:szCs w:val="22"/>
        </w:rPr>
        <w:tab/>
        <w:t>(4.5)</w:t>
      </w:r>
    </w:p>
    <w:p w:rsidR="009812C0" w:rsidRDefault="00FA23B1" w:rsidP="009812C0">
      <w:pPr>
        <w:ind w:left="360"/>
        <w:rPr>
          <w:b/>
          <w:sz w:val="22"/>
          <w:szCs w:val="22"/>
        </w:rPr>
      </w:pPr>
      <w:r w:rsidRPr="009812C0">
        <w:rPr>
          <w:b/>
          <w:sz w:val="22"/>
          <w:szCs w:val="22"/>
        </w:rPr>
        <w:t>Дисперсия</w:t>
      </w:r>
    </w:p>
    <w:p w:rsid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простая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 xml:space="preserve">для </w:t>
      </w:r>
      <w:proofErr w:type="spellStart"/>
      <w:r w:rsidRPr="009812C0">
        <w:rPr>
          <w:sz w:val="22"/>
          <w:szCs w:val="22"/>
        </w:rPr>
        <w:t>несгруппированных</w:t>
      </w:r>
      <w:proofErr w:type="spellEnd"/>
      <w:r w:rsidRPr="009812C0">
        <w:rPr>
          <w:sz w:val="22"/>
          <w:szCs w:val="22"/>
        </w:rPr>
        <w:t xml:space="preserve"> данных</w:t>
      </w:r>
    </w:p>
    <w:p w:rsidR="009812C0" w:rsidRPr="009812C0" w:rsidRDefault="009812C0" w:rsidP="009812C0">
      <w:pPr>
        <w:pStyle w:val="a"/>
        <w:numPr>
          <w:ilvl w:val="0"/>
          <w:numId w:val="0"/>
        </w:numPr>
        <w:ind w:left="397"/>
        <w:jc w:val="right"/>
        <w:rPr>
          <w:sz w:val="22"/>
          <w:szCs w:val="22"/>
        </w:rPr>
      </w:pPr>
      <w:r w:rsidRPr="009812C0">
        <w:rPr>
          <w:position w:val="-24"/>
          <w:sz w:val="22"/>
          <w:szCs w:val="22"/>
        </w:rPr>
        <w:object w:dxaOrig="1660" w:dyaOrig="960">
          <v:shape id="_x0000_i1112" type="#_x0000_t75" style="width:83.25pt;height:48.2pt" o:ole="" fillcolor="window">
            <v:imagedata r:id="rId198" o:title=""/>
          </v:shape>
          <o:OLEObject Type="Embed" ProgID="Equation.3" ShapeID="_x0000_i1112" DrawAspect="Content" ObjectID="_1523050793" r:id="rId199"/>
        </w:object>
      </w:r>
      <w:r>
        <w:rPr>
          <w:sz w:val="22"/>
          <w:szCs w:val="22"/>
        </w:rPr>
        <w:t>,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6</w:t>
      </w:r>
      <w:r w:rsidRPr="009812C0">
        <w:rPr>
          <w:sz w:val="22"/>
          <w:szCs w:val="22"/>
        </w:rPr>
        <w:t>)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взвешенная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сгруппированных данных</w:t>
      </w:r>
    </w:p>
    <w:p w:rsidR="009812C0" w:rsidRDefault="009812C0" w:rsidP="009812C0">
      <w:pPr>
        <w:ind w:left="360"/>
        <w:jc w:val="right"/>
        <w:rPr>
          <w:sz w:val="22"/>
          <w:szCs w:val="22"/>
        </w:rPr>
      </w:pPr>
      <w:r w:rsidRPr="009812C0">
        <w:rPr>
          <w:position w:val="-60"/>
          <w:sz w:val="22"/>
          <w:szCs w:val="22"/>
        </w:rPr>
        <w:object w:dxaOrig="1980" w:dyaOrig="1320">
          <v:shape id="_x0000_i1113" type="#_x0000_t75" style="width:98.9pt;height:65.75pt" o:ole="" fillcolor="window">
            <v:imagedata r:id="rId200" o:title=""/>
          </v:shape>
          <o:OLEObject Type="Embed" ProgID="Equation.3" ShapeID="_x0000_i1113" DrawAspect="Content" ObjectID="_1523050794" r:id="rId201"/>
        </w:object>
      </w:r>
      <w:r w:rsidR="00FA23B1" w:rsidRPr="009812C0">
        <w:rPr>
          <w:sz w:val="22"/>
          <w:szCs w:val="22"/>
        </w:rPr>
        <w:t xml:space="preserve">. 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7</w:t>
      </w:r>
      <w:r w:rsidRPr="009812C0">
        <w:rPr>
          <w:sz w:val="22"/>
          <w:szCs w:val="22"/>
        </w:rPr>
        <w:t>)</w:t>
      </w:r>
    </w:p>
    <w:p w:rsidR="009812C0" w:rsidRDefault="009812C0" w:rsidP="009812C0">
      <w:pPr>
        <w:ind w:firstLine="39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Можно отметить следующий недостаток этого показателя вари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ции – если варианты </w:t>
      </w:r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i</w:t>
      </w:r>
      <w:r w:rsidRPr="009812C0">
        <w:rPr>
          <w:sz w:val="22"/>
          <w:szCs w:val="22"/>
        </w:rPr>
        <w:t xml:space="preserve"> </w:t>
      </w:r>
      <w:r>
        <w:rPr>
          <w:sz w:val="22"/>
          <w:szCs w:val="22"/>
        </w:rPr>
        <w:t>имеют некоторую размерность (метр, рубль, килограмм и т.д.), то дисперсия имеет размерность в квадрате, что з</w:t>
      </w:r>
      <w:r>
        <w:rPr>
          <w:sz w:val="22"/>
          <w:szCs w:val="22"/>
        </w:rPr>
        <w:t>а</w:t>
      </w:r>
      <w:r>
        <w:rPr>
          <w:sz w:val="22"/>
          <w:szCs w:val="22"/>
        </w:rPr>
        <w:t>трудняет ее интерпретацию (например, если средняя зарплата соста</w:t>
      </w:r>
      <w:r>
        <w:rPr>
          <w:sz w:val="22"/>
          <w:szCs w:val="22"/>
        </w:rPr>
        <w:t>в</w:t>
      </w:r>
      <w:r>
        <w:rPr>
          <w:sz w:val="22"/>
          <w:szCs w:val="22"/>
        </w:rPr>
        <w:t>ляет 18 тысяч рублей, то соответствующая дисперсия может составить 500 тысяч рублей в квадрате, что лишено экономического смысла).</w:t>
      </w:r>
      <w:proofErr w:type="gramEnd"/>
    </w:p>
    <w:p w:rsidR="009812C0" w:rsidRDefault="009812C0" w:rsidP="009812C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Этого недостатка лишено </w:t>
      </w:r>
      <w:r w:rsidRPr="009812C0">
        <w:rPr>
          <w:b/>
          <w:sz w:val="22"/>
          <w:szCs w:val="22"/>
        </w:rPr>
        <w:t xml:space="preserve">среднее </w:t>
      </w:r>
      <w:proofErr w:type="spellStart"/>
      <w:r w:rsidRPr="009812C0">
        <w:rPr>
          <w:b/>
          <w:sz w:val="22"/>
          <w:szCs w:val="22"/>
        </w:rPr>
        <w:t>квадратическое</w:t>
      </w:r>
      <w:proofErr w:type="spellEnd"/>
      <w:r w:rsidRPr="009812C0">
        <w:rPr>
          <w:b/>
          <w:sz w:val="22"/>
          <w:szCs w:val="22"/>
        </w:rPr>
        <w:t xml:space="preserve"> отклонение</w:t>
      </w:r>
    </w:p>
    <w:p w:rsid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прост</w:t>
      </w:r>
      <w:r>
        <w:rPr>
          <w:b/>
          <w:sz w:val="22"/>
          <w:szCs w:val="22"/>
        </w:rPr>
        <w:t>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 xml:space="preserve">для </w:t>
      </w:r>
      <w:proofErr w:type="spellStart"/>
      <w:r w:rsidRPr="009812C0">
        <w:rPr>
          <w:sz w:val="22"/>
          <w:szCs w:val="22"/>
        </w:rPr>
        <w:t>несгруппированных</w:t>
      </w:r>
      <w:proofErr w:type="spellEnd"/>
      <w:r w:rsidRPr="009812C0">
        <w:rPr>
          <w:sz w:val="22"/>
          <w:szCs w:val="22"/>
        </w:rPr>
        <w:t xml:space="preserve"> данных</w:t>
      </w:r>
    </w:p>
    <w:p w:rsidR="009812C0" w:rsidRPr="009812C0" w:rsidRDefault="009812C0" w:rsidP="009812C0">
      <w:pPr>
        <w:pStyle w:val="a"/>
        <w:numPr>
          <w:ilvl w:val="0"/>
          <w:numId w:val="0"/>
        </w:numPr>
        <w:ind w:left="397"/>
        <w:jc w:val="right"/>
        <w:rPr>
          <w:sz w:val="22"/>
          <w:szCs w:val="22"/>
        </w:rPr>
      </w:pPr>
      <w:r w:rsidRPr="009812C0">
        <w:rPr>
          <w:position w:val="-26"/>
          <w:sz w:val="22"/>
          <w:szCs w:val="22"/>
        </w:rPr>
        <w:object w:dxaOrig="1760" w:dyaOrig="1020">
          <v:shape id="_x0000_i1114" type="#_x0000_t75" style="width:86.4pt;height:50.1pt" o:ole="" fillcolor="window">
            <v:imagedata r:id="rId202" o:title=""/>
          </v:shape>
          <o:OLEObject Type="Embed" ProgID="Equation.3" ShapeID="_x0000_i1114" DrawAspect="Content" ObjectID="_1523050795" r:id="rId203"/>
        </w:object>
      </w:r>
      <w:r>
        <w:rPr>
          <w:sz w:val="22"/>
          <w:szCs w:val="22"/>
        </w:rPr>
        <w:t>,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8</w:t>
      </w:r>
      <w:r w:rsidRPr="009812C0">
        <w:rPr>
          <w:sz w:val="22"/>
          <w:szCs w:val="22"/>
        </w:rPr>
        <w:t>)</w:t>
      </w:r>
    </w:p>
    <w:p w:rsidR="009812C0" w:rsidRPr="009812C0" w:rsidRDefault="009812C0" w:rsidP="009812C0">
      <w:pPr>
        <w:pStyle w:val="a"/>
        <w:numPr>
          <w:ilvl w:val="0"/>
          <w:numId w:val="33"/>
        </w:numPr>
        <w:rPr>
          <w:sz w:val="22"/>
          <w:szCs w:val="22"/>
        </w:rPr>
      </w:pPr>
      <w:proofErr w:type="gramStart"/>
      <w:r w:rsidRPr="009812C0">
        <w:rPr>
          <w:b/>
          <w:sz w:val="22"/>
          <w:szCs w:val="22"/>
        </w:rPr>
        <w:t>взвешенн</w:t>
      </w:r>
      <w:r>
        <w:rPr>
          <w:b/>
          <w:sz w:val="22"/>
          <w:szCs w:val="22"/>
        </w:rPr>
        <w:t>ое</w:t>
      </w:r>
      <w:proofErr w:type="gramEnd"/>
      <w:r>
        <w:rPr>
          <w:sz w:val="22"/>
          <w:szCs w:val="22"/>
        </w:rPr>
        <w:t xml:space="preserve"> </w:t>
      </w:r>
      <w:r w:rsidRPr="009812C0">
        <w:rPr>
          <w:sz w:val="22"/>
          <w:szCs w:val="22"/>
        </w:rPr>
        <w:t>для сгруппированных данных</w:t>
      </w:r>
    </w:p>
    <w:p w:rsidR="009812C0" w:rsidRDefault="009812C0" w:rsidP="009812C0">
      <w:pPr>
        <w:ind w:left="360"/>
        <w:jc w:val="right"/>
        <w:rPr>
          <w:sz w:val="22"/>
          <w:szCs w:val="22"/>
        </w:rPr>
      </w:pPr>
      <w:r w:rsidRPr="009812C0">
        <w:rPr>
          <w:position w:val="-62"/>
          <w:sz w:val="22"/>
          <w:szCs w:val="22"/>
        </w:rPr>
        <w:object w:dxaOrig="2079" w:dyaOrig="1380">
          <v:shape id="_x0000_i1115" type="#_x0000_t75" style="width:88.3pt;height:58.85pt" o:ole="" fillcolor="window">
            <v:imagedata r:id="rId204" o:title=""/>
          </v:shape>
          <o:OLEObject Type="Embed" ProgID="Equation.3" ShapeID="_x0000_i1115" DrawAspect="Content" ObjectID="_1523050796" r:id="rId205"/>
        </w:object>
      </w:r>
      <w:r w:rsidRPr="009812C0">
        <w:rPr>
          <w:sz w:val="22"/>
          <w:szCs w:val="22"/>
        </w:rPr>
        <w:t xml:space="preserve">. </w:t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</w:r>
      <w:r w:rsidRPr="009812C0">
        <w:rPr>
          <w:sz w:val="22"/>
          <w:szCs w:val="22"/>
        </w:rPr>
        <w:tab/>
        <w:t>(4.</w:t>
      </w:r>
      <w:r>
        <w:rPr>
          <w:sz w:val="22"/>
          <w:szCs w:val="22"/>
        </w:rPr>
        <w:t>9</w:t>
      </w:r>
      <w:r w:rsidRPr="009812C0">
        <w:rPr>
          <w:sz w:val="22"/>
          <w:szCs w:val="22"/>
        </w:rPr>
        <w:t>)</w:t>
      </w:r>
    </w:p>
    <w:p w:rsidR="009812C0" w:rsidRDefault="009812C0" w:rsidP="009812C0">
      <w:pPr>
        <w:ind w:firstLine="397"/>
        <w:jc w:val="both"/>
        <w:rPr>
          <w:sz w:val="22"/>
          <w:szCs w:val="22"/>
        </w:rPr>
      </w:pPr>
    </w:p>
    <w:p w:rsidR="009812C0" w:rsidRDefault="009812C0" w:rsidP="009812C0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Достоинством этого показателя вариации является то, что он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ражается в тех же единицах, что и варианты, поэтому экономически хорошо интерпретируется.</w:t>
      </w:r>
    </w:p>
    <w:p w:rsidR="009D06BA" w:rsidRPr="002C26DD" w:rsidRDefault="009D06BA" w:rsidP="009D06BA">
      <w:pPr>
        <w:keepNext/>
        <w:ind w:firstLine="397"/>
        <w:rPr>
          <w:sz w:val="20"/>
        </w:rPr>
      </w:pPr>
      <w:r w:rsidRPr="002C26DD">
        <w:rPr>
          <w:sz w:val="22"/>
          <w:szCs w:val="22"/>
        </w:rPr>
        <w:sym w:font="Wingdings 2" w:char="F045"/>
      </w:r>
      <w:r w:rsidRPr="002C26DD">
        <w:rPr>
          <w:sz w:val="20"/>
        </w:rPr>
        <w:t xml:space="preserve"> Можно показать, что всегда справедливо неравенство</w:t>
      </w:r>
      <w:r>
        <w:rPr>
          <w:sz w:val="20"/>
        </w:rPr>
        <w:t xml:space="preserve"> </w:t>
      </w:r>
      <w:r w:rsidRPr="002C26DD">
        <w:rPr>
          <w:i/>
          <w:sz w:val="20"/>
          <w:lang w:val="en-US"/>
        </w:rPr>
        <w:t>l</w:t>
      </w:r>
      <w:r>
        <w:rPr>
          <w:sz w:val="20"/>
          <w:lang w:val="en-US"/>
        </w:rPr>
        <w:sym w:font="Symbol" w:char="F0A3"/>
      </w:r>
      <w:r w:rsidRPr="002C26DD">
        <w:rPr>
          <w:i/>
          <w:sz w:val="20"/>
          <w:lang w:val="en-US"/>
        </w:rPr>
        <w:sym w:font="Symbol" w:char="F073"/>
      </w:r>
      <w:r>
        <w:rPr>
          <w:sz w:val="20"/>
        </w:rPr>
        <w:t>.</w:t>
      </w:r>
    </w:p>
    <w:p w:rsidR="00FA23B1" w:rsidRPr="009812C0" w:rsidRDefault="00FA23B1" w:rsidP="009812C0">
      <w:pPr>
        <w:ind w:firstLine="397"/>
        <w:jc w:val="both"/>
        <w:rPr>
          <w:sz w:val="22"/>
          <w:szCs w:val="22"/>
        </w:rPr>
      </w:pPr>
      <w:r w:rsidRPr="009812C0">
        <w:rPr>
          <w:sz w:val="22"/>
          <w:szCs w:val="22"/>
        </w:rPr>
        <w:t xml:space="preserve">Дисперсия и среднее </w:t>
      </w:r>
      <w:proofErr w:type="spellStart"/>
      <w:r w:rsidRPr="009812C0">
        <w:rPr>
          <w:sz w:val="22"/>
          <w:szCs w:val="22"/>
        </w:rPr>
        <w:t>квадратическое</w:t>
      </w:r>
      <w:proofErr w:type="spellEnd"/>
      <w:r w:rsidRPr="009812C0">
        <w:rPr>
          <w:sz w:val="22"/>
          <w:szCs w:val="22"/>
        </w:rPr>
        <w:t xml:space="preserve"> отклонений являются наиб</w:t>
      </w:r>
      <w:r w:rsidRPr="009812C0">
        <w:rPr>
          <w:sz w:val="22"/>
          <w:szCs w:val="22"/>
        </w:rPr>
        <w:t>о</w:t>
      </w:r>
      <w:r w:rsidRPr="009812C0">
        <w:rPr>
          <w:sz w:val="22"/>
          <w:szCs w:val="22"/>
        </w:rPr>
        <w:t>лее распространенными показателями вариации.</w:t>
      </w:r>
    </w:p>
    <w:p w:rsidR="009812C0" w:rsidRPr="00A01F6D" w:rsidRDefault="002C26DD" w:rsidP="00A01F6D">
      <w:pPr>
        <w:pStyle w:val="2"/>
      </w:pPr>
      <w:bookmarkStart w:id="15" w:name="_Toc370370748"/>
      <w:r>
        <w:t>4.2</w:t>
      </w:r>
      <w:r w:rsidR="009812C0" w:rsidRPr="00A01F6D">
        <w:t xml:space="preserve">. </w:t>
      </w:r>
      <w:r w:rsidR="00FA23B1" w:rsidRPr="00A01F6D">
        <w:t>Относительные показатели вариации</w:t>
      </w:r>
      <w:bookmarkEnd w:id="15"/>
    </w:p>
    <w:p w:rsidR="00A01F6D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sz w:val="22"/>
          <w:szCs w:val="22"/>
        </w:rPr>
        <w:t xml:space="preserve">Расчет относительных показателей вариации осуществляют как отношение абсолютного показателя вариации </w:t>
      </w:r>
      <w:proofErr w:type="gramStart"/>
      <w:r w:rsidRPr="00A01F6D">
        <w:rPr>
          <w:sz w:val="22"/>
          <w:szCs w:val="22"/>
        </w:rPr>
        <w:t>к</w:t>
      </w:r>
      <w:proofErr w:type="gramEnd"/>
      <w:r w:rsidRPr="00A01F6D">
        <w:rPr>
          <w:sz w:val="22"/>
          <w:szCs w:val="22"/>
        </w:rPr>
        <w:t xml:space="preserve"> средней арифметич</w:t>
      </w:r>
      <w:r w:rsidRPr="00A01F6D">
        <w:rPr>
          <w:sz w:val="22"/>
          <w:szCs w:val="22"/>
        </w:rPr>
        <w:t>е</w:t>
      </w:r>
      <w:r w:rsidRPr="00A01F6D">
        <w:rPr>
          <w:sz w:val="22"/>
          <w:szCs w:val="22"/>
        </w:rPr>
        <w:t>ской. Как правило, они рассчитываются в процентах.</w:t>
      </w: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Относительный размах (коэффициент осцилляции)</w:t>
      </w:r>
    </w:p>
    <w:p w:rsidR="00FA23B1" w:rsidRPr="00A01F6D" w:rsidRDefault="00FA23B1" w:rsidP="00A01F6D">
      <w:pPr>
        <w:jc w:val="right"/>
        <w:rPr>
          <w:sz w:val="22"/>
          <w:szCs w:val="22"/>
        </w:rPr>
      </w:pPr>
      <w:r w:rsidRPr="00A01F6D">
        <w:rPr>
          <w:sz w:val="22"/>
          <w:szCs w:val="22"/>
        </w:rPr>
        <w:t xml:space="preserve"> </w:t>
      </w:r>
      <w:r w:rsidR="00A01F6D" w:rsidRPr="00A01F6D">
        <w:rPr>
          <w:position w:val="-24"/>
          <w:sz w:val="22"/>
          <w:szCs w:val="22"/>
        </w:rPr>
        <w:object w:dxaOrig="1380" w:dyaOrig="620">
          <v:shape id="_x0000_i1116" type="#_x0000_t75" style="width:68.85pt;height:31.3pt" o:ole="" fillcolor="window">
            <v:imagedata r:id="rId206" o:title=""/>
          </v:shape>
          <o:OLEObject Type="Embed" ProgID="Equation.3" ShapeID="_x0000_i1116" DrawAspect="Content" ObjectID="_1523050797" r:id="rId207"/>
        </w:object>
      </w:r>
      <w:r w:rsidRPr="00A01F6D">
        <w:rPr>
          <w:sz w:val="22"/>
          <w:szCs w:val="22"/>
        </w:rPr>
        <w:t>.</w:t>
      </w:r>
      <w:r w:rsidR="00A01F6D" w:rsidRPr="00A01F6D">
        <w:rPr>
          <w:sz w:val="22"/>
          <w:szCs w:val="22"/>
        </w:rPr>
        <w:t xml:space="preserve"> </w:t>
      </w:r>
      <w:r w:rsidR="00A01F6D" w:rsidRPr="00A01F6D">
        <w:rPr>
          <w:sz w:val="22"/>
          <w:szCs w:val="22"/>
        </w:rPr>
        <w:tab/>
      </w:r>
      <w:r w:rsidR="00A01F6D" w:rsidRPr="00A01F6D">
        <w:rPr>
          <w:sz w:val="22"/>
          <w:szCs w:val="22"/>
        </w:rPr>
        <w:tab/>
      </w:r>
      <w:r w:rsidR="00A01F6D" w:rsidRPr="00A01F6D">
        <w:rPr>
          <w:sz w:val="22"/>
          <w:szCs w:val="22"/>
        </w:rPr>
        <w:tab/>
        <w:t>(4.10)</w:t>
      </w: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 xml:space="preserve">Относительное </w:t>
      </w:r>
      <w:proofErr w:type="spellStart"/>
      <w:r w:rsidRPr="00A01F6D">
        <w:rPr>
          <w:b/>
          <w:sz w:val="22"/>
          <w:szCs w:val="22"/>
        </w:rPr>
        <w:t>квартильное</w:t>
      </w:r>
      <w:proofErr w:type="spellEnd"/>
      <w:r w:rsidRPr="00A01F6D">
        <w:rPr>
          <w:b/>
          <w:sz w:val="22"/>
          <w:szCs w:val="22"/>
        </w:rPr>
        <w:t xml:space="preserve"> расстояние</w:t>
      </w:r>
    </w:p>
    <w:p w:rsidR="00A01F6D" w:rsidRPr="00A01F6D" w:rsidRDefault="00A01F6D" w:rsidP="00A01F6D">
      <w:pPr>
        <w:jc w:val="right"/>
        <w:rPr>
          <w:sz w:val="22"/>
          <w:szCs w:val="22"/>
        </w:rPr>
      </w:pPr>
      <w:r w:rsidRPr="00A01F6D">
        <w:rPr>
          <w:position w:val="-24"/>
          <w:sz w:val="22"/>
          <w:szCs w:val="22"/>
        </w:rPr>
        <w:object w:dxaOrig="1640" w:dyaOrig="620">
          <v:shape id="_x0000_i1117" type="#_x0000_t75" style="width:82pt;height:31.3pt" o:ole="" fillcolor="window">
            <v:imagedata r:id="rId208" o:title=""/>
          </v:shape>
          <o:OLEObject Type="Embed" ProgID="Equation.3" ShapeID="_x0000_i1117" DrawAspect="Content" ObjectID="_1523050798" r:id="rId209"/>
        </w:object>
      </w:r>
      <w:r w:rsidR="00FA23B1" w:rsidRPr="00A01F6D">
        <w:rPr>
          <w:sz w:val="22"/>
          <w:szCs w:val="22"/>
        </w:rPr>
        <w:t>.</w:t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  <w:t>(4.</w:t>
      </w:r>
      <w:r>
        <w:rPr>
          <w:sz w:val="22"/>
          <w:szCs w:val="22"/>
        </w:rPr>
        <w:t>11</w:t>
      </w:r>
      <w:r w:rsidRPr="00A01F6D">
        <w:rPr>
          <w:sz w:val="22"/>
          <w:szCs w:val="22"/>
        </w:rPr>
        <w:t>)</w:t>
      </w:r>
    </w:p>
    <w:p w:rsidR="00FA23B1" w:rsidRPr="00A01F6D" w:rsidRDefault="00FA23B1" w:rsidP="00A01F6D">
      <w:pPr>
        <w:rPr>
          <w:sz w:val="22"/>
          <w:szCs w:val="22"/>
        </w:rPr>
      </w:pP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Относительное линейное отклонение</w:t>
      </w:r>
    </w:p>
    <w:p w:rsidR="00A01F6D" w:rsidRPr="00A01F6D" w:rsidRDefault="00A01F6D" w:rsidP="00A01F6D">
      <w:pPr>
        <w:jc w:val="right"/>
        <w:rPr>
          <w:sz w:val="22"/>
          <w:szCs w:val="22"/>
        </w:rPr>
      </w:pPr>
      <w:r w:rsidRPr="00A01F6D">
        <w:rPr>
          <w:position w:val="-24"/>
          <w:sz w:val="22"/>
          <w:szCs w:val="22"/>
        </w:rPr>
        <w:object w:dxaOrig="1320" w:dyaOrig="620">
          <v:shape id="_x0000_i1118" type="#_x0000_t75" style="width:65.75pt;height:31.3pt" o:ole="" fillcolor="window">
            <v:imagedata r:id="rId210" o:title=""/>
          </v:shape>
          <o:OLEObject Type="Embed" ProgID="Equation.3" ShapeID="_x0000_i1118" DrawAspect="Content" ObjectID="_1523050799" r:id="rId211"/>
        </w:object>
      </w:r>
      <w:r w:rsidR="00FA23B1" w:rsidRPr="00A01F6D">
        <w:rPr>
          <w:sz w:val="22"/>
          <w:szCs w:val="22"/>
        </w:rPr>
        <w:t>.</w:t>
      </w:r>
      <w:r w:rsidRPr="00A01F6D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  <w:t>(4.</w:t>
      </w:r>
      <w:r>
        <w:rPr>
          <w:sz w:val="22"/>
          <w:szCs w:val="22"/>
        </w:rPr>
        <w:t>12</w:t>
      </w:r>
      <w:r w:rsidRPr="00A01F6D">
        <w:rPr>
          <w:sz w:val="22"/>
          <w:szCs w:val="22"/>
        </w:rPr>
        <w:t>)</w:t>
      </w:r>
    </w:p>
    <w:p w:rsidR="00FA23B1" w:rsidRPr="00A01F6D" w:rsidRDefault="00FA23B1" w:rsidP="00A01F6D">
      <w:pPr>
        <w:rPr>
          <w:sz w:val="22"/>
          <w:szCs w:val="22"/>
        </w:rPr>
      </w:pPr>
    </w:p>
    <w:p w:rsidR="00A01F6D" w:rsidRPr="00A01F6D" w:rsidRDefault="00FA23B1" w:rsidP="00A01F6D">
      <w:pPr>
        <w:ind w:firstLine="397"/>
        <w:jc w:val="both"/>
        <w:rPr>
          <w:b/>
          <w:sz w:val="22"/>
          <w:szCs w:val="22"/>
        </w:rPr>
      </w:pPr>
      <w:r w:rsidRPr="00A01F6D">
        <w:rPr>
          <w:b/>
          <w:sz w:val="22"/>
          <w:szCs w:val="22"/>
        </w:rPr>
        <w:t>Коэффициент вариации</w:t>
      </w:r>
    </w:p>
    <w:p w:rsidR="00A01F6D" w:rsidRPr="00A01F6D" w:rsidRDefault="00A01F6D" w:rsidP="00A01F6D">
      <w:pPr>
        <w:jc w:val="right"/>
        <w:rPr>
          <w:sz w:val="22"/>
          <w:szCs w:val="22"/>
        </w:rPr>
      </w:pPr>
      <w:r w:rsidRPr="00A01F6D">
        <w:rPr>
          <w:position w:val="-24"/>
          <w:sz w:val="22"/>
          <w:szCs w:val="22"/>
        </w:rPr>
        <w:object w:dxaOrig="1340" w:dyaOrig="620">
          <v:shape id="_x0000_i1119" type="#_x0000_t75" style="width:67pt;height:31.3pt" o:ole="" fillcolor="window">
            <v:imagedata r:id="rId212" o:title=""/>
          </v:shape>
          <o:OLEObject Type="Embed" ProgID="Equation.3" ShapeID="_x0000_i1119" DrawAspect="Content" ObjectID="_1523050800" r:id="rId213"/>
        </w:object>
      </w:r>
      <w:r w:rsidRPr="00A01F6D"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01F6D">
        <w:rPr>
          <w:sz w:val="22"/>
          <w:szCs w:val="22"/>
        </w:rPr>
        <w:tab/>
      </w:r>
      <w:r w:rsidRPr="00A01F6D">
        <w:rPr>
          <w:sz w:val="22"/>
          <w:szCs w:val="22"/>
        </w:rPr>
        <w:tab/>
        <w:t>(4.</w:t>
      </w:r>
      <w:r>
        <w:rPr>
          <w:sz w:val="22"/>
          <w:szCs w:val="22"/>
        </w:rPr>
        <w:t>13</w:t>
      </w:r>
      <w:r w:rsidRPr="00A01F6D">
        <w:rPr>
          <w:sz w:val="22"/>
          <w:szCs w:val="22"/>
        </w:rPr>
        <w:t>)</w:t>
      </w:r>
    </w:p>
    <w:p w:rsidR="00A01F6D" w:rsidRPr="009812C0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sz w:val="22"/>
          <w:szCs w:val="22"/>
        </w:rPr>
        <w:t xml:space="preserve">Коэффициент вариации – </w:t>
      </w:r>
      <w:r>
        <w:rPr>
          <w:sz w:val="22"/>
          <w:szCs w:val="22"/>
        </w:rPr>
        <w:t xml:space="preserve">это </w:t>
      </w:r>
      <w:r w:rsidRPr="00A01F6D">
        <w:rPr>
          <w:sz w:val="22"/>
          <w:szCs w:val="22"/>
        </w:rPr>
        <w:t xml:space="preserve">наиболее распространенный </w:t>
      </w:r>
      <w:r>
        <w:rPr>
          <w:sz w:val="22"/>
          <w:szCs w:val="22"/>
        </w:rPr>
        <w:t>относ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тельный </w:t>
      </w:r>
      <w:r w:rsidRPr="00A01F6D">
        <w:rPr>
          <w:sz w:val="22"/>
          <w:szCs w:val="22"/>
        </w:rPr>
        <w:t xml:space="preserve">показатель </w:t>
      </w:r>
      <w:r>
        <w:rPr>
          <w:sz w:val="22"/>
          <w:szCs w:val="22"/>
        </w:rPr>
        <w:t xml:space="preserve">вариации. </w:t>
      </w:r>
      <w:r w:rsidRPr="009812C0">
        <w:rPr>
          <w:sz w:val="22"/>
          <w:szCs w:val="22"/>
        </w:rPr>
        <w:t xml:space="preserve">Считается, что если </w:t>
      </w:r>
      <w:proofErr w:type="spellStart"/>
      <w:r w:rsidRPr="00A01F6D">
        <w:rPr>
          <w:sz w:val="22"/>
          <w:szCs w:val="22"/>
        </w:rPr>
        <w:t>v</w:t>
      </w:r>
      <w:proofErr w:type="spellEnd"/>
      <w:r w:rsidRPr="00A01F6D">
        <w:rPr>
          <w:sz w:val="22"/>
          <w:szCs w:val="22"/>
        </w:rPr>
        <w:t>&gt;30</w:t>
      </w:r>
      <w:r w:rsidRPr="009812C0">
        <w:rPr>
          <w:sz w:val="22"/>
          <w:szCs w:val="22"/>
        </w:rPr>
        <w:t>%, то это гов</w:t>
      </w:r>
      <w:r w:rsidRPr="009812C0">
        <w:rPr>
          <w:sz w:val="22"/>
          <w:szCs w:val="22"/>
        </w:rPr>
        <w:t>о</w:t>
      </w:r>
      <w:r w:rsidRPr="009812C0">
        <w:rPr>
          <w:sz w:val="22"/>
          <w:szCs w:val="22"/>
        </w:rPr>
        <w:t>рит о большой вариации признака в изучаемой совокупности</w:t>
      </w:r>
    </w:p>
    <w:p w:rsidR="00A01F6D" w:rsidRPr="00A01F6D" w:rsidRDefault="00A01F6D" w:rsidP="00A01F6D">
      <w:pPr>
        <w:pStyle w:val="2"/>
      </w:pPr>
      <w:bookmarkStart w:id="16" w:name="_Toc370370749"/>
      <w:r>
        <w:lastRenderedPageBreak/>
        <w:t>4.</w:t>
      </w:r>
      <w:r w:rsidRPr="00A01F6D">
        <w:t>3. Правило сложения дисперсий</w:t>
      </w:r>
      <w:bookmarkEnd w:id="16"/>
    </w:p>
    <w:p w:rsidR="00A01F6D" w:rsidRPr="00A01F6D" w:rsidRDefault="00A01F6D" w:rsidP="00A01F6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Вариация значений признака обусловлена как </w:t>
      </w:r>
      <w:r w:rsidRPr="00A01F6D">
        <w:rPr>
          <w:sz w:val="22"/>
          <w:szCs w:val="22"/>
        </w:rPr>
        <w:t>воздействием сл</w:t>
      </w:r>
      <w:r w:rsidRPr="00A01F6D">
        <w:rPr>
          <w:sz w:val="22"/>
          <w:szCs w:val="22"/>
        </w:rPr>
        <w:t>у</w:t>
      </w:r>
      <w:r w:rsidRPr="00A01F6D">
        <w:rPr>
          <w:sz w:val="22"/>
          <w:szCs w:val="22"/>
        </w:rPr>
        <w:t>чайных факторов</w:t>
      </w:r>
      <w:r>
        <w:rPr>
          <w:sz w:val="22"/>
          <w:szCs w:val="22"/>
        </w:rPr>
        <w:t xml:space="preserve"> (случайная вариация), так </w:t>
      </w:r>
      <w:r w:rsidRPr="00A01F6D">
        <w:rPr>
          <w:sz w:val="22"/>
          <w:szCs w:val="22"/>
        </w:rPr>
        <w:t>и воздействием неслуча</w:t>
      </w:r>
      <w:r w:rsidRPr="00A01F6D">
        <w:rPr>
          <w:sz w:val="22"/>
          <w:szCs w:val="22"/>
        </w:rPr>
        <w:t>й</w:t>
      </w:r>
      <w:r w:rsidRPr="00A01F6D">
        <w:rPr>
          <w:sz w:val="22"/>
          <w:szCs w:val="22"/>
        </w:rPr>
        <w:t>ных факторов (систематиче</w:t>
      </w:r>
      <w:r>
        <w:rPr>
          <w:sz w:val="22"/>
          <w:szCs w:val="22"/>
        </w:rPr>
        <w:t>ская вариация</w:t>
      </w:r>
      <w:r w:rsidRPr="00A01F6D">
        <w:rPr>
          <w:sz w:val="22"/>
          <w:szCs w:val="22"/>
        </w:rPr>
        <w:t>).</w:t>
      </w:r>
      <w:r>
        <w:rPr>
          <w:sz w:val="22"/>
          <w:szCs w:val="22"/>
        </w:rPr>
        <w:t xml:space="preserve"> </w:t>
      </w:r>
      <w:r w:rsidRPr="00A01F6D">
        <w:rPr>
          <w:sz w:val="22"/>
          <w:szCs w:val="22"/>
        </w:rPr>
        <w:t>Изучение вариации</w:t>
      </w:r>
      <w:r>
        <w:rPr>
          <w:sz w:val="22"/>
          <w:szCs w:val="22"/>
        </w:rPr>
        <w:t xml:space="preserve"> </w:t>
      </w:r>
      <w:r w:rsidRPr="00A01F6D">
        <w:rPr>
          <w:sz w:val="22"/>
          <w:szCs w:val="22"/>
        </w:rPr>
        <w:t>позв</w:t>
      </w:r>
      <w:r w:rsidRPr="00A01F6D">
        <w:rPr>
          <w:sz w:val="22"/>
          <w:szCs w:val="22"/>
        </w:rPr>
        <w:t>о</w:t>
      </w:r>
      <w:r w:rsidRPr="00A01F6D">
        <w:rPr>
          <w:sz w:val="22"/>
          <w:szCs w:val="22"/>
        </w:rPr>
        <w:t xml:space="preserve">ляет вскрыть сущность изучаемого </w:t>
      </w:r>
      <w:proofErr w:type="gramStart"/>
      <w:r w:rsidRPr="00A01F6D">
        <w:rPr>
          <w:sz w:val="22"/>
          <w:szCs w:val="22"/>
        </w:rPr>
        <w:t>явления</w:t>
      </w:r>
      <w:proofErr w:type="gramEnd"/>
      <w:r w:rsidRPr="00A01F6D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выявить </w:t>
      </w:r>
      <w:proofErr w:type="gramStart"/>
      <w:r w:rsidRPr="00A01F6D">
        <w:rPr>
          <w:sz w:val="22"/>
          <w:szCs w:val="22"/>
        </w:rPr>
        <w:t>каковы</w:t>
      </w:r>
      <w:proofErr w:type="gramEnd"/>
      <w:r w:rsidRPr="00A01F6D">
        <w:rPr>
          <w:sz w:val="22"/>
          <w:szCs w:val="22"/>
        </w:rPr>
        <w:t xml:space="preserve"> существенные факторы</w:t>
      </w:r>
      <w:r>
        <w:rPr>
          <w:sz w:val="22"/>
          <w:szCs w:val="22"/>
        </w:rPr>
        <w:t xml:space="preserve"> и оценить </w:t>
      </w:r>
      <w:r w:rsidRPr="00A01F6D">
        <w:rPr>
          <w:sz w:val="22"/>
          <w:szCs w:val="22"/>
        </w:rPr>
        <w:t>степень их влияния.</w:t>
      </w:r>
    </w:p>
    <w:p w:rsidR="00A01F6D" w:rsidRDefault="00A01F6D" w:rsidP="00A01F6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оценки</w:t>
      </w:r>
      <w:r w:rsidRPr="00A01F6D">
        <w:rPr>
          <w:sz w:val="22"/>
          <w:szCs w:val="22"/>
        </w:rPr>
        <w:t xml:space="preserve"> влияние отдельных факторов</w:t>
      </w:r>
      <w:r>
        <w:rPr>
          <w:sz w:val="22"/>
          <w:szCs w:val="22"/>
        </w:rPr>
        <w:t xml:space="preserve"> на вариацию осущест</w:t>
      </w:r>
      <w:r>
        <w:rPr>
          <w:sz w:val="22"/>
          <w:szCs w:val="22"/>
        </w:rPr>
        <w:t>в</w:t>
      </w:r>
      <w:r>
        <w:rPr>
          <w:sz w:val="22"/>
          <w:szCs w:val="22"/>
        </w:rPr>
        <w:t xml:space="preserve">ляют </w:t>
      </w:r>
      <w:r w:rsidRPr="00A01F6D">
        <w:rPr>
          <w:sz w:val="22"/>
          <w:szCs w:val="22"/>
        </w:rPr>
        <w:t>группировк</w:t>
      </w:r>
      <w:r>
        <w:rPr>
          <w:sz w:val="22"/>
          <w:szCs w:val="22"/>
        </w:rPr>
        <w:t>у</w:t>
      </w:r>
      <w:r w:rsidRPr="00A01F6D">
        <w:rPr>
          <w:sz w:val="22"/>
          <w:szCs w:val="22"/>
        </w:rPr>
        <w:t xml:space="preserve">, </w:t>
      </w:r>
      <w:r>
        <w:rPr>
          <w:sz w:val="22"/>
          <w:szCs w:val="22"/>
        </w:rPr>
        <w:t>разбивая</w:t>
      </w:r>
      <w:r w:rsidRPr="00A01F6D">
        <w:rPr>
          <w:sz w:val="22"/>
          <w:szCs w:val="22"/>
        </w:rPr>
        <w:t xml:space="preserve"> изучаемую совокупность на группы, о</w:t>
      </w:r>
      <w:r w:rsidRPr="00A01F6D">
        <w:rPr>
          <w:sz w:val="22"/>
          <w:szCs w:val="22"/>
        </w:rPr>
        <w:t>д</w:t>
      </w:r>
      <w:r w:rsidRPr="00A01F6D">
        <w:rPr>
          <w:sz w:val="22"/>
          <w:szCs w:val="22"/>
        </w:rPr>
        <w:t xml:space="preserve">нородные по изучаемому признаку. </w:t>
      </w:r>
      <w:r>
        <w:rPr>
          <w:sz w:val="22"/>
          <w:szCs w:val="22"/>
        </w:rPr>
        <w:t>Изучение вариации проводят п</w:t>
      </w:r>
      <w:r>
        <w:rPr>
          <w:sz w:val="22"/>
          <w:szCs w:val="22"/>
        </w:rPr>
        <w:t>у</w:t>
      </w:r>
      <w:r>
        <w:rPr>
          <w:sz w:val="22"/>
          <w:szCs w:val="22"/>
        </w:rPr>
        <w:t>тем исчисления и анализа следующих</w:t>
      </w:r>
      <w:r w:rsidRPr="00A01F6D">
        <w:rPr>
          <w:sz w:val="22"/>
          <w:szCs w:val="22"/>
        </w:rPr>
        <w:t xml:space="preserve"> вид</w:t>
      </w:r>
      <w:r>
        <w:rPr>
          <w:sz w:val="22"/>
          <w:szCs w:val="22"/>
        </w:rPr>
        <w:t>ов</w:t>
      </w:r>
      <w:r w:rsidRPr="00A01F6D">
        <w:rPr>
          <w:sz w:val="22"/>
          <w:szCs w:val="22"/>
        </w:rPr>
        <w:t xml:space="preserve"> дисперсий: общ</w:t>
      </w:r>
      <w:r>
        <w:rPr>
          <w:sz w:val="22"/>
          <w:szCs w:val="22"/>
        </w:rPr>
        <w:t>ей</w:t>
      </w:r>
      <w:r w:rsidRPr="00A01F6D">
        <w:rPr>
          <w:sz w:val="22"/>
          <w:szCs w:val="22"/>
        </w:rPr>
        <w:t>, межгруппов</w:t>
      </w:r>
      <w:r>
        <w:rPr>
          <w:sz w:val="22"/>
          <w:szCs w:val="22"/>
        </w:rPr>
        <w:t xml:space="preserve">ой и </w:t>
      </w:r>
      <w:r w:rsidRPr="00A01F6D">
        <w:rPr>
          <w:sz w:val="22"/>
          <w:szCs w:val="22"/>
        </w:rPr>
        <w:t>внутригруппов</w:t>
      </w:r>
      <w:r>
        <w:rPr>
          <w:sz w:val="22"/>
          <w:szCs w:val="22"/>
        </w:rPr>
        <w:t>ой</w:t>
      </w:r>
      <w:r w:rsidRPr="00A01F6D">
        <w:rPr>
          <w:sz w:val="22"/>
          <w:szCs w:val="22"/>
        </w:rPr>
        <w:t>.</w:t>
      </w:r>
    </w:p>
    <w:p w:rsidR="00A01F6D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b/>
          <w:sz w:val="22"/>
          <w:szCs w:val="22"/>
        </w:rPr>
        <w:t>Общая дисперсия</w: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>измеряет</w:t>
      </w:r>
      <w:r w:rsidRPr="00A01F6D">
        <w:rPr>
          <w:sz w:val="22"/>
          <w:szCs w:val="22"/>
        </w:rPr>
        <w:t xml:space="preserve"> вариацию признака, обусловленную влиянием всех факторов </w:t>
      </w:r>
      <w:r>
        <w:rPr>
          <w:sz w:val="22"/>
          <w:szCs w:val="22"/>
        </w:rPr>
        <w:t xml:space="preserve"> (случайных и неслучайных) </w:t>
      </w:r>
      <w:r w:rsidRPr="00A01F6D">
        <w:rPr>
          <w:sz w:val="22"/>
          <w:szCs w:val="22"/>
        </w:rPr>
        <w:t>на данную сов</w:t>
      </w:r>
      <w:r w:rsidRPr="00A01F6D">
        <w:rPr>
          <w:sz w:val="22"/>
          <w:szCs w:val="22"/>
        </w:rPr>
        <w:t>о</w:t>
      </w:r>
      <w:r w:rsidRPr="00A01F6D">
        <w:rPr>
          <w:sz w:val="22"/>
          <w:szCs w:val="22"/>
        </w:rPr>
        <w:t>купность.</w:t>
      </w:r>
      <w:r>
        <w:rPr>
          <w:sz w:val="22"/>
          <w:szCs w:val="22"/>
        </w:rPr>
        <w:t xml:space="preserve"> Может быть </w:t>
      </w:r>
      <w:proofErr w:type="gramStart"/>
      <w:r>
        <w:rPr>
          <w:sz w:val="22"/>
          <w:szCs w:val="22"/>
        </w:rPr>
        <w:t>рассчитана</w:t>
      </w:r>
      <w:proofErr w:type="gramEnd"/>
      <w:r>
        <w:rPr>
          <w:sz w:val="22"/>
          <w:szCs w:val="22"/>
        </w:rPr>
        <w:t xml:space="preserve"> по формуле простой (4.6) или взв</w:t>
      </w:r>
      <w:r>
        <w:rPr>
          <w:sz w:val="22"/>
          <w:szCs w:val="22"/>
        </w:rPr>
        <w:t>е</w:t>
      </w:r>
      <w:r>
        <w:rPr>
          <w:sz w:val="22"/>
          <w:szCs w:val="22"/>
        </w:rPr>
        <w:t>шенной (4.7) дисперсии.</w:t>
      </w:r>
    </w:p>
    <w:p w:rsidR="00A01F6D" w:rsidRPr="00A01F6D" w:rsidRDefault="00A01F6D" w:rsidP="00A01F6D">
      <w:pPr>
        <w:ind w:firstLine="397"/>
        <w:jc w:val="both"/>
        <w:rPr>
          <w:sz w:val="22"/>
          <w:szCs w:val="22"/>
        </w:rPr>
      </w:pPr>
      <w:r w:rsidRPr="00A01F6D">
        <w:rPr>
          <w:b/>
          <w:sz w:val="22"/>
          <w:szCs w:val="22"/>
        </w:rPr>
        <w:t>Межгрупповая дисперсия</w:t>
      </w:r>
      <w:r w:rsidRPr="00A01F6D">
        <w:rPr>
          <w:sz w:val="22"/>
          <w:szCs w:val="22"/>
        </w:rPr>
        <w:t xml:space="preserve"> </w:t>
      </w:r>
      <w:r>
        <w:rPr>
          <w:sz w:val="22"/>
          <w:szCs w:val="22"/>
        </w:rPr>
        <w:t>измеряет</w:t>
      </w:r>
      <w:r w:rsidRPr="00A01F6D">
        <w:rPr>
          <w:sz w:val="22"/>
          <w:szCs w:val="22"/>
        </w:rPr>
        <w:t xml:space="preserve"> систематическую вариацию, т.е. </w:t>
      </w:r>
      <w:r>
        <w:rPr>
          <w:sz w:val="22"/>
          <w:szCs w:val="22"/>
        </w:rPr>
        <w:t xml:space="preserve">оценивает влияние </w:t>
      </w:r>
      <w:r w:rsidRPr="00A01F6D">
        <w:rPr>
          <w:sz w:val="22"/>
          <w:szCs w:val="22"/>
        </w:rPr>
        <w:t>признака-фактора, положенного в основание группировки</w:t>
      </w:r>
      <w:r>
        <w:rPr>
          <w:sz w:val="22"/>
          <w:szCs w:val="22"/>
        </w:rPr>
        <w:t xml:space="preserve">, на вариацию </w:t>
      </w:r>
      <w:r w:rsidRPr="00A01F6D">
        <w:rPr>
          <w:sz w:val="22"/>
          <w:szCs w:val="22"/>
        </w:rPr>
        <w:t>изучаемого (результативного) признака.</w:t>
      </w:r>
    </w:p>
    <w:p w:rsidR="00A01F6D" w:rsidRDefault="00DE35A6" w:rsidP="00DE35A6">
      <w:pPr>
        <w:keepNext/>
        <w:jc w:val="right"/>
        <w:rPr>
          <w:sz w:val="22"/>
          <w:szCs w:val="22"/>
        </w:rPr>
      </w:pPr>
      <w:r w:rsidRPr="00DE35A6">
        <w:rPr>
          <w:position w:val="-62"/>
          <w:szCs w:val="22"/>
        </w:rPr>
        <w:object w:dxaOrig="2040" w:dyaOrig="1359">
          <v:shape id="_x0000_i1120" type="#_x0000_t75" style="width:102.05pt;height:68.25pt" o:ole="">
            <v:imagedata r:id="rId214" o:title=""/>
          </v:shape>
          <o:OLEObject Type="Embed" ProgID="Equation.DSMT4" ShapeID="_x0000_i1120" DrawAspect="Content" ObjectID="_1523050801" r:id="rId215"/>
        </w:object>
      </w:r>
      <w:r w:rsidR="00A01F6D">
        <w:rPr>
          <w:sz w:val="22"/>
          <w:szCs w:val="22"/>
        </w:rPr>
        <w:t xml:space="preserve"> </w:t>
      </w:r>
      <w:r w:rsidR="00A01F6D">
        <w:rPr>
          <w:sz w:val="22"/>
          <w:szCs w:val="22"/>
        </w:rPr>
        <w:tab/>
      </w:r>
      <w:r w:rsidR="00A01F6D">
        <w:rPr>
          <w:sz w:val="22"/>
          <w:szCs w:val="22"/>
        </w:rPr>
        <w:tab/>
      </w:r>
      <w:r w:rsidR="00A01F6D">
        <w:rPr>
          <w:sz w:val="22"/>
          <w:szCs w:val="22"/>
        </w:rPr>
        <w:tab/>
        <w:t>(4.14)</w:t>
      </w:r>
    </w:p>
    <w:p w:rsidR="00A01F6D" w:rsidRDefault="00A01F6D" w:rsidP="00A01F6D">
      <w:pPr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A01F6D">
        <w:rPr>
          <w:position w:val="-14"/>
          <w:sz w:val="22"/>
          <w:szCs w:val="22"/>
        </w:rPr>
        <w:object w:dxaOrig="260" w:dyaOrig="380">
          <v:shape id="_x0000_i1121" type="#_x0000_t75" style="width:13.15pt;height:18.8pt" o:ole="" fillcolor="window">
            <v:imagedata r:id="rId216" o:title=""/>
          </v:shape>
          <o:OLEObject Type="Embed" ProgID="Equation.3" ShapeID="_x0000_i1121" DrawAspect="Content" ObjectID="_1523050802" r:id="rId217"/>
        </w:object>
      </w:r>
      <w:r w:rsidRPr="00FA23B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групповая (частная) средняя </w:t>
      </w:r>
      <w:r w:rsidRPr="00A01F6D">
        <w:rPr>
          <w:i/>
          <w:sz w:val="22"/>
          <w:szCs w:val="22"/>
          <w:lang w:val="en-US"/>
        </w:rPr>
        <w:t>j</w:t>
      </w:r>
      <w:r>
        <w:rPr>
          <w:sz w:val="22"/>
          <w:szCs w:val="22"/>
        </w:rPr>
        <w:t>-</w:t>
      </w:r>
      <w:proofErr w:type="spellStart"/>
      <w:r>
        <w:rPr>
          <w:sz w:val="22"/>
          <w:szCs w:val="22"/>
        </w:rPr>
        <w:t>й</w:t>
      </w:r>
      <w:proofErr w:type="spellEnd"/>
      <w:r>
        <w:rPr>
          <w:sz w:val="22"/>
          <w:szCs w:val="22"/>
        </w:rPr>
        <w:t xml:space="preserve"> группы; </w:t>
      </w:r>
      <w:r w:rsidRPr="00FA23B1">
        <w:rPr>
          <w:position w:val="-6"/>
          <w:sz w:val="22"/>
          <w:szCs w:val="22"/>
        </w:rPr>
        <w:object w:dxaOrig="200" w:dyaOrig="240">
          <v:shape id="_x0000_i1122" type="#_x0000_t75" style="width:10pt;height:11.9pt" o:ole="" fillcolor="window">
            <v:imagedata r:id="rId218" o:title=""/>
          </v:shape>
          <o:OLEObject Type="Embed" ProgID="Equation.3" ShapeID="_x0000_i1122" DrawAspect="Content" ObjectID="_1523050803" r:id="rId219"/>
        </w:object>
      </w:r>
      <w:r w:rsidRPr="00FA23B1">
        <w:rPr>
          <w:sz w:val="22"/>
          <w:szCs w:val="22"/>
        </w:rPr>
        <w:t xml:space="preserve"> – общая средняя всей совокупности</w:t>
      </w:r>
      <w:r>
        <w:rPr>
          <w:sz w:val="22"/>
          <w:szCs w:val="22"/>
        </w:rPr>
        <w:t xml:space="preserve">; </w:t>
      </w:r>
      <w:proofErr w:type="spellStart"/>
      <w:r w:rsidRPr="00A01F6D">
        <w:rPr>
          <w:i/>
          <w:sz w:val="22"/>
          <w:szCs w:val="22"/>
          <w:lang w:val="en-US"/>
        </w:rPr>
        <w:t>f</w:t>
      </w:r>
      <w:r w:rsidRPr="00A01F6D">
        <w:rPr>
          <w:i/>
          <w:sz w:val="22"/>
          <w:szCs w:val="22"/>
          <w:vertAlign w:val="subscript"/>
          <w:lang w:val="en-US"/>
        </w:rPr>
        <w:t>j</w:t>
      </w:r>
      <w:proofErr w:type="spellEnd"/>
      <w:r w:rsidRPr="00A01F6D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частота </w:t>
      </w:r>
      <w:r w:rsidRPr="00A01F6D">
        <w:rPr>
          <w:i/>
          <w:sz w:val="22"/>
          <w:szCs w:val="22"/>
          <w:lang w:val="en-US"/>
        </w:rPr>
        <w:t>j</w:t>
      </w:r>
      <w:r>
        <w:rPr>
          <w:sz w:val="22"/>
          <w:szCs w:val="22"/>
        </w:rPr>
        <w:t>-</w:t>
      </w:r>
      <w:proofErr w:type="spellStart"/>
      <w:r>
        <w:rPr>
          <w:sz w:val="22"/>
          <w:szCs w:val="22"/>
        </w:rPr>
        <w:t>й</w:t>
      </w:r>
      <w:proofErr w:type="spellEnd"/>
      <w:r>
        <w:rPr>
          <w:sz w:val="22"/>
          <w:szCs w:val="22"/>
        </w:rPr>
        <w:t xml:space="preserve"> группы</w:t>
      </w:r>
      <w:r w:rsidRPr="00FA23B1">
        <w:rPr>
          <w:sz w:val="22"/>
          <w:szCs w:val="22"/>
        </w:rPr>
        <w:t>.</w:t>
      </w:r>
    </w:p>
    <w:p w:rsidR="00A01F6D" w:rsidRPr="00A01F6D" w:rsidRDefault="00A01F6D" w:rsidP="00A01F6D">
      <w:pPr>
        <w:keepNext/>
        <w:ind w:firstLine="397"/>
        <w:jc w:val="both"/>
      </w:pPr>
      <w:r w:rsidRPr="00A01F6D">
        <w:rPr>
          <w:b/>
          <w:sz w:val="22"/>
          <w:szCs w:val="22"/>
        </w:rPr>
        <w:lastRenderedPageBreak/>
        <w:t xml:space="preserve">Внутригрупповые </w:t>
      </w:r>
      <w:r>
        <w:rPr>
          <w:b/>
          <w:sz w:val="22"/>
          <w:szCs w:val="22"/>
        </w:rPr>
        <w:t xml:space="preserve">(частные) </w:t>
      </w:r>
      <w:r w:rsidRPr="00A01F6D">
        <w:rPr>
          <w:b/>
          <w:sz w:val="22"/>
          <w:szCs w:val="22"/>
        </w:rPr>
        <w:t>дисперсии</w:t>
      </w:r>
      <w:r w:rsidRPr="00A01F6D">
        <w:rPr>
          <w:sz w:val="22"/>
          <w:szCs w:val="22"/>
        </w:rPr>
        <w:t xml:space="preserve"> </w:t>
      </w:r>
      <w:r w:rsidRPr="00A01F6D">
        <w:rPr>
          <w:position w:val="-14"/>
          <w:sz w:val="22"/>
          <w:szCs w:val="22"/>
        </w:rPr>
        <w:object w:dxaOrig="320" w:dyaOrig="400">
          <v:shape id="_x0000_i1123" type="#_x0000_t75" style="width:16.3pt;height:20.05pt" o:ole="">
            <v:imagedata r:id="rId220" o:title=""/>
          </v:shape>
          <o:OLEObject Type="Embed" ProgID="Equation.DSMT4" ShapeID="_x0000_i1123" DrawAspect="Content" ObjectID="_1523050804" r:id="rId221"/>
        </w:object>
      </w:r>
      <w:r>
        <w:rPr>
          <w:sz w:val="22"/>
          <w:szCs w:val="22"/>
        </w:rPr>
        <w:t xml:space="preserve"> </w:t>
      </w:r>
      <w:r w:rsidRPr="00A01F6D">
        <w:rPr>
          <w:sz w:val="22"/>
          <w:szCs w:val="22"/>
        </w:rPr>
        <w:t>отражают случа</w:t>
      </w:r>
      <w:r w:rsidRPr="00A01F6D">
        <w:rPr>
          <w:sz w:val="22"/>
          <w:szCs w:val="22"/>
        </w:rPr>
        <w:t>й</w:t>
      </w:r>
      <w:r w:rsidRPr="00A01F6D">
        <w:rPr>
          <w:sz w:val="22"/>
          <w:szCs w:val="22"/>
        </w:rPr>
        <w:t xml:space="preserve">ную вариацию, т.е. часть вариации, </w:t>
      </w:r>
      <w:r>
        <w:rPr>
          <w:sz w:val="22"/>
          <w:szCs w:val="22"/>
        </w:rPr>
        <w:t>обусловленную</w:t>
      </w:r>
      <w:r w:rsidRPr="00A01F6D">
        <w:rPr>
          <w:sz w:val="22"/>
          <w:szCs w:val="22"/>
        </w:rPr>
        <w:t xml:space="preserve"> влиянием </w:t>
      </w:r>
      <w:r>
        <w:rPr>
          <w:sz w:val="22"/>
          <w:szCs w:val="22"/>
        </w:rPr>
        <w:t xml:space="preserve">других </w:t>
      </w:r>
      <w:r w:rsidRPr="00A01F6D">
        <w:rPr>
          <w:sz w:val="22"/>
          <w:szCs w:val="22"/>
        </w:rPr>
        <w:t>неучтенных факторов</w:t>
      </w:r>
      <w:r w:rsidRPr="00A01F6D">
        <w:t>.</w:t>
      </w:r>
      <w:r w:rsidRPr="00A01F6D">
        <w:rPr>
          <w:sz w:val="22"/>
          <w:szCs w:val="22"/>
        </w:rPr>
        <w:t xml:space="preserve"> Внутригруппов</w:t>
      </w:r>
      <w:r>
        <w:rPr>
          <w:sz w:val="22"/>
          <w:szCs w:val="22"/>
        </w:rPr>
        <w:t>ая</w:t>
      </w:r>
      <w:r w:rsidRPr="00A01F6D">
        <w:rPr>
          <w:sz w:val="22"/>
          <w:szCs w:val="22"/>
        </w:rPr>
        <w:t xml:space="preserve"> дисперси</w:t>
      </w:r>
      <w:r>
        <w:rPr>
          <w:sz w:val="22"/>
          <w:szCs w:val="22"/>
        </w:rPr>
        <w:t xml:space="preserve">я </w:t>
      </w:r>
      <w:r w:rsidRPr="00A01F6D">
        <w:rPr>
          <w:i/>
          <w:sz w:val="22"/>
          <w:szCs w:val="22"/>
          <w:lang w:val="en-US"/>
        </w:rPr>
        <w:t>j</w:t>
      </w:r>
      <w:r>
        <w:rPr>
          <w:sz w:val="22"/>
          <w:szCs w:val="22"/>
        </w:rPr>
        <w:t>-</w:t>
      </w:r>
      <w:proofErr w:type="spellStart"/>
      <w:r>
        <w:rPr>
          <w:sz w:val="22"/>
          <w:szCs w:val="22"/>
        </w:rPr>
        <w:t>й</w:t>
      </w:r>
      <w:proofErr w:type="spellEnd"/>
      <w:r>
        <w:rPr>
          <w:sz w:val="22"/>
          <w:szCs w:val="22"/>
        </w:rPr>
        <w:t xml:space="preserve"> группы</w:t>
      </w:r>
      <w:r w:rsidRPr="00A01F6D">
        <w:rPr>
          <w:sz w:val="22"/>
          <w:szCs w:val="22"/>
        </w:rPr>
        <w:t xml:space="preserve"> </w:t>
      </w:r>
      <w:r w:rsidRPr="00A01F6D">
        <w:rPr>
          <w:position w:val="-14"/>
          <w:sz w:val="22"/>
          <w:szCs w:val="22"/>
        </w:rPr>
        <w:object w:dxaOrig="320" w:dyaOrig="400">
          <v:shape id="_x0000_i1124" type="#_x0000_t75" style="width:16.3pt;height:20.05pt" o:ole="">
            <v:imagedata r:id="rId220" o:title=""/>
          </v:shape>
          <o:OLEObject Type="Embed" ProgID="Equation.DSMT4" ShapeID="_x0000_i1124" DrawAspect="Content" ObjectID="_1523050805" r:id="rId222"/>
        </w:object>
      </w:r>
      <w:r>
        <w:rPr>
          <w:sz w:val="22"/>
          <w:szCs w:val="22"/>
        </w:rPr>
        <w:t xml:space="preserve">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числяется </w:t>
      </w:r>
      <w:r w:rsidR="00DE35A6">
        <w:rPr>
          <w:sz w:val="22"/>
          <w:szCs w:val="22"/>
        </w:rPr>
        <w:t xml:space="preserve">на основе отклонений отдельных значений признака внутри </w:t>
      </w:r>
      <w:r w:rsidR="00DE35A6" w:rsidRPr="00A01F6D">
        <w:rPr>
          <w:i/>
          <w:sz w:val="22"/>
          <w:szCs w:val="22"/>
          <w:lang w:val="en-US"/>
        </w:rPr>
        <w:t>j</w:t>
      </w:r>
      <w:r w:rsidR="00DE35A6">
        <w:rPr>
          <w:sz w:val="22"/>
          <w:szCs w:val="22"/>
        </w:rPr>
        <w:t>-</w:t>
      </w:r>
      <w:proofErr w:type="spellStart"/>
      <w:r w:rsidR="00DE35A6">
        <w:rPr>
          <w:sz w:val="22"/>
          <w:szCs w:val="22"/>
        </w:rPr>
        <w:t>й</w:t>
      </w:r>
      <w:proofErr w:type="spellEnd"/>
      <w:r w:rsidR="00DE35A6">
        <w:rPr>
          <w:sz w:val="22"/>
          <w:szCs w:val="22"/>
        </w:rPr>
        <w:t xml:space="preserve"> группы от средней арифметической этой группы. В зависимости от имеющихся данных может использоваться формула простой (4.6) или взвешенной дисперсии (4.7).</w:t>
      </w:r>
    </w:p>
    <w:p w:rsidR="00F47193" w:rsidRPr="00A01F6D" w:rsidRDefault="00F47193" w:rsidP="00AA0D6D">
      <w:pPr>
        <w:keepNext/>
        <w:ind w:firstLine="397"/>
        <w:jc w:val="both"/>
        <w:rPr>
          <w:sz w:val="22"/>
          <w:szCs w:val="22"/>
        </w:rPr>
      </w:pPr>
      <w:proofErr w:type="gramStart"/>
      <w:r w:rsidRPr="00AA0D6D">
        <w:rPr>
          <w:b/>
          <w:sz w:val="22"/>
          <w:szCs w:val="22"/>
        </w:rPr>
        <w:t>Средняя</w:t>
      </w:r>
      <w:proofErr w:type="gramEnd"/>
      <w:r w:rsidRPr="00AA0D6D">
        <w:rPr>
          <w:b/>
          <w:sz w:val="22"/>
          <w:szCs w:val="22"/>
        </w:rPr>
        <w:t xml:space="preserve"> из внутригрупповых дисперсий </w:t>
      </w:r>
      <w:r w:rsidR="00AA0D6D" w:rsidRPr="00AA0D6D">
        <w:rPr>
          <w:position w:val="-6"/>
        </w:rPr>
        <w:object w:dxaOrig="340" w:dyaOrig="480">
          <v:shape id="_x0000_i1125" type="#_x0000_t75" style="width:16.9pt;height:23.8pt" o:ole="">
            <v:imagedata r:id="rId223" o:title=""/>
          </v:shape>
          <o:OLEObject Type="Embed" ProgID="Equation.DSMT4" ShapeID="_x0000_i1125" DrawAspect="Content" ObjectID="_1523050806" r:id="rId224"/>
        </w:object>
      </w:r>
      <w:r w:rsidR="00AA0D6D">
        <w:t xml:space="preserve"> </w:t>
      </w:r>
      <w:r>
        <w:rPr>
          <w:b/>
          <w:sz w:val="22"/>
          <w:szCs w:val="22"/>
        </w:rPr>
        <w:t xml:space="preserve">– </w:t>
      </w:r>
      <w:r>
        <w:t>это средняя арифметическая взвешенная из внутригрупповых дисперсий.</w:t>
      </w:r>
    </w:p>
    <w:p w:rsidR="00F47193" w:rsidRPr="002C26DD" w:rsidRDefault="00AA0D6D" w:rsidP="002C26DD">
      <w:pPr>
        <w:pStyle w:val="af4"/>
        <w:jc w:val="right"/>
        <w:rPr>
          <w:b w:val="0"/>
        </w:rPr>
      </w:pPr>
      <w:r w:rsidRPr="002C26DD">
        <w:rPr>
          <w:b w:val="0"/>
          <w:position w:val="-62"/>
        </w:rPr>
        <w:object w:dxaOrig="1520" w:dyaOrig="1359">
          <v:shape id="_x0000_i1126" type="#_x0000_t75" style="width:75.75pt;height:68.25pt" o:ole="">
            <v:imagedata r:id="rId225" o:title=""/>
          </v:shape>
          <o:OLEObject Type="Embed" ProgID="Equation.DSMT4" ShapeID="_x0000_i1126" DrawAspect="Content" ObjectID="_1523050807" r:id="rId226"/>
        </w:object>
      </w:r>
      <w:r w:rsidR="002C26DD">
        <w:rPr>
          <w:b w:val="0"/>
        </w:rPr>
        <w:t>.</w:t>
      </w:r>
      <w:r w:rsidR="002C26DD">
        <w:rPr>
          <w:b w:val="0"/>
        </w:rPr>
        <w:tab/>
      </w:r>
      <w:r w:rsidR="002C26DD">
        <w:rPr>
          <w:b w:val="0"/>
        </w:rPr>
        <w:tab/>
      </w:r>
      <w:r w:rsidR="002C26DD">
        <w:rPr>
          <w:b w:val="0"/>
        </w:rPr>
        <w:tab/>
      </w:r>
      <w:r w:rsidR="00DE35A6">
        <w:rPr>
          <w:b w:val="0"/>
        </w:rPr>
        <w:t>(4.15</w:t>
      </w:r>
      <w:r w:rsidR="00F47193" w:rsidRPr="002C26DD">
        <w:rPr>
          <w:b w:val="0"/>
        </w:rPr>
        <w:t>)</w:t>
      </w:r>
    </w:p>
    <w:p w:rsidR="00F47193" w:rsidRPr="002C26DD" w:rsidRDefault="00F47193" w:rsidP="00F47193">
      <w:pPr>
        <w:ind w:firstLine="397"/>
        <w:jc w:val="both"/>
        <w:rPr>
          <w:sz w:val="22"/>
          <w:szCs w:val="22"/>
        </w:rPr>
      </w:pPr>
      <w:r w:rsidRPr="00F47193">
        <w:rPr>
          <w:sz w:val="22"/>
          <w:szCs w:val="22"/>
        </w:rPr>
        <w:t xml:space="preserve">Согласно </w:t>
      </w:r>
      <w:r>
        <w:rPr>
          <w:b/>
          <w:sz w:val="22"/>
          <w:szCs w:val="22"/>
        </w:rPr>
        <w:t>правилу сложения дисперсий</w:t>
      </w:r>
      <w:r w:rsidR="002C26DD">
        <w:rPr>
          <w:sz w:val="22"/>
          <w:szCs w:val="22"/>
        </w:rPr>
        <w:t xml:space="preserve"> общая дисперсия </w:t>
      </w:r>
      <w:r w:rsidR="002C26DD" w:rsidRPr="00FA23B1">
        <w:rPr>
          <w:sz w:val="22"/>
          <w:szCs w:val="22"/>
        </w:rPr>
        <w:t>равна сумме межгрупповой дисперси</w:t>
      </w:r>
      <w:r w:rsidR="002C26DD">
        <w:rPr>
          <w:sz w:val="22"/>
          <w:szCs w:val="22"/>
        </w:rPr>
        <w:t xml:space="preserve">и и средней из </w:t>
      </w:r>
      <w:r w:rsidR="002C26DD" w:rsidRPr="00FA23B1">
        <w:rPr>
          <w:sz w:val="22"/>
          <w:szCs w:val="22"/>
        </w:rPr>
        <w:t>внутригруппов</w:t>
      </w:r>
      <w:r w:rsidR="002C26DD">
        <w:rPr>
          <w:sz w:val="22"/>
          <w:szCs w:val="22"/>
        </w:rPr>
        <w:t>ых ди</w:t>
      </w:r>
      <w:r w:rsidR="002C26DD">
        <w:rPr>
          <w:sz w:val="22"/>
          <w:szCs w:val="22"/>
        </w:rPr>
        <w:t>с</w:t>
      </w:r>
      <w:r w:rsidR="002C26DD">
        <w:rPr>
          <w:sz w:val="22"/>
          <w:szCs w:val="22"/>
        </w:rPr>
        <w:t>персий</w:t>
      </w:r>
    </w:p>
    <w:p w:rsidR="00F47193" w:rsidRPr="00F47193" w:rsidRDefault="00AA0D6D" w:rsidP="002C26DD">
      <w:pPr>
        <w:keepNext/>
        <w:ind w:firstLine="397"/>
        <w:jc w:val="right"/>
        <w:rPr>
          <w:b/>
          <w:sz w:val="22"/>
          <w:szCs w:val="22"/>
        </w:rPr>
      </w:pPr>
      <w:r w:rsidRPr="00F47193">
        <w:rPr>
          <w:position w:val="-6"/>
          <w:sz w:val="22"/>
          <w:szCs w:val="22"/>
        </w:rPr>
        <w:object w:dxaOrig="1300" w:dyaOrig="480">
          <v:shape id="_x0000_i1127" type="#_x0000_t75" style="width:65.1pt;height:23.8pt" o:ole="">
            <v:imagedata r:id="rId227" o:title=""/>
          </v:shape>
          <o:OLEObject Type="Embed" ProgID="Equation.DSMT4" ShapeID="_x0000_i1127" DrawAspect="Content" ObjectID="_1523050808" r:id="rId228"/>
        </w:object>
      </w:r>
      <w:r w:rsidR="002C26DD">
        <w:rPr>
          <w:sz w:val="22"/>
          <w:szCs w:val="22"/>
        </w:rPr>
        <w:t>.</w:t>
      </w:r>
      <w:r w:rsidR="002C26DD">
        <w:rPr>
          <w:sz w:val="22"/>
          <w:szCs w:val="22"/>
        </w:rPr>
        <w:tab/>
      </w:r>
      <w:r w:rsidR="00F47193">
        <w:rPr>
          <w:sz w:val="22"/>
          <w:szCs w:val="22"/>
        </w:rPr>
        <w:tab/>
      </w:r>
      <w:r w:rsidR="002C26DD">
        <w:rPr>
          <w:sz w:val="22"/>
          <w:szCs w:val="22"/>
        </w:rPr>
        <w:tab/>
      </w:r>
      <w:r w:rsidR="002C26DD">
        <w:rPr>
          <w:sz w:val="22"/>
          <w:szCs w:val="22"/>
        </w:rPr>
        <w:tab/>
      </w:r>
      <w:r w:rsidR="00DE35A6">
        <w:rPr>
          <w:sz w:val="22"/>
          <w:szCs w:val="22"/>
        </w:rPr>
        <w:t>(4.16</w:t>
      </w:r>
      <w:r w:rsidR="00F47193">
        <w:rPr>
          <w:sz w:val="22"/>
          <w:szCs w:val="22"/>
        </w:rPr>
        <w:t>)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Правило сложения дисперсий позволяет </w:t>
      </w:r>
      <w:r>
        <w:rPr>
          <w:sz w:val="22"/>
          <w:szCs w:val="22"/>
        </w:rPr>
        <w:t xml:space="preserve">оценить степень влияния </w:t>
      </w:r>
      <w:proofErr w:type="spellStart"/>
      <w:r>
        <w:rPr>
          <w:sz w:val="22"/>
          <w:szCs w:val="22"/>
        </w:rPr>
        <w:t>группировочного</w:t>
      </w:r>
      <w:proofErr w:type="spellEnd"/>
      <w:r>
        <w:rPr>
          <w:sz w:val="22"/>
          <w:szCs w:val="22"/>
        </w:rPr>
        <w:t xml:space="preserve"> признака-фактора на изучаемый результативный п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казатель. Для оценки тесноты связи этих факторов служат </w:t>
      </w:r>
      <w:r w:rsidRPr="002C26DD">
        <w:rPr>
          <w:b/>
          <w:sz w:val="22"/>
          <w:szCs w:val="22"/>
        </w:rPr>
        <w:t>коэффиц</w:t>
      </w:r>
      <w:r w:rsidRPr="002C26DD">
        <w:rPr>
          <w:b/>
          <w:sz w:val="22"/>
          <w:szCs w:val="22"/>
        </w:rPr>
        <w:t>и</w:t>
      </w:r>
      <w:r w:rsidRPr="002C26DD">
        <w:rPr>
          <w:b/>
          <w:sz w:val="22"/>
          <w:szCs w:val="22"/>
        </w:rPr>
        <w:t>ент детерминации</w:t>
      </w:r>
      <w:r>
        <w:rPr>
          <w:sz w:val="22"/>
          <w:szCs w:val="22"/>
        </w:rPr>
        <w:t xml:space="preserve"> и </w:t>
      </w:r>
      <w:r w:rsidRPr="002C26DD">
        <w:rPr>
          <w:b/>
          <w:sz w:val="22"/>
          <w:szCs w:val="22"/>
        </w:rPr>
        <w:t>эмпирическое (выборочное) корреляционное отношение</w:t>
      </w:r>
      <w:r>
        <w:rPr>
          <w:sz w:val="22"/>
          <w:szCs w:val="22"/>
        </w:rPr>
        <w:t>.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b/>
          <w:sz w:val="22"/>
          <w:szCs w:val="22"/>
        </w:rPr>
        <w:t>Коэффициент детерминации</w:t>
      </w:r>
    </w:p>
    <w:p w:rsidR="002C26DD" w:rsidRDefault="002C26DD" w:rsidP="002C26DD">
      <w:pPr>
        <w:jc w:val="right"/>
        <w:rPr>
          <w:sz w:val="22"/>
        </w:rPr>
      </w:pPr>
      <w:r w:rsidRPr="00EB3F2A">
        <w:rPr>
          <w:position w:val="-24"/>
          <w:sz w:val="22"/>
        </w:rPr>
        <w:object w:dxaOrig="880" w:dyaOrig="680">
          <v:shape id="_x0000_i1128" type="#_x0000_t75" style="width:51.95pt;height:39.45pt" o:ole="" fillcolor="window">
            <v:imagedata r:id="rId229" o:title=""/>
          </v:shape>
          <o:OLEObject Type="Embed" ProgID="Equation.3" ShapeID="_x0000_i1128" DrawAspect="Content" ObjectID="_1523050809" r:id="rId230"/>
        </w:object>
      </w:r>
      <w:r w:rsidR="00DE35A6">
        <w:rPr>
          <w:sz w:val="22"/>
        </w:rPr>
        <w:t xml:space="preserve">. </w:t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  <w:t>(4.17</w:t>
      </w:r>
      <w:r>
        <w:rPr>
          <w:sz w:val="22"/>
        </w:rPr>
        <w:t>)</w:t>
      </w:r>
    </w:p>
    <w:p w:rsidR="002C26DD" w:rsidRDefault="002C26DD" w:rsidP="002C26DD">
      <w:pPr>
        <w:jc w:val="right"/>
        <w:rPr>
          <w:sz w:val="22"/>
        </w:rPr>
      </w:pP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b/>
          <w:sz w:val="22"/>
          <w:szCs w:val="22"/>
        </w:rPr>
        <w:t>Эмпирическое (выборочное) корреляционное отношение</w:t>
      </w:r>
    </w:p>
    <w:p w:rsidR="002C26DD" w:rsidRDefault="002C26DD" w:rsidP="002C26DD">
      <w:pPr>
        <w:keepNext/>
        <w:jc w:val="right"/>
        <w:rPr>
          <w:sz w:val="22"/>
        </w:rPr>
      </w:pPr>
      <w:r w:rsidRPr="002C26DD">
        <w:rPr>
          <w:position w:val="-26"/>
          <w:sz w:val="22"/>
        </w:rPr>
        <w:object w:dxaOrig="940" w:dyaOrig="720">
          <v:shape id="_x0000_i1129" type="#_x0000_t75" style="width:46.95pt;height:36.3pt" o:ole="">
            <v:imagedata r:id="rId231" o:title=""/>
          </v:shape>
          <o:OLEObject Type="Embed" ProgID="Equation.DSMT4" ShapeID="_x0000_i1129" DrawAspect="Content" ObjectID="_1523050810" r:id="rId232"/>
        </w:object>
      </w:r>
      <w:r w:rsidR="00DE35A6">
        <w:rPr>
          <w:sz w:val="22"/>
        </w:rPr>
        <w:t>.</w:t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</w:r>
      <w:r w:rsidR="00DE35A6">
        <w:rPr>
          <w:sz w:val="22"/>
        </w:rPr>
        <w:tab/>
        <w:t>(4.18</w:t>
      </w:r>
      <w:r>
        <w:rPr>
          <w:sz w:val="22"/>
        </w:rPr>
        <w:t>)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Коэффициент детерминации </w:t>
      </w:r>
      <w:r w:rsidRPr="002C26DD">
        <w:rPr>
          <w:i/>
          <w:sz w:val="22"/>
          <w:szCs w:val="22"/>
        </w:rPr>
        <w:sym w:font="Symbol" w:char="F068"/>
      </w:r>
      <w:r>
        <w:rPr>
          <w:sz w:val="22"/>
          <w:szCs w:val="22"/>
          <w:vertAlign w:val="superscript"/>
        </w:rPr>
        <w:t>2</w:t>
      </w:r>
      <w:r>
        <w:rPr>
          <w:sz w:val="22"/>
          <w:szCs w:val="22"/>
        </w:rPr>
        <w:t xml:space="preserve"> </w:t>
      </w:r>
      <w:r w:rsidRPr="002C26DD">
        <w:rPr>
          <w:sz w:val="22"/>
          <w:szCs w:val="22"/>
        </w:rPr>
        <w:t>и эмпирическое корреляционное отношение</w:t>
      </w:r>
      <w:r>
        <w:rPr>
          <w:sz w:val="22"/>
          <w:szCs w:val="22"/>
        </w:rPr>
        <w:t xml:space="preserve"> </w:t>
      </w:r>
      <w:r w:rsidRPr="002C26DD">
        <w:rPr>
          <w:i/>
          <w:sz w:val="22"/>
          <w:szCs w:val="22"/>
        </w:rPr>
        <w:sym w:font="Symbol" w:char="F068"/>
      </w:r>
      <w:r>
        <w:rPr>
          <w:sz w:val="22"/>
          <w:szCs w:val="22"/>
        </w:rPr>
        <w:t xml:space="preserve"> п</w:t>
      </w:r>
      <w:r w:rsidR="00FA23B1" w:rsidRPr="00FA23B1">
        <w:rPr>
          <w:sz w:val="22"/>
          <w:szCs w:val="22"/>
        </w:rPr>
        <w:t>ринима</w:t>
      </w:r>
      <w:r>
        <w:rPr>
          <w:sz w:val="22"/>
          <w:szCs w:val="22"/>
        </w:rPr>
        <w:t>ю</w:t>
      </w:r>
      <w:r w:rsidR="00FA23B1" w:rsidRPr="00FA23B1">
        <w:rPr>
          <w:sz w:val="22"/>
          <w:szCs w:val="22"/>
        </w:rPr>
        <w:t>т значения в диапазоне от 0 до 1</w:t>
      </w:r>
      <w:r>
        <w:rPr>
          <w:sz w:val="22"/>
          <w:szCs w:val="22"/>
        </w:rPr>
        <w:t>. При отсутс</w:t>
      </w:r>
      <w:r>
        <w:rPr>
          <w:sz w:val="22"/>
          <w:szCs w:val="22"/>
        </w:rPr>
        <w:t>т</w:t>
      </w:r>
      <w:r>
        <w:rPr>
          <w:sz w:val="22"/>
          <w:szCs w:val="22"/>
        </w:rPr>
        <w:t xml:space="preserve">вии влияния </w:t>
      </w:r>
      <w:proofErr w:type="spellStart"/>
      <w:r>
        <w:rPr>
          <w:sz w:val="22"/>
          <w:szCs w:val="22"/>
        </w:rPr>
        <w:t>группировочного</w:t>
      </w:r>
      <w:proofErr w:type="spellEnd"/>
      <w:r>
        <w:rPr>
          <w:sz w:val="22"/>
          <w:szCs w:val="22"/>
        </w:rPr>
        <w:t xml:space="preserve"> признака-фактора на вариацию резул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тативного показателя эти показатели равны нулю. Чем ближе значения показателя к единице, тем сильнее связь.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качественной оценки тесноты связи на основе показателя </w:t>
      </w:r>
      <w:r w:rsidRPr="002C26DD">
        <w:rPr>
          <w:sz w:val="22"/>
          <w:szCs w:val="22"/>
        </w:rPr>
        <w:t>э</w:t>
      </w:r>
      <w:r w:rsidRPr="002C26DD">
        <w:rPr>
          <w:sz w:val="22"/>
          <w:szCs w:val="22"/>
        </w:rPr>
        <w:t>м</w:t>
      </w:r>
      <w:r w:rsidRPr="002C26DD">
        <w:rPr>
          <w:sz w:val="22"/>
          <w:szCs w:val="22"/>
        </w:rPr>
        <w:t>пирическо</w:t>
      </w:r>
      <w:r>
        <w:rPr>
          <w:sz w:val="22"/>
          <w:szCs w:val="22"/>
        </w:rPr>
        <w:t>го</w:t>
      </w:r>
      <w:r w:rsidRPr="002C26DD">
        <w:rPr>
          <w:sz w:val="22"/>
          <w:szCs w:val="22"/>
        </w:rPr>
        <w:t xml:space="preserve"> корреляционно</w:t>
      </w:r>
      <w:r>
        <w:rPr>
          <w:sz w:val="22"/>
          <w:szCs w:val="22"/>
        </w:rPr>
        <w:t>го</w:t>
      </w:r>
      <w:r w:rsidRPr="002C26DD">
        <w:rPr>
          <w:sz w:val="22"/>
          <w:szCs w:val="22"/>
        </w:rPr>
        <w:t xml:space="preserve"> отношени</w:t>
      </w:r>
      <w:r>
        <w:rPr>
          <w:sz w:val="22"/>
          <w:szCs w:val="22"/>
        </w:rPr>
        <w:t xml:space="preserve">я </w:t>
      </w:r>
      <w:r w:rsidRPr="002C26DD">
        <w:rPr>
          <w:i/>
          <w:sz w:val="22"/>
          <w:szCs w:val="22"/>
        </w:rPr>
        <w:sym w:font="Symbol" w:char="F068"/>
      </w:r>
      <w:r>
        <w:rPr>
          <w:sz w:val="22"/>
          <w:szCs w:val="22"/>
        </w:rPr>
        <w:t xml:space="preserve"> использовать шкалу </w:t>
      </w:r>
      <w:proofErr w:type="spellStart"/>
      <w:r>
        <w:rPr>
          <w:sz w:val="22"/>
          <w:szCs w:val="22"/>
        </w:rPr>
        <w:t>Чэ</w:t>
      </w:r>
      <w:r>
        <w:rPr>
          <w:sz w:val="22"/>
          <w:szCs w:val="22"/>
        </w:rPr>
        <w:t>д</w:t>
      </w:r>
      <w:r>
        <w:rPr>
          <w:sz w:val="22"/>
          <w:szCs w:val="22"/>
        </w:rPr>
        <w:t>дока</w:t>
      </w:r>
      <w:proofErr w:type="spellEnd"/>
      <w:r>
        <w:rPr>
          <w:sz w:val="22"/>
          <w:szCs w:val="22"/>
        </w:rPr>
        <w:t>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144"/>
        <w:gridCol w:w="1138"/>
        <w:gridCol w:w="1251"/>
        <w:gridCol w:w="1154"/>
        <w:gridCol w:w="1137"/>
        <w:gridCol w:w="1140"/>
      </w:tblGrid>
      <w:tr w:rsidR="002C26DD" w:rsidRPr="00425710">
        <w:trPr>
          <w:jc w:val="center"/>
        </w:trPr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i/>
                <w:sz w:val="22"/>
                <w:szCs w:val="22"/>
              </w:rPr>
              <w:sym w:font="Symbol" w:char="F068"/>
            </w:r>
          </w:p>
        </w:tc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0,1–0,3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0,3–0,5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0,5–0,7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0,7–0,9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0,9–0,99</w:t>
            </w:r>
          </w:p>
        </w:tc>
      </w:tr>
      <w:tr w:rsidR="002C26DD" w:rsidRPr="00425710">
        <w:trPr>
          <w:trHeight w:val="518"/>
          <w:jc w:val="center"/>
        </w:trPr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Теснота связи</w:t>
            </w:r>
          </w:p>
        </w:tc>
        <w:tc>
          <w:tcPr>
            <w:tcW w:w="1160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Слабая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Умеренная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Заметная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Тесная</w:t>
            </w:r>
          </w:p>
        </w:tc>
        <w:tc>
          <w:tcPr>
            <w:tcW w:w="1161" w:type="dxa"/>
          </w:tcPr>
          <w:p w:rsidR="002C26DD" w:rsidRPr="00425710" w:rsidRDefault="002C26DD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Весьма тесная</w:t>
            </w:r>
          </w:p>
        </w:tc>
      </w:tr>
    </w:tbl>
    <w:p w:rsidR="002C26DD" w:rsidRDefault="002C26DD" w:rsidP="002C26DD">
      <w:pPr>
        <w:ind w:firstLine="397"/>
        <w:jc w:val="both"/>
        <w:rPr>
          <w:sz w:val="22"/>
          <w:szCs w:val="22"/>
        </w:rPr>
      </w:pPr>
    </w:p>
    <w:p w:rsidR="002C26DD" w:rsidRDefault="002C26DD" w:rsidP="002C26DD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2C26DD" w:rsidRDefault="00060A72" w:rsidP="002C26DD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2C26DD" w:rsidRPr="002C26DD">
        <w:rPr>
          <w:b/>
          <w:sz w:val="22"/>
          <w:szCs w:val="22"/>
        </w:rPr>
        <w:t xml:space="preserve"> 4.1</w:t>
      </w:r>
      <w:r w:rsidR="002C26DD">
        <w:rPr>
          <w:sz w:val="22"/>
          <w:szCs w:val="22"/>
        </w:rPr>
        <w:t xml:space="preserve">. По имеющимся данным о сбыте продукции (в тыс. руб.) в различных фирмах города </w:t>
      </w:r>
      <w:r w:rsidR="002C26DD">
        <w:t>рассчитать абсолютные и относ</w:t>
      </w:r>
      <w:r w:rsidR="002C26DD">
        <w:t>и</w:t>
      </w:r>
      <w:r w:rsidR="002C26DD">
        <w:t>тельные показатели вариации</w:t>
      </w:r>
      <w:r w:rsidR="002C26DD">
        <w:rPr>
          <w:sz w:val="22"/>
          <w:szCs w:val="22"/>
        </w:rPr>
        <w:t>.</w:t>
      </w:r>
    </w:p>
    <w:p w:rsidR="002C26DD" w:rsidRPr="00B84911" w:rsidRDefault="002C26DD" w:rsidP="002C26DD">
      <w:pPr>
        <w:keepNext/>
        <w:jc w:val="center"/>
        <w:rPr>
          <w:sz w:val="22"/>
          <w:szCs w:val="22"/>
        </w:rPr>
      </w:pP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67,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66,</w:t>
      </w:r>
      <w:r>
        <w:rPr>
          <w:sz w:val="22"/>
          <w:szCs w:val="22"/>
        </w:rPr>
        <w:t xml:space="preserve"> 69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89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74,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90,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78,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86,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76,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95,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69,</w:t>
      </w:r>
      <w:r>
        <w:rPr>
          <w:sz w:val="22"/>
          <w:szCs w:val="22"/>
        </w:rPr>
        <w:t xml:space="preserve"> </w:t>
      </w:r>
      <w:r w:rsidRPr="00B84911">
        <w:rPr>
          <w:sz w:val="22"/>
          <w:szCs w:val="22"/>
        </w:rPr>
        <w:t>68,</w:t>
      </w:r>
      <w:r>
        <w:rPr>
          <w:sz w:val="22"/>
          <w:szCs w:val="22"/>
        </w:rPr>
        <w:t xml:space="preserve"> 87</w:t>
      </w:r>
      <w:r w:rsidRPr="00B84911">
        <w:rPr>
          <w:sz w:val="22"/>
          <w:szCs w:val="22"/>
        </w:rPr>
        <w:t>,</w:t>
      </w:r>
      <w:r>
        <w:rPr>
          <w:sz w:val="22"/>
          <w:szCs w:val="22"/>
        </w:rPr>
        <w:t xml:space="preserve"> 63.</w:t>
      </w:r>
    </w:p>
    <w:p w:rsidR="009D06BA" w:rsidRDefault="002C26DD" w:rsidP="002C26DD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Решение</w:t>
      </w:r>
      <w:r w:rsidR="009D06BA">
        <w:rPr>
          <w:sz w:val="22"/>
          <w:szCs w:val="22"/>
        </w:rPr>
        <w:t xml:space="preserve"> (</w:t>
      </w:r>
      <w:proofErr w:type="gramStart"/>
      <w:r w:rsidR="009D06BA">
        <w:rPr>
          <w:sz w:val="22"/>
          <w:szCs w:val="22"/>
        </w:rPr>
        <w:t>см</w:t>
      </w:r>
      <w:proofErr w:type="gramEnd"/>
      <w:r w:rsidR="009D06BA">
        <w:rPr>
          <w:sz w:val="22"/>
          <w:szCs w:val="22"/>
        </w:rPr>
        <w:t xml:space="preserve">. </w:t>
      </w:r>
      <w:r w:rsidR="00060A72">
        <w:rPr>
          <w:sz w:val="22"/>
          <w:szCs w:val="22"/>
        </w:rPr>
        <w:t>пример</w:t>
      </w:r>
      <w:r w:rsidR="009D06BA">
        <w:rPr>
          <w:sz w:val="22"/>
          <w:szCs w:val="22"/>
        </w:rPr>
        <w:t xml:space="preserve"> 3.7)</w:t>
      </w:r>
      <w:r>
        <w:rPr>
          <w:sz w:val="22"/>
          <w:szCs w:val="22"/>
        </w:rPr>
        <w:t>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Рассчитаем абсолютные показатели вариации</w:t>
      </w:r>
      <w:r w:rsidR="009D06BA">
        <w:rPr>
          <w:sz w:val="22"/>
          <w:szCs w:val="22"/>
        </w:rPr>
        <w:t>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Размах </w:t>
      </w:r>
      <w:r w:rsidRPr="009812C0">
        <w:rPr>
          <w:i/>
          <w:sz w:val="22"/>
          <w:szCs w:val="22"/>
          <w:lang w:val="en-US"/>
        </w:rPr>
        <w:t>R</w:t>
      </w:r>
      <w:r w:rsidRPr="009812C0">
        <w:rPr>
          <w:i/>
          <w:sz w:val="22"/>
          <w:szCs w:val="22"/>
        </w:rPr>
        <w:t>=</w:t>
      </w:r>
      <w:proofErr w:type="spellStart"/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max</w:t>
      </w:r>
      <w:proofErr w:type="spellEnd"/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proofErr w:type="spellStart"/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min</w:t>
      </w:r>
      <w:proofErr w:type="spellEnd"/>
      <w:r>
        <w:rPr>
          <w:sz w:val="22"/>
          <w:szCs w:val="22"/>
        </w:rPr>
        <w:t>=99–60=39.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proofErr w:type="spellStart"/>
      <w:r w:rsidRPr="009D06BA">
        <w:rPr>
          <w:sz w:val="22"/>
          <w:szCs w:val="22"/>
        </w:rPr>
        <w:t>Квартильный</w:t>
      </w:r>
      <w:proofErr w:type="spellEnd"/>
      <w:r w:rsidRPr="009D06BA">
        <w:rPr>
          <w:sz w:val="22"/>
          <w:szCs w:val="22"/>
        </w:rPr>
        <w:t xml:space="preserve"> размах </w:t>
      </w:r>
      <w:r>
        <w:rPr>
          <w:i/>
          <w:sz w:val="22"/>
          <w:szCs w:val="22"/>
          <w:lang w:val="en-US"/>
        </w:rPr>
        <w:t>IQR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>–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=87–67,5=19,5.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B84911">
        <w:rPr>
          <w:sz w:val="22"/>
          <w:szCs w:val="22"/>
        </w:rPr>
        <w:t>Средн</w:t>
      </w:r>
      <w:r>
        <w:rPr>
          <w:sz w:val="22"/>
          <w:szCs w:val="22"/>
        </w:rPr>
        <w:t>яя</w:t>
      </w:r>
      <w:r w:rsidRPr="00B84911">
        <w:rPr>
          <w:sz w:val="22"/>
          <w:szCs w:val="22"/>
        </w:rPr>
        <w:t xml:space="preserve"> арифметическ</w:t>
      </w:r>
      <w:r>
        <w:rPr>
          <w:sz w:val="22"/>
          <w:szCs w:val="22"/>
        </w:rPr>
        <w:t>ая</w:t>
      </w:r>
      <w:r w:rsidRPr="00B84911">
        <w:rPr>
          <w:sz w:val="22"/>
          <w:szCs w:val="22"/>
        </w:rPr>
        <w:t xml:space="preserve"> </w:t>
      </w:r>
      <w:r w:rsidRPr="002C26DD">
        <w:rPr>
          <w:sz w:val="22"/>
          <w:szCs w:val="22"/>
        </w:rPr>
        <w:object w:dxaOrig="1060" w:dyaOrig="320">
          <v:shape id="_x0000_i1130" type="#_x0000_t75" style="width:53.2pt;height:16.3pt" o:ole="">
            <v:imagedata r:id="rId233" o:title=""/>
          </v:shape>
          <o:OLEObject Type="Embed" ProgID="Equation.DSMT4" ShapeID="_x0000_i1130" DrawAspect="Content" ObjectID="_1523050811" r:id="rId234"/>
        </w:object>
      </w:r>
      <w:r w:rsidR="009D06BA">
        <w:rPr>
          <w:sz w:val="22"/>
          <w:szCs w:val="22"/>
        </w:rPr>
        <w:t>.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Поскольку </w:t>
      </w:r>
      <w:r>
        <w:rPr>
          <w:sz w:val="22"/>
          <w:szCs w:val="22"/>
        </w:rPr>
        <w:t>представленные</w:t>
      </w:r>
      <w:r w:rsidRPr="002C26DD">
        <w:rPr>
          <w:sz w:val="22"/>
          <w:szCs w:val="22"/>
        </w:rPr>
        <w:t xml:space="preserve"> данные не сгруппированы, применим </w:t>
      </w:r>
      <w:proofErr w:type="spellStart"/>
      <w:r w:rsidRPr="002C26DD">
        <w:rPr>
          <w:sz w:val="22"/>
          <w:szCs w:val="22"/>
        </w:rPr>
        <w:t>невзвешенные</w:t>
      </w:r>
      <w:proofErr w:type="spellEnd"/>
      <w:r w:rsidRPr="002C26DD">
        <w:rPr>
          <w:sz w:val="22"/>
          <w:szCs w:val="22"/>
        </w:rPr>
        <w:t xml:space="preserve"> формулы показателей вариации: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Среднее линейное отклонение</w:t>
      </w:r>
    </w:p>
    <w:p w:rsidR="002C26DD" w:rsidRDefault="002C26DD" w:rsidP="002C26DD">
      <w:pPr>
        <w:jc w:val="right"/>
        <w:rPr>
          <w:sz w:val="22"/>
          <w:szCs w:val="22"/>
        </w:rPr>
      </w:pPr>
      <w:r w:rsidRPr="002C26DD">
        <w:rPr>
          <w:position w:val="-74"/>
          <w:sz w:val="22"/>
          <w:szCs w:val="22"/>
        </w:rPr>
        <w:object w:dxaOrig="5800" w:dyaOrig="1600">
          <v:shape id="_x0000_i1131" type="#_x0000_t75" style="width:289.9pt;height:80.15pt" o:ole="" fillcolor="window">
            <v:imagedata r:id="rId235" o:title=""/>
          </v:shape>
          <o:OLEObject Type="Embed" ProgID="Equation.3" ShapeID="_x0000_i1131" DrawAspect="Content" ObjectID="_1523050812" r:id="rId236"/>
        </w:object>
      </w:r>
      <w:r>
        <w:rPr>
          <w:sz w:val="22"/>
          <w:szCs w:val="22"/>
        </w:rPr>
        <w:t>,</w:t>
      </w:r>
    </w:p>
    <w:p w:rsidR="002C26DD" w:rsidRDefault="002C26DD" w:rsidP="002C26DD">
      <w:pPr>
        <w:jc w:val="right"/>
        <w:rPr>
          <w:sz w:val="22"/>
          <w:szCs w:val="22"/>
        </w:rPr>
      </w:pP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lastRenderedPageBreak/>
        <w:t>Дисперсия</w:t>
      </w:r>
    </w:p>
    <w:p w:rsid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position w:val="-76"/>
          <w:sz w:val="22"/>
          <w:szCs w:val="22"/>
        </w:rPr>
        <w:object w:dxaOrig="6740" w:dyaOrig="1640">
          <v:shape id="_x0000_i1132" type="#_x0000_t75" style="width:336.85pt;height:82pt" o:ole="" fillcolor="window">
            <v:imagedata r:id="rId237" o:title=""/>
          </v:shape>
          <o:OLEObject Type="Embed" ProgID="Equation.3" ShapeID="_x0000_i1132" DrawAspect="Content" ObjectID="_1523050813" r:id="rId238"/>
        </w:objec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Среднее </w:t>
      </w:r>
      <w:proofErr w:type="spellStart"/>
      <w:r w:rsidRPr="002C26DD">
        <w:rPr>
          <w:sz w:val="22"/>
          <w:szCs w:val="22"/>
        </w:rPr>
        <w:t>квадратическое</w:t>
      </w:r>
      <w:proofErr w:type="spellEnd"/>
      <w:r w:rsidRPr="002C26DD">
        <w:rPr>
          <w:sz w:val="22"/>
          <w:szCs w:val="22"/>
        </w:rPr>
        <w:t xml:space="preserve"> отклонение</w: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object w:dxaOrig="3159" w:dyaOrig="420">
          <v:shape id="_x0000_i1133" type="#_x0000_t75" style="width:157.75pt;height:21.3pt" o:ole="">
            <v:imagedata r:id="rId239" o:title=""/>
          </v:shape>
          <o:OLEObject Type="Embed" ProgID="Equation.DSMT4" ShapeID="_x0000_i1133" DrawAspect="Content" ObjectID="_1523050814" r:id="rId240"/>
        </w:object>
      </w:r>
    </w:p>
    <w:p w:rsidR="002C26DD" w:rsidRPr="002C26DD" w:rsidRDefault="002C26DD" w:rsidP="002C26DD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От</w:t>
      </w:r>
      <w:r>
        <w:rPr>
          <w:sz w:val="22"/>
          <w:szCs w:val="22"/>
        </w:rPr>
        <w:t>носительные показатели вариации.</w:t>
      </w:r>
    </w:p>
    <w:p w:rsidR="002C26DD" w:rsidRPr="009D06BA" w:rsidRDefault="002C26DD" w:rsidP="002C26DD">
      <w:pPr>
        <w:keepNext/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Относительный размах </w:t>
      </w:r>
      <w:r w:rsidRPr="009D06BA">
        <w:rPr>
          <w:position w:val="-28"/>
          <w:sz w:val="22"/>
          <w:szCs w:val="22"/>
        </w:rPr>
        <w:object w:dxaOrig="3780" w:dyaOrig="660">
          <v:shape id="_x0000_i1134" type="#_x0000_t75" style="width:189.1pt;height:33.2pt" o:ole="">
            <v:imagedata r:id="rId241" o:title=""/>
          </v:shape>
          <o:OLEObject Type="Embed" ProgID="Equation.DSMT4" ShapeID="_x0000_i1134" DrawAspect="Content" ObjectID="_1523050815" r:id="rId242"/>
        </w:objec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Относительное </w:t>
      </w:r>
      <w:proofErr w:type="spellStart"/>
      <w:r w:rsidRPr="009D06BA">
        <w:rPr>
          <w:sz w:val="22"/>
          <w:szCs w:val="22"/>
        </w:rPr>
        <w:t>квартильное</w:t>
      </w:r>
      <w:proofErr w:type="spellEnd"/>
      <w:r w:rsidRPr="009D06BA">
        <w:rPr>
          <w:sz w:val="22"/>
          <w:szCs w:val="22"/>
        </w:rPr>
        <w:t xml:space="preserve"> расстояние</w:t>
      </w:r>
    </w:p>
    <w:p w:rsidR="009D06BA" w:rsidRPr="009D06BA" w:rsidRDefault="009D06BA" w:rsidP="009D06BA">
      <w:pPr>
        <w:keepNext/>
        <w:ind w:firstLine="397"/>
        <w:rPr>
          <w:sz w:val="22"/>
          <w:szCs w:val="22"/>
        </w:rPr>
      </w:pPr>
      <w:r w:rsidRPr="009D06BA">
        <w:rPr>
          <w:position w:val="-24"/>
          <w:sz w:val="22"/>
          <w:szCs w:val="22"/>
        </w:rPr>
        <w:object w:dxaOrig="4260" w:dyaOrig="620">
          <v:shape id="_x0000_i1135" type="#_x0000_t75" style="width:212.85pt;height:31.3pt" o:ole="">
            <v:imagedata r:id="rId243" o:title=""/>
          </v:shape>
          <o:OLEObject Type="Embed" ProgID="Equation.DSMT4" ShapeID="_x0000_i1135" DrawAspect="Content" ObjectID="_1523050816" r:id="rId244"/>
        </w:object>
      </w:r>
    </w:p>
    <w:p w:rsidR="009D06BA" w:rsidRPr="009D06BA" w:rsidRDefault="002C26DD" w:rsidP="009D06BA">
      <w:pPr>
        <w:keepNext/>
        <w:ind w:firstLine="397"/>
        <w:rPr>
          <w:sz w:val="22"/>
          <w:szCs w:val="22"/>
        </w:rPr>
      </w:pPr>
      <w:r w:rsidRPr="009D06BA">
        <w:rPr>
          <w:sz w:val="22"/>
          <w:szCs w:val="22"/>
        </w:rPr>
        <w:t>Относительное линейное отклонение</w:t>
      </w:r>
    </w:p>
    <w:p w:rsidR="009D06BA" w:rsidRPr="009D06BA" w:rsidRDefault="009D06BA" w:rsidP="009D06BA">
      <w:pPr>
        <w:keepNext/>
        <w:ind w:firstLine="397"/>
        <w:rPr>
          <w:sz w:val="22"/>
          <w:szCs w:val="22"/>
        </w:rPr>
      </w:pPr>
      <w:r w:rsidRPr="009D06BA">
        <w:rPr>
          <w:position w:val="-28"/>
          <w:sz w:val="22"/>
          <w:szCs w:val="22"/>
        </w:rPr>
        <w:object w:dxaOrig="3780" w:dyaOrig="660">
          <v:shape id="_x0000_i1136" type="#_x0000_t75" style="width:189.1pt;height:33.2pt" o:ole="">
            <v:imagedata r:id="rId245" o:title=""/>
          </v:shape>
          <o:OLEObject Type="Embed" ProgID="Equation.DSMT4" ShapeID="_x0000_i1136" DrawAspect="Content" ObjectID="_1523050817" r:id="rId246"/>
        </w:object>
      </w:r>
    </w:p>
    <w:p w:rsidR="009D06BA" w:rsidRPr="009D06BA" w:rsidRDefault="002C26DD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>Коэффициент вариации</w: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position w:val="-28"/>
          <w:sz w:val="22"/>
          <w:szCs w:val="22"/>
        </w:rPr>
        <w:object w:dxaOrig="3860" w:dyaOrig="660">
          <v:shape id="_x0000_i1137" type="#_x0000_t75" style="width:192.85pt;height:33.2pt" o:ole="">
            <v:imagedata r:id="rId247" o:title=""/>
          </v:shape>
          <o:OLEObject Type="Embed" ProgID="Equation.DSMT4" ShapeID="_x0000_i1137" DrawAspect="Content" ObjectID="_1523050818" r:id="rId248"/>
        </w:objec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>Можно сделать вывод, что вариация признака в совокупности н</w:t>
      </w:r>
      <w:r w:rsidRPr="009D06BA">
        <w:rPr>
          <w:sz w:val="22"/>
          <w:szCs w:val="22"/>
        </w:rPr>
        <w:t>е</w:t>
      </w:r>
      <w:r w:rsidRPr="009D06BA">
        <w:rPr>
          <w:sz w:val="22"/>
          <w:szCs w:val="22"/>
        </w:rPr>
        <w:t>большая, совокупность можно считать однородной по данному пр</w:t>
      </w:r>
      <w:r w:rsidRPr="009D06BA">
        <w:rPr>
          <w:sz w:val="22"/>
          <w:szCs w:val="22"/>
        </w:rPr>
        <w:t>и</w:t>
      </w:r>
      <w:r w:rsidRPr="009D06BA">
        <w:rPr>
          <w:sz w:val="22"/>
          <w:szCs w:val="22"/>
        </w:rPr>
        <w:t>знаку.</w:t>
      </w:r>
    </w:p>
    <w:p w:rsidR="009D06BA" w:rsidRDefault="00060A72" w:rsidP="009D06BA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9D06BA" w:rsidRPr="009D06BA">
        <w:rPr>
          <w:b/>
          <w:sz w:val="22"/>
          <w:szCs w:val="22"/>
        </w:rPr>
        <w:t xml:space="preserve"> 4.2.</w:t>
      </w:r>
      <w:r w:rsidR="009D06BA">
        <w:rPr>
          <w:sz w:val="22"/>
          <w:szCs w:val="22"/>
        </w:rPr>
        <w:t xml:space="preserve"> </w:t>
      </w:r>
      <w:r w:rsidR="009D06BA" w:rsidRPr="009D06BA">
        <w:rPr>
          <w:sz w:val="22"/>
          <w:szCs w:val="22"/>
        </w:rPr>
        <w:t xml:space="preserve">Произвести группировку данных </w:t>
      </w:r>
      <w:r>
        <w:rPr>
          <w:sz w:val="22"/>
          <w:szCs w:val="22"/>
        </w:rPr>
        <w:t>примера</w:t>
      </w:r>
      <w:r w:rsidR="009D06BA" w:rsidRPr="009D06BA">
        <w:rPr>
          <w:sz w:val="22"/>
          <w:szCs w:val="22"/>
        </w:rPr>
        <w:t xml:space="preserve"> </w:t>
      </w:r>
      <w:r w:rsidR="009D06BA">
        <w:rPr>
          <w:sz w:val="22"/>
          <w:szCs w:val="22"/>
        </w:rPr>
        <w:t>4</w:t>
      </w:r>
      <w:r w:rsidR="009D06BA" w:rsidRPr="009D06BA">
        <w:rPr>
          <w:sz w:val="22"/>
          <w:szCs w:val="22"/>
        </w:rPr>
        <w:t>.</w:t>
      </w:r>
      <w:r w:rsidR="009D06BA">
        <w:rPr>
          <w:sz w:val="22"/>
          <w:szCs w:val="22"/>
        </w:rPr>
        <w:t>1</w:t>
      </w:r>
      <w:r w:rsidR="009D06BA" w:rsidRPr="009D06BA">
        <w:rPr>
          <w:sz w:val="22"/>
          <w:szCs w:val="22"/>
        </w:rPr>
        <w:t>, обр</w:t>
      </w:r>
      <w:r w:rsidR="009D06BA" w:rsidRPr="009D06BA">
        <w:rPr>
          <w:sz w:val="22"/>
          <w:szCs w:val="22"/>
        </w:rPr>
        <w:t>а</w:t>
      </w:r>
      <w:r w:rsidR="009D06BA" w:rsidRPr="009D06BA">
        <w:rPr>
          <w:sz w:val="22"/>
          <w:szCs w:val="22"/>
        </w:rPr>
        <w:t>зовав 4 равных</w:t>
      </w:r>
      <w:r w:rsidR="009D06BA">
        <w:rPr>
          <w:sz w:val="22"/>
          <w:szCs w:val="22"/>
        </w:rPr>
        <w:t xml:space="preserve"> интервалов. По полученному интервальному ряду о</w:t>
      </w:r>
      <w:r w:rsidR="009D06BA">
        <w:rPr>
          <w:sz w:val="22"/>
          <w:szCs w:val="22"/>
        </w:rPr>
        <w:t>п</w:t>
      </w:r>
      <w:r w:rsidR="009D06BA">
        <w:rPr>
          <w:sz w:val="22"/>
          <w:szCs w:val="22"/>
        </w:rPr>
        <w:t>ределить абсолютные и относительные показатели вариации.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b/>
          <w:sz w:val="22"/>
          <w:szCs w:val="22"/>
        </w:rPr>
        <w:t>Решение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 xml:space="preserve">. </w:t>
      </w:r>
      <w:r w:rsidR="00060A72">
        <w:rPr>
          <w:sz w:val="22"/>
          <w:szCs w:val="22"/>
        </w:rPr>
        <w:t>пример</w:t>
      </w:r>
      <w:r>
        <w:rPr>
          <w:sz w:val="22"/>
          <w:szCs w:val="22"/>
        </w:rPr>
        <w:t xml:space="preserve"> 3.8).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таблице приведены результаты группировки исходных данных.</w:t>
      </w:r>
    </w:p>
    <w:tbl>
      <w:tblPr>
        <w:tblW w:w="6742" w:type="dxa"/>
        <w:jc w:val="center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520"/>
        <w:gridCol w:w="913"/>
        <w:gridCol w:w="520"/>
        <w:gridCol w:w="745"/>
        <w:gridCol w:w="745"/>
        <w:gridCol w:w="1090"/>
        <w:gridCol w:w="919"/>
        <w:gridCol w:w="1290"/>
      </w:tblGrid>
      <w:tr w:rsidR="009D06BA" w:rsidRPr="00B84911">
        <w:trPr>
          <w:cantSplit/>
          <w:trHeight w:val="1134"/>
          <w:jc w:val="center"/>
        </w:trPr>
        <w:tc>
          <w:tcPr>
            <w:tcW w:w="520" w:type="dxa"/>
            <w:shd w:val="clear" w:color="auto" w:fill="auto"/>
            <w:noWrap/>
            <w:textDirection w:val="btLr"/>
            <w:vAlign w:val="bottom"/>
          </w:tcPr>
          <w:p w:rsidR="009D06BA" w:rsidRPr="00B84911" w:rsidRDefault="009D06BA" w:rsidP="009D06BA">
            <w:pPr>
              <w:ind w:left="113" w:right="113"/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lastRenderedPageBreak/>
              <w:t>Номер группы</w:t>
            </w:r>
          </w:p>
        </w:tc>
        <w:tc>
          <w:tcPr>
            <w:tcW w:w="913" w:type="dxa"/>
            <w:shd w:val="clear" w:color="auto" w:fill="auto"/>
            <w:noWrap/>
            <w:vAlign w:val="bottom"/>
          </w:tcPr>
          <w:p w:rsidR="009D06BA" w:rsidRPr="00B84911" w:rsidRDefault="009D06BA" w:rsidP="00E739A7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Границы группы</w:t>
            </w:r>
          </w:p>
        </w:tc>
        <w:tc>
          <w:tcPr>
            <w:tcW w:w="520" w:type="dxa"/>
            <w:shd w:val="clear" w:color="auto" w:fill="auto"/>
            <w:noWrap/>
            <w:textDirection w:val="btLr"/>
            <w:vAlign w:val="bottom"/>
          </w:tcPr>
          <w:p w:rsidR="009D06BA" w:rsidRPr="00B84911" w:rsidRDefault="009D06BA" w:rsidP="009D06BA">
            <w:pPr>
              <w:ind w:left="113" w:right="113"/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 xml:space="preserve">Частота, </w:t>
            </w:r>
            <w:proofErr w:type="spellStart"/>
            <w:r w:rsidRPr="00B84911">
              <w:rPr>
                <w:i/>
                <w:sz w:val="22"/>
                <w:szCs w:val="22"/>
                <w:lang w:val="en-US"/>
              </w:rPr>
              <w:t>f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  <w:lang w:val="en-US"/>
              </w:rPr>
            </w:pPr>
            <w:r w:rsidRPr="00B84911">
              <w:rPr>
                <w:sz w:val="22"/>
                <w:szCs w:val="22"/>
              </w:rPr>
              <w:t>Сер</w:t>
            </w:r>
            <w:r w:rsidRPr="00B84911">
              <w:rPr>
                <w:sz w:val="22"/>
                <w:szCs w:val="22"/>
              </w:rPr>
              <w:t>е</w:t>
            </w:r>
            <w:r w:rsidRPr="00B84911">
              <w:rPr>
                <w:sz w:val="22"/>
                <w:szCs w:val="22"/>
              </w:rPr>
              <w:t>дина инте</w:t>
            </w:r>
            <w:r w:rsidRPr="00B84911">
              <w:rPr>
                <w:sz w:val="22"/>
                <w:szCs w:val="22"/>
              </w:rPr>
              <w:t>р</w:t>
            </w:r>
            <w:r w:rsidRPr="00B84911">
              <w:rPr>
                <w:sz w:val="22"/>
                <w:szCs w:val="22"/>
              </w:rPr>
              <w:t xml:space="preserve">вала, </w:t>
            </w:r>
            <w:r w:rsidRPr="00B84911">
              <w:rPr>
                <w:i/>
                <w:sz w:val="22"/>
                <w:szCs w:val="22"/>
                <w:lang w:val="en-US"/>
              </w:rPr>
              <w:t>x</w:t>
            </w:r>
            <w:r w:rsidRPr="00B84911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9D06BA" w:rsidRDefault="009D06BA" w:rsidP="009D06BA">
            <w:pPr>
              <w:keepNext/>
              <w:jc w:val="center"/>
              <w:rPr>
                <w:lang w:val="en-US"/>
              </w:rPr>
            </w:pPr>
            <w:r w:rsidRPr="009D06BA">
              <w:rPr>
                <w:position w:val="-14"/>
              </w:rPr>
              <w:object w:dxaOrig="680" w:dyaOrig="400">
                <v:shape id="_x0000_i1138" type="#_x0000_t75" style="width:33.8pt;height:20.05pt" o:ole="">
                  <v:imagedata r:id="rId249" o:title=""/>
                </v:shape>
                <o:OLEObject Type="Embed" ProgID="Equation.DSMT4" ShapeID="_x0000_i1138" DrawAspect="Content" ObjectID="_1523050819" r:id="rId250"/>
              </w:objec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9D06BA" w:rsidRDefault="009D06BA" w:rsidP="009D06BA">
            <w:pPr>
              <w:pStyle w:val="af4"/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position w:val="-14"/>
              </w:rPr>
              <w:object w:dxaOrig="980" w:dyaOrig="400">
                <v:shape id="_x0000_i1139" type="#_x0000_t75" style="width:48.85pt;height:20.05pt" o:ole="">
                  <v:imagedata r:id="rId251" o:title=""/>
                </v:shape>
                <o:OLEObject Type="Embed" ProgID="Equation.DSMT4" ShapeID="_x0000_i1139" DrawAspect="Content" ObjectID="_1523050820" r:id="rId252"/>
              </w:object>
            </w:r>
          </w:p>
        </w:tc>
        <w:tc>
          <w:tcPr>
            <w:tcW w:w="919" w:type="dxa"/>
          </w:tcPr>
          <w:p w:rsidR="009D06BA" w:rsidRPr="009D06BA" w:rsidRDefault="009D06BA" w:rsidP="009D06BA">
            <w:pPr>
              <w:keepNext/>
              <w:jc w:val="center"/>
              <w:rPr>
                <w:lang w:val="en-US"/>
              </w:rPr>
            </w:pPr>
            <w:r w:rsidRPr="009D06BA">
              <w:rPr>
                <w:position w:val="-14"/>
              </w:rPr>
              <w:object w:dxaOrig="880" w:dyaOrig="440">
                <v:shape id="_x0000_i1140" type="#_x0000_t75" style="width:43.85pt;height:21.9pt" o:ole="">
                  <v:imagedata r:id="rId253" o:title=""/>
                </v:shape>
                <o:OLEObject Type="Embed" ProgID="Equation.DSMT4" ShapeID="_x0000_i1140" DrawAspect="Content" ObjectID="_1523050821" r:id="rId254"/>
              </w:objec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4"/>
              </w:rPr>
              <w:object w:dxaOrig="1180" w:dyaOrig="440">
                <v:shape id="_x0000_i1141" type="#_x0000_t75" style="width:58.85pt;height:21.9pt" o:ole="">
                  <v:imagedata r:id="rId255" o:title=""/>
                </v:shape>
                <o:OLEObject Type="Embed" ProgID="Equation.DSMT4" ShapeID="_x0000_i1141" DrawAspect="Content" ObjectID="_1523050822" r:id="rId256"/>
              </w:objec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1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До 70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65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12</w:t>
            </w:r>
            <w:r>
              <w:rPr>
                <w:sz w:val="22"/>
                <w:szCs w:val="22"/>
                <w:lang w:val="en-US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1250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70–80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75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2,5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3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80–90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85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22,5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168,75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4</w:t>
            </w: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более 90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95</w:t>
            </w: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17,5</w:t>
            </w: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87,5</w:t>
            </w:r>
          </w:p>
        </w:tc>
        <w:tc>
          <w:tcPr>
            <w:tcW w:w="919" w:type="dxa"/>
          </w:tcPr>
          <w:p w:rsidR="009D06BA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306,25</w:t>
            </w: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1531,25</w:t>
            </w:r>
          </w:p>
        </w:tc>
      </w:tr>
      <w:tr w:rsidR="009D06BA" w:rsidRPr="00B84911">
        <w:trPr>
          <w:trHeight w:val="315"/>
          <w:jc w:val="center"/>
        </w:trPr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13" w:type="dxa"/>
            <w:shd w:val="clear" w:color="auto" w:fill="auto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Итого</w:t>
            </w:r>
          </w:p>
        </w:tc>
        <w:tc>
          <w:tcPr>
            <w:tcW w:w="520" w:type="dxa"/>
            <w:shd w:val="clear" w:color="auto" w:fill="auto"/>
            <w:noWrap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 w:rsidRPr="00B84911">
              <w:rPr>
                <w:sz w:val="22"/>
                <w:szCs w:val="22"/>
              </w:rPr>
              <w:t>20</w:t>
            </w:r>
          </w:p>
        </w:tc>
        <w:tc>
          <w:tcPr>
            <w:tcW w:w="745" w:type="dxa"/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745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</w:t>
            </w:r>
          </w:p>
        </w:tc>
        <w:tc>
          <w:tcPr>
            <w:tcW w:w="919" w:type="dxa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290" w:type="dxa"/>
            <w:shd w:val="clear" w:color="auto" w:fill="auto"/>
            <w:noWrap/>
            <w:tcMar>
              <w:top w:w="28" w:type="dxa"/>
              <w:left w:w="28" w:type="dxa"/>
              <w:bottom w:w="28" w:type="dxa"/>
              <w:right w:w="28" w:type="dxa"/>
            </w:tcMar>
            <w:vAlign w:val="bottom"/>
          </w:tcPr>
          <w:p w:rsidR="009D06BA" w:rsidRPr="00B84911" w:rsidRDefault="009D06BA" w:rsidP="009D06B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2975</w:t>
            </w:r>
          </w:p>
        </w:tc>
      </w:tr>
    </w:tbl>
    <w:p w:rsidR="00535E5F" w:rsidRDefault="00535E5F" w:rsidP="00535E5F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Для расчета обобщающих показателей по результатам группиро</w:t>
      </w:r>
      <w:r>
        <w:rPr>
          <w:sz w:val="22"/>
          <w:szCs w:val="22"/>
        </w:rPr>
        <w:t>в</w:t>
      </w:r>
      <w:r>
        <w:rPr>
          <w:sz w:val="22"/>
          <w:szCs w:val="22"/>
        </w:rPr>
        <w:t xml:space="preserve">ки </w:t>
      </w:r>
      <w:r w:rsidRPr="002C26DD">
        <w:rPr>
          <w:sz w:val="22"/>
          <w:szCs w:val="22"/>
        </w:rPr>
        <w:t xml:space="preserve">применим взвешенные формулы </w:t>
      </w:r>
      <w:r>
        <w:rPr>
          <w:sz w:val="22"/>
          <w:szCs w:val="22"/>
        </w:rPr>
        <w:t xml:space="preserve">средней арифметической и </w:t>
      </w:r>
      <w:r w:rsidRPr="002C26DD">
        <w:rPr>
          <w:sz w:val="22"/>
          <w:szCs w:val="22"/>
        </w:rPr>
        <w:t>показ</w:t>
      </w:r>
      <w:r w:rsidRPr="002C26DD">
        <w:rPr>
          <w:sz w:val="22"/>
          <w:szCs w:val="22"/>
        </w:rPr>
        <w:t>а</w:t>
      </w:r>
      <w:r w:rsidRPr="002C26DD">
        <w:rPr>
          <w:sz w:val="22"/>
          <w:szCs w:val="22"/>
        </w:rPr>
        <w:t>телей вариа</w:t>
      </w:r>
      <w:r>
        <w:rPr>
          <w:sz w:val="22"/>
          <w:szCs w:val="22"/>
        </w:rPr>
        <w:t>ции.</w:t>
      </w:r>
    </w:p>
    <w:p w:rsidR="00535E5F" w:rsidRDefault="00535E5F" w:rsidP="00535E5F">
      <w:pPr>
        <w:keepNext/>
        <w:ind w:firstLine="397"/>
        <w:jc w:val="both"/>
        <w:rPr>
          <w:sz w:val="22"/>
          <w:szCs w:val="22"/>
        </w:rPr>
      </w:pPr>
      <w:proofErr w:type="gramStart"/>
      <w:r>
        <w:rPr>
          <w:sz w:val="22"/>
          <w:szCs w:val="22"/>
        </w:rPr>
        <w:t>Средняя</w:t>
      </w:r>
      <w:proofErr w:type="gramEnd"/>
      <w:r>
        <w:rPr>
          <w:sz w:val="22"/>
          <w:szCs w:val="22"/>
        </w:rPr>
        <w:t xml:space="preserve"> арифметическая, найденная по сгруппированным данным</w:t>
      </w:r>
    </w:p>
    <w:p w:rsidR="00535E5F" w:rsidRDefault="00535E5F" w:rsidP="00535E5F">
      <w:pPr>
        <w:keepNext/>
        <w:ind w:firstLine="397"/>
        <w:jc w:val="both"/>
      </w:pPr>
      <w:r w:rsidRPr="009D06BA">
        <w:rPr>
          <w:position w:val="-10"/>
          <w:sz w:val="22"/>
          <w:szCs w:val="22"/>
        </w:rPr>
        <w:object w:dxaOrig="900" w:dyaOrig="320">
          <v:shape id="_x0000_i1142" type="#_x0000_t75" style="width:45.1pt;height:16.3pt" o:ole="">
            <v:imagedata r:id="rId257" o:title=""/>
          </v:shape>
          <o:OLEObject Type="Embed" ProgID="Equation.DSMT4" ShapeID="_x0000_i1142" DrawAspect="Content" ObjectID="_1523050823" r:id="rId258"/>
        </w:object>
      </w:r>
      <w:r>
        <w:rPr>
          <w:sz w:val="22"/>
          <w:szCs w:val="22"/>
        </w:rPr>
        <w:t>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Рассчитаем абсолютные показатели вариации.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Размах </w:t>
      </w:r>
      <w:r w:rsidRPr="009812C0">
        <w:rPr>
          <w:i/>
          <w:sz w:val="22"/>
          <w:szCs w:val="22"/>
          <w:lang w:val="en-US"/>
        </w:rPr>
        <w:t>R</w:t>
      </w:r>
      <w:r w:rsidRPr="009812C0">
        <w:rPr>
          <w:i/>
          <w:sz w:val="22"/>
          <w:szCs w:val="22"/>
        </w:rPr>
        <w:t>=</w:t>
      </w:r>
      <w:proofErr w:type="spellStart"/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max</w:t>
      </w:r>
      <w:proofErr w:type="spellEnd"/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 xml:space="preserve">– </w:t>
      </w:r>
      <w:proofErr w:type="spellStart"/>
      <w:r w:rsidRPr="009812C0">
        <w:rPr>
          <w:i/>
          <w:sz w:val="22"/>
          <w:szCs w:val="22"/>
          <w:lang w:val="en-US"/>
        </w:rPr>
        <w:t>x</w:t>
      </w:r>
      <w:r w:rsidRPr="009812C0">
        <w:rPr>
          <w:i/>
          <w:sz w:val="22"/>
          <w:szCs w:val="22"/>
          <w:vertAlign w:val="subscript"/>
          <w:lang w:val="en-US"/>
        </w:rPr>
        <w:t>min</w:t>
      </w:r>
      <w:proofErr w:type="spellEnd"/>
      <w:r>
        <w:rPr>
          <w:sz w:val="22"/>
          <w:szCs w:val="22"/>
        </w:rPr>
        <w:t>=100–60=40.</w:t>
      </w:r>
    </w:p>
    <w:p w:rsidR="00535E5F" w:rsidRDefault="009D06BA" w:rsidP="00535E5F">
      <w:pPr>
        <w:ind w:firstLine="397"/>
        <w:jc w:val="both"/>
        <w:rPr>
          <w:sz w:val="22"/>
          <w:szCs w:val="22"/>
        </w:rPr>
      </w:pPr>
      <w:proofErr w:type="spellStart"/>
      <w:r w:rsidRPr="009D06BA">
        <w:rPr>
          <w:sz w:val="22"/>
          <w:szCs w:val="22"/>
        </w:rPr>
        <w:t>Квартильный</w:t>
      </w:r>
      <w:proofErr w:type="spellEnd"/>
      <w:r w:rsidRPr="009D06BA">
        <w:rPr>
          <w:sz w:val="22"/>
          <w:szCs w:val="22"/>
        </w:rPr>
        <w:t xml:space="preserve"> размах </w:t>
      </w:r>
      <w:r>
        <w:rPr>
          <w:i/>
          <w:sz w:val="22"/>
          <w:szCs w:val="22"/>
          <w:lang w:val="en-US"/>
        </w:rPr>
        <w:t>IQR</w:t>
      </w:r>
      <w:r w:rsidRPr="009812C0">
        <w:rPr>
          <w:i/>
          <w:sz w:val="22"/>
          <w:szCs w:val="22"/>
        </w:rPr>
        <w:t>=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3</w:t>
      </w:r>
      <w:r w:rsidRPr="009812C0">
        <w:rPr>
          <w:i/>
          <w:sz w:val="22"/>
          <w:szCs w:val="22"/>
          <w:vertAlign w:val="subscript"/>
        </w:rPr>
        <w:t xml:space="preserve"> </w:t>
      </w:r>
      <w:r w:rsidRPr="009812C0">
        <w:rPr>
          <w:i/>
          <w:sz w:val="22"/>
          <w:szCs w:val="22"/>
        </w:rPr>
        <w:t>–</w:t>
      </w:r>
      <w:r>
        <w:rPr>
          <w:i/>
          <w:sz w:val="22"/>
          <w:szCs w:val="22"/>
          <w:lang w:val="en-US"/>
        </w:rPr>
        <w:t>Q</w:t>
      </w:r>
      <w:r w:rsidRPr="009812C0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=90–66,25=23,75.</w:t>
      </w:r>
    </w:p>
    <w:p w:rsidR="009D06BA" w:rsidRDefault="009D06BA" w:rsidP="00535E5F">
      <w:pPr>
        <w:ind w:firstLine="397"/>
        <w:jc w:val="both"/>
      </w:pPr>
      <w:r w:rsidRPr="002C26DD">
        <w:t>Среднее линейное отклонение</w:t>
      </w:r>
      <w:r>
        <w:t xml:space="preserve"> </w:t>
      </w:r>
      <w:r w:rsidR="00535E5F" w:rsidRPr="009812C0">
        <w:rPr>
          <w:position w:val="-60"/>
        </w:rPr>
        <w:object w:dxaOrig="2720" w:dyaOrig="1320">
          <v:shape id="_x0000_i1143" type="#_x0000_t75" style="width:135.85pt;height:65.75pt" o:ole="" fillcolor="window">
            <v:imagedata r:id="rId259" o:title=""/>
          </v:shape>
          <o:OLEObject Type="Embed" ProgID="Equation.3" ShapeID="_x0000_i1143" DrawAspect="Content" ObjectID="_1523050824" r:id="rId260"/>
        </w:object>
      </w:r>
      <w:r w:rsidR="00535E5F">
        <w:t>.</w:t>
      </w:r>
    </w:p>
    <w:p w:rsidR="00A749EE" w:rsidRDefault="00A749EE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Дисперсия</w:t>
      </w:r>
    </w:p>
    <w:p w:rsidR="00535E5F" w:rsidRDefault="00535E5F" w:rsidP="009D06BA">
      <w:pPr>
        <w:ind w:firstLine="397"/>
        <w:jc w:val="both"/>
        <w:rPr>
          <w:sz w:val="22"/>
          <w:szCs w:val="22"/>
        </w:rPr>
      </w:pPr>
      <w:r w:rsidRPr="009812C0">
        <w:rPr>
          <w:position w:val="-60"/>
          <w:sz w:val="22"/>
          <w:szCs w:val="22"/>
        </w:rPr>
        <w:object w:dxaOrig="3640" w:dyaOrig="1320">
          <v:shape id="_x0000_i1144" type="#_x0000_t75" style="width:182.2pt;height:65.75pt" o:ole="" fillcolor="window">
            <v:imagedata r:id="rId261" o:title=""/>
          </v:shape>
          <o:OLEObject Type="Embed" ProgID="Equation.3" ShapeID="_x0000_i1144" DrawAspect="Content" ObjectID="_1523050825" r:id="rId262"/>
        </w:object>
      </w:r>
      <w:r>
        <w:rPr>
          <w:sz w:val="22"/>
          <w:szCs w:val="22"/>
        </w:rPr>
        <w:t>.</w:t>
      </w:r>
    </w:p>
    <w:p w:rsidR="009D06BA" w:rsidRPr="002C26DD" w:rsidRDefault="009D06BA" w:rsidP="009D06BA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 xml:space="preserve">Среднее </w:t>
      </w:r>
      <w:proofErr w:type="spellStart"/>
      <w:r w:rsidRPr="002C26DD">
        <w:rPr>
          <w:sz w:val="22"/>
          <w:szCs w:val="22"/>
        </w:rPr>
        <w:t>квадратическое</w:t>
      </w:r>
      <w:proofErr w:type="spellEnd"/>
      <w:r w:rsidRPr="002C26DD">
        <w:rPr>
          <w:sz w:val="22"/>
          <w:szCs w:val="22"/>
        </w:rPr>
        <w:t xml:space="preserve"> отклонение</w:t>
      </w:r>
    </w:p>
    <w:p w:rsidR="009D06BA" w:rsidRPr="002C26DD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position w:val="-10"/>
          <w:sz w:val="22"/>
          <w:szCs w:val="22"/>
        </w:rPr>
        <w:object w:dxaOrig="2920" w:dyaOrig="420">
          <v:shape id="_x0000_i1145" type="#_x0000_t75" style="width:145.9pt;height:21.3pt" o:ole="">
            <v:imagedata r:id="rId263" o:title=""/>
          </v:shape>
          <o:OLEObject Type="Embed" ProgID="Equation.DSMT4" ShapeID="_x0000_i1145" DrawAspect="Content" ObjectID="_1523050826" r:id="rId264"/>
        </w:object>
      </w:r>
    </w:p>
    <w:p w:rsidR="009D06BA" w:rsidRPr="002C26DD" w:rsidRDefault="009D06BA" w:rsidP="009D06BA">
      <w:pPr>
        <w:ind w:firstLine="397"/>
        <w:jc w:val="both"/>
        <w:rPr>
          <w:sz w:val="22"/>
          <w:szCs w:val="22"/>
        </w:rPr>
      </w:pPr>
      <w:r w:rsidRPr="002C26DD">
        <w:rPr>
          <w:sz w:val="22"/>
          <w:szCs w:val="22"/>
        </w:rPr>
        <w:t>От</w:t>
      </w:r>
      <w:r>
        <w:rPr>
          <w:sz w:val="22"/>
          <w:szCs w:val="22"/>
        </w:rPr>
        <w:t>носительные показатели вариации.</w:t>
      </w:r>
    </w:p>
    <w:p w:rsidR="009D06BA" w:rsidRPr="009D06BA" w:rsidRDefault="009D06BA" w:rsidP="009D06BA">
      <w:pPr>
        <w:keepNext/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lastRenderedPageBreak/>
        <w:t>Относительный размах</w:t>
      </w:r>
      <w:r>
        <w:rPr>
          <w:sz w:val="22"/>
          <w:szCs w:val="22"/>
        </w:rPr>
        <w:t xml:space="preserve"> </w:t>
      </w:r>
      <w:proofErr w:type="spellStart"/>
      <w:r w:rsidRPr="009D06BA">
        <w:rPr>
          <w:i/>
          <w:sz w:val="22"/>
          <w:szCs w:val="22"/>
          <w:lang w:val="en-US"/>
        </w:rPr>
        <w:t>v</w:t>
      </w:r>
      <w:r w:rsidRPr="009D06BA">
        <w:rPr>
          <w:i/>
          <w:sz w:val="22"/>
          <w:szCs w:val="22"/>
          <w:vertAlign w:val="subscript"/>
          <w:lang w:val="en-US"/>
        </w:rPr>
        <w:t>R</w:t>
      </w:r>
      <w:proofErr w:type="spellEnd"/>
      <w:r w:rsidRPr="009D06BA">
        <w:rPr>
          <w:sz w:val="22"/>
          <w:szCs w:val="22"/>
        </w:rPr>
        <w:t>= 40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100%=51,61%.</w:t>
      </w:r>
    </w:p>
    <w:p w:rsidR="009D06BA" w:rsidRPr="009D06BA" w:rsidRDefault="009D06BA" w:rsidP="009D06BA">
      <w:pPr>
        <w:keepNext/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Относительное </w:t>
      </w:r>
      <w:proofErr w:type="spellStart"/>
      <w:r w:rsidRPr="009D06BA">
        <w:rPr>
          <w:sz w:val="22"/>
          <w:szCs w:val="22"/>
        </w:rPr>
        <w:t>квартильное</w:t>
      </w:r>
      <w:proofErr w:type="spellEnd"/>
      <w:r w:rsidRPr="009D06BA">
        <w:rPr>
          <w:sz w:val="22"/>
          <w:szCs w:val="22"/>
        </w:rPr>
        <w:t xml:space="preserve"> расстояние</w:t>
      </w:r>
      <w:r>
        <w:rPr>
          <w:sz w:val="22"/>
          <w:szCs w:val="22"/>
        </w:rPr>
        <w:t xml:space="preserve"> </w:t>
      </w:r>
      <w:proofErr w:type="spellStart"/>
      <w:r w:rsidRPr="009D06BA">
        <w:rPr>
          <w:i/>
          <w:sz w:val="22"/>
          <w:szCs w:val="22"/>
          <w:lang w:val="en-US"/>
        </w:rPr>
        <w:t>v</w:t>
      </w:r>
      <w:r>
        <w:rPr>
          <w:i/>
          <w:sz w:val="22"/>
          <w:szCs w:val="22"/>
          <w:vertAlign w:val="subscript"/>
          <w:lang w:val="en-US"/>
        </w:rPr>
        <w:t>q</w:t>
      </w:r>
      <w:proofErr w:type="spellEnd"/>
      <w:r w:rsidRPr="009D06BA">
        <w:rPr>
          <w:sz w:val="22"/>
          <w:szCs w:val="22"/>
        </w:rPr>
        <w:t xml:space="preserve">= </w:t>
      </w:r>
      <w:r>
        <w:rPr>
          <w:sz w:val="22"/>
          <w:szCs w:val="22"/>
        </w:rPr>
        <w:t>23</w:t>
      </w:r>
      <w:r w:rsidRPr="009D06BA">
        <w:rPr>
          <w:sz w:val="22"/>
          <w:szCs w:val="22"/>
        </w:rPr>
        <w:t>,75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</w:t>
      </w:r>
      <w:r w:rsidRPr="009D06BA">
        <w:rPr>
          <w:sz w:val="22"/>
          <w:szCs w:val="22"/>
        </w:rPr>
        <w:t xml:space="preserve"> =30</w:t>
      </w:r>
      <w:r>
        <w:rPr>
          <w:sz w:val="22"/>
          <w:szCs w:val="22"/>
        </w:rPr>
        <w:t>,6</w:t>
      </w:r>
      <w:r w:rsidRPr="009D06BA">
        <w:rPr>
          <w:sz w:val="22"/>
          <w:szCs w:val="22"/>
        </w:rPr>
        <w:t>5</w:t>
      </w:r>
      <w:r>
        <w:rPr>
          <w:sz w:val="22"/>
          <w:szCs w:val="22"/>
        </w:rPr>
        <w:t>%.</w:t>
      </w:r>
    </w:p>
    <w:p w:rsidR="009D06BA" w:rsidRPr="009D06BA" w:rsidRDefault="009D06BA" w:rsidP="009D06BA">
      <w:pPr>
        <w:keepNext/>
        <w:ind w:firstLine="397"/>
        <w:rPr>
          <w:sz w:val="22"/>
          <w:szCs w:val="22"/>
        </w:rPr>
      </w:pPr>
      <w:r w:rsidRPr="009D06BA">
        <w:rPr>
          <w:sz w:val="22"/>
          <w:szCs w:val="22"/>
        </w:rPr>
        <w:t xml:space="preserve">Относительное линейное отклонение </w:t>
      </w:r>
      <w:proofErr w:type="spellStart"/>
      <w:r w:rsidRPr="009D06BA">
        <w:rPr>
          <w:i/>
          <w:sz w:val="22"/>
          <w:szCs w:val="22"/>
          <w:lang w:val="en-US"/>
        </w:rPr>
        <w:t>v</w:t>
      </w:r>
      <w:r w:rsidRPr="009D06BA">
        <w:rPr>
          <w:i/>
          <w:sz w:val="22"/>
          <w:szCs w:val="22"/>
          <w:vertAlign w:val="subscript"/>
          <w:lang w:val="en-US"/>
        </w:rPr>
        <w:t>l</w:t>
      </w:r>
      <w:proofErr w:type="spellEnd"/>
      <w:r w:rsidRPr="009D06BA">
        <w:rPr>
          <w:sz w:val="22"/>
          <w:szCs w:val="22"/>
        </w:rPr>
        <w:t>= 11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</w:t>
      </w:r>
      <w:r w:rsidRPr="009D06BA">
        <w:rPr>
          <w:sz w:val="22"/>
          <w:szCs w:val="22"/>
        </w:rPr>
        <w:t>14</w:t>
      </w:r>
      <w:r>
        <w:rPr>
          <w:sz w:val="22"/>
          <w:szCs w:val="22"/>
        </w:rPr>
        <w:t>,</w:t>
      </w:r>
      <w:r w:rsidRPr="009D06BA">
        <w:rPr>
          <w:sz w:val="22"/>
          <w:szCs w:val="22"/>
        </w:rPr>
        <w:t>19</w:t>
      </w:r>
      <w:r>
        <w:rPr>
          <w:sz w:val="22"/>
          <w:szCs w:val="22"/>
        </w:rPr>
        <w:t>%.</w:t>
      </w: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sz w:val="22"/>
          <w:szCs w:val="22"/>
        </w:rPr>
        <w:t xml:space="preserve">Коэффициент вариации </w:t>
      </w:r>
      <w:r w:rsidRPr="009D06BA">
        <w:rPr>
          <w:i/>
          <w:sz w:val="22"/>
          <w:szCs w:val="22"/>
          <w:lang w:val="en-US"/>
        </w:rPr>
        <w:t>v</w:t>
      </w:r>
      <w:r w:rsidRPr="009D06BA">
        <w:rPr>
          <w:sz w:val="22"/>
          <w:szCs w:val="22"/>
        </w:rPr>
        <w:t>= 1</w:t>
      </w:r>
      <w:r>
        <w:rPr>
          <w:sz w:val="22"/>
          <w:szCs w:val="22"/>
        </w:rPr>
        <w:t>2</w:t>
      </w:r>
      <w:r w:rsidRPr="009D06BA">
        <w:rPr>
          <w:sz w:val="22"/>
          <w:szCs w:val="22"/>
        </w:rPr>
        <w:t>,196</w:t>
      </w:r>
      <w:r>
        <w:rPr>
          <w:sz w:val="22"/>
          <w:szCs w:val="22"/>
        </w:rPr>
        <w:t>/77,5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100%=</w:t>
      </w:r>
      <w:r w:rsidRPr="009D06BA">
        <w:rPr>
          <w:sz w:val="22"/>
          <w:szCs w:val="22"/>
        </w:rPr>
        <w:t>15</w:t>
      </w:r>
      <w:r>
        <w:rPr>
          <w:sz w:val="22"/>
          <w:szCs w:val="22"/>
        </w:rPr>
        <w:t>,</w:t>
      </w:r>
      <w:r w:rsidRPr="009D06BA">
        <w:rPr>
          <w:sz w:val="22"/>
          <w:szCs w:val="22"/>
        </w:rPr>
        <w:t>74</w:t>
      </w:r>
      <w:r>
        <w:rPr>
          <w:sz w:val="22"/>
          <w:szCs w:val="22"/>
        </w:rPr>
        <w:t>%.</w:t>
      </w:r>
    </w:p>
    <w:p w:rsidR="009D06BA" w:rsidRPr="007767F9" w:rsidRDefault="009D06BA" w:rsidP="009D06BA">
      <w:pPr>
        <w:ind w:firstLine="397"/>
        <w:jc w:val="both"/>
        <w:rPr>
          <w:sz w:val="20"/>
        </w:rPr>
      </w:pPr>
      <w:r w:rsidRPr="007767F9">
        <w:rPr>
          <w:sz w:val="20"/>
        </w:rPr>
        <w:sym w:font="Wingdings 2" w:char="F045"/>
      </w:r>
      <w:r w:rsidRPr="007767F9">
        <w:rPr>
          <w:sz w:val="20"/>
        </w:rPr>
        <w:t xml:space="preserve"> Обратите внимание, что полученные значения </w:t>
      </w:r>
      <w:r>
        <w:rPr>
          <w:sz w:val="20"/>
        </w:rPr>
        <w:t xml:space="preserve">показателей вариации </w:t>
      </w:r>
      <w:r w:rsidRPr="007767F9">
        <w:rPr>
          <w:sz w:val="20"/>
        </w:rPr>
        <w:t>отличаются в зависимости от того, какие данные (</w:t>
      </w:r>
      <w:r>
        <w:rPr>
          <w:sz w:val="20"/>
        </w:rPr>
        <w:t>с</w:t>
      </w:r>
      <w:r w:rsidRPr="007767F9">
        <w:rPr>
          <w:sz w:val="20"/>
        </w:rPr>
        <w:t xml:space="preserve">группированные или </w:t>
      </w:r>
      <w:proofErr w:type="spellStart"/>
      <w:r w:rsidRPr="007767F9">
        <w:rPr>
          <w:sz w:val="20"/>
        </w:rPr>
        <w:t>н</w:t>
      </w:r>
      <w:r w:rsidRPr="007767F9">
        <w:rPr>
          <w:sz w:val="20"/>
        </w:rPr>
        <w:t>е</w:t>
      </w:r>
      <w:r>
        <w:rPr>
          <w:sz w:val="20"/>
        </w:rPr>
        <w:t>с</w:t>
      </w:r>
      <w:r w:rsidRPr="007767F9">
        <w:rPr>
          <w:sz w:val="20"/>
        </w:rPr>
        <w:t>группированные</w:t>
      </w:r>
      <w:proofErr w:type="spellEnd"/>
      <w:r w:rsidRPr="007767F9">
        <w:rPr>
          <w:sz w:val="20"/>
        </w:rPr>
        <w:t xml:space="preserve">) были использованы. Более точные результаты получаются для </w:t>
      </w:r>
      <w:proofErr w:type="spellStart"/>
      <w:r w:rsidRPr="007767F9">
        <w:rPr>
          <w:sz w:val="20"/>
        </w:rPr>
        <w:t>не</w:t>
      </w:r>
      <w:r>
        <w:rPr>
          <w:sz w:val="20"/>
        </w:rPr>
        <w:t>с</w:t>
      </w:r>
      <w:r w:rsidRPr="007767F9">
        <w:rPr>
          <w:sz w:val="20"/>
        </w:rPr>
        <w:t>группированных</w:t>
      </w:r>
      <w:proofErr w:type="spellEnd"/>
      <w:r w:rsidRPr="007767F9">
        <w:rPr>
          <w:sz w:val="20"/>
        </w:rPr>
        <w:t xml:space="preserve"> данных.</w:t>
      </w:r>
    </w:p>
    <w:p w:rsidR="009D06BA" w:rsidRDefault="009D06BA" w:rsidP="009D06BA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Как и в </w:t>
      </w:r>
      <w:r w:rsidR="00060A72">
        <w:rPr>
          <w:sz w:val="22"/>
          <w:szCs w:val="22"/>
        </w:rPr>
        <w:t>примере</w:t>
      </w:r>
      <w:r>
        <w:rPr>
          <w:sz w:val="22"/>
          <w:szCs w:val="22"/>
        </w:rPr>
        <w:t xml:space="preserve"> 4.1, м</w:t>
      </w:r>
      <w:r w:rsidRPr="009D06BA">
        <w:rPr>
          <w:sz w:val="22"/>
          <w:szCs w:val="22"/>
        </w:rPr>
        <w:t>ожно сделать вывод</w:t>
      </w:r>
      <w:r>
        <w:rPr>
          <w:sz w:val="22"/>
          <w:szCs w:val="22"/>
        </w:rPr>
        <w:t xml:space="preserve"> </w:t>
      </w:r>
      <w:r w:rsidRPr="009D06BA">
        <w:rPr>
          <w:sz w:val="22"/>
          <w:szCs w:val="22"/>
        </w:rPr>
        <w:t>о</w:t>
      </w:r>
      <w:r>
        <w:rPr>
          <w:sz w:val="22"/>
          <w:szCs w:val="22"/>
        </w:rPr>
        <w:t xml:space="preserve">б однородности </w:t>
      </w:r>
      <w:r w:rsidRPr="009D06BA">
        <w:rPr>
          <w:sz w:val="22"/>
          <w:szCs w:val="22"/>
        </w:rPr>
        <w:t>сов</w:t>
      </w:r>
      <w:r w:rsidRPr="009D06BA">
        <w:rPr>
          <w:sz w:val="22"/>
          <w:szCs w:val="22"/>
        </w:rPr>
        <w:t>о</w:t>
      </w:r>
      <w:r w:rsidRPr="009D06BA">
        <w:rPr>
          <w:sz w:val="22"/>
          <w:szCs w:val="22"/>
        </w:rPr>
        <w:t>купности по данному признаку.</w:t>
      </w:r>
    </w:p>
    <w:p w:rsidR="009D06BA" w:rsidRDefault="00060A72" w:rsidP="009D06BA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="009D06BA" w:rsidRPr="009D06BA">
        <w:rPr>
          <w:b/>
          <w:sz w:val="22"/>
          <w:szCs w:val="22"/>
        </w:rPr>
        <w:t xml:space="preserve"> 4.3.</w:t>
      </w:r>
      <w:r w:rsidR="009D06BA">
        <w:rPr>
          <w:b/>
          <w:sz w:val="22"/>
          <w:szCs w:val="22"/>
        </w:rPr>
        <w:t xml:space="preserve"> </w:t>
      </w:r>
      <w:r w:rsidR="009D06BA" w:rsidRPr="009D06BA">
        <w:rPr>
          <w:sz w:val="22"/>
          <w:szCs w:val="22"/>
        </w:rPr>
        <w:t>На основании данных о доходах</w:t>
      </w:r>
      <w:r w:rsidR="009D06BA">
        <w:rPr>
          <w:sz w:val="22"/>
          <w:szCs w:val="22"/>
        </w:rPr>
        <w:t xml:space="preserve"> </w:t>
      </w:r>
      <w:r w:rsidR="00DE35A6">
        <w:rPr>
          <w:sz w:val="22"/>
          <w:szCs w:val="22"/>
        </w:rPr>
        <w:t xml:space="preserve">населения </w:t>
      </w:r>
      <w:r w:rsidR="009D06BA">
        <w:rPr>
          <w:sz w:val="22"/>
          <w:szCs w:val="22"/>
        </w:rPr>
        <w:t>опред</w:t>
      </w:r>
      <w:r w:rsidR="009D06BA">
        <w:rPr>
          <w:sz w:val="22"/>
          <w:szCs w:val="22"/>
        </w:rPr>
        <w:t>е</w:t>
      </w:r>
      <w:r w:rsidR="009D06BA">
        <w:rPr>
          <w:sz w:val="22"/>
          <w:szCs w:val="22"/>
        </w:rPr>
        <w:t>лить, влияет ли место жительство человека уровень его доходов.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2089"/>
        <w:gridCol w:w="1749"/>
        <w:gridCol w:w="1717"/>
      </w:tblGrid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DE35A6">
            <w:pPr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Доход</w:t>
            </w:r>
            <w:r w:rsidR="009D06BA" w:rsidRPr="009D06BA">
              <w:rPr>
                <w:sz w:val="22"/>
                <w:szCs w:val="22"/>
              </w:rPr>
              <w:t>, тыс. руб./чел.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>
            <w:pPr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А</w:t>
            </w:r>
            <w:proofErr w:type="gramEnd"/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>
            <w:pPr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Б</w:t>
            </w:r>
            <w:proofErr w:type="gramEnd"/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 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5–10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19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10–15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6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15–20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</w:t>
            </w:r>
          </w:p>
        </w:tc>
      </w:tr>
      <w:tr w:rsidR="009D06BA" w:rsidRPr="009D06BA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20–25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13</w:t>
            </w:r>
          </w:p>
        </w:tc>
      </w:tr>
      <w:tr w:rsidR="009D06BA" w:rsidRPr="009D06BA">
        <w:trPr>
          <w:trHeight w:val="270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25 и выше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9D06BA" w:rsidRPr="009D06BA" w:rsidRDefault="009D06BA" w:rsidP="009D06BA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7</w:t>
            </w:r>
          </w:p>
        </w:tc>
      </w:tr>
    </w:tbl>
    <w:p w:rsidR="009D06BA" w:rsidRDefault="009D06BA" w:rsidP="009D06BA">
      <w:pPr>
        <w:ind w:firstLine="397"/>
        <w:jc w:val="both"/>
        <w:rPr>
          <w:b/>
          <w:sz w:val="22"/>
          <w:szCs w:val="22"/>
        </w:rPr>
      </w:pPr>
    </w:p>
    <w:p w:rsidR="009D06BA" w:rsidRPr="009D06BA" w:rsidRDefault="009D06BA" w:rsidP="009D06BA">
      <w:pPr>
        <w:ind w:firstLine="397"/>
        <w:jc w:val="both"/>
        <w:rPr>
          <w:sz w:val="22"/>
          <w:szCs w:val="22"/>
        </w:rPr>
      </w:pPr>
      <w:r w:rsidRPr="009D06BA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  <w:r w:rsidR="00DE35A6">
        <w:rPr>
          <w:sz w:val="22"/>
          <w:szCs w:val="22"/>
        </w:rPr>
        <w:t xml:space="preserve"> В таблицах приведены промежуточные расчеты.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1466"/>
        <w:gridCol w:w="1223"/>
        <w:gridCol w:w="1231"/>
        <w:gridCol w:w="609"/>
        <w:gridCol w:w="1016"/>
        <w:gridCol w:w="1317"/>
      </w:tblGrid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Доход, тыс. руб./чел.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А</w:t>
            </w:r>
            <w:proofErr w:type="gramEnd"/>
            <w:r w:rsidRPr="009D06BA">
              <w:rPr>
                <w:sz w:val="22"/>
                <w:szCs w:val="22"/>
              </w:rPr>
              <w:t xml:space="preserve">, </w:t>
            </w:r>
            <w:proofErr w:type="spellStart"/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Середина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интервала, </w:t>
            </w: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9D06BA">
              <w:rPr>
                <w:i/>
                <w:sz w:val="22"/>
                <w:szCs w:val="22"/>
                <w:lang w:val="en-US"/>
              </w:rPr>
              <w:sym w:font="Symbol" w:char="F0D7"/>
            </w:r>
            <w:proofErr w:type="spellStart"/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900" w:dyaOrig="380">
                <v:shape id="_x0000_i1146" type="#_x0000_t75" style="width:45.1pt;height:18.8pt" o:ole="">
                  <v:imagedata r:id="rId265" o:title=""/>
                </v:shape>
                <o:OLEObject Type="Embed" ProgID="Equation.DSMT4" ShapeID="_x0000_i1146" DrawAspect="Content" ObjectID="_1523050827" r:id="rId266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1200" w:dyaOrig="380">
                <v:shape id="_x0000_i1147" type="#_x0000_t75" style="width:60.1pt;height:18.8pt" o:ole="">
                  <v:imagedata r:id="rId267" o:title=""/>
                </v:shape>
                <o:OLEObject Type="Embed" ProgID="Equation.DSMT4" ShapeID="_x0000_i1147" DrawAspect="Content" ObjectID="_1523050828" r:id="rId268"/>
              </w:objec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 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90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180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5–10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19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142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384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10–15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187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15–20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sz w:val="22"/>
                <w:szCs w:val="22"/>
                <w:lang w:val="en-US"/>
              </w:rPr>
              <w:t>17,5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192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332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20–25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sz w:val="22"/>
                <w:szCs w:val="22"/>
                <w:lang w:val="en-US"/>
              </w:rPr>
              <w:t>22,5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45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110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220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25 и выше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  <w:lang w:val="en-US"/>
              </w:rPr>
            </w:pPr>
            <w:r w:rsidRPr="009D06BA">
              <w:rPr>
                <w:sz w:val="22"/>
                <w:szCs w:val="22"/>
                <w:lang w:val="en-US"/>
              </w:rPr>
              <w:t>27,5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27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240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240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25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600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5A175E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1362</w:t>
            </w:r>
            <w:r>
              <w:rPr>
                <w:sz w:val="22"/>
                <w:szCs w:val="22"/>
              </w:rPr>
              <w:t>,</w:t>
            </w:r>
            <w:r w:rsidRPr="009D06BA">
              <w:rPr>
                <w:sz w:val="22"/>
                <w:szCs w:val="22"/>
              </w:rPr>
              <w:t>5</w:t>
            </w:r>
          </w:p>
        </w:tc>
      </w:tr>
    </w:tbl>
    <w:p w:rsidR="00DE35A6" w:rsidRPr="00DE35A6" w:rsidRDefault="00DE35A6" w:rsidP="009D06BA">
      <w:pPr>
        <w:ind w:firstLine="397"/>
        <w:jc w:val="both"/>
        <w:rPr>
          <w:sz w:val="22"/>
          <w:szCs w:val="22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1492"/>
        <w:gridCol w:w="1191"/>
        <w:gridCol w:w="1237"/>
        <w:gridCol w:w="609"/>
        <w:gridCol w:w="1016"/>
        <w:gridCol w:w="1317"/>
      </w:tblGrid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Доход, тыс. руб./чел.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Жители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города</w:t>
            </w:r>
            <w:proofErr w:type="gramStart"/>
            <w:r w:rsidRPr="009D06BA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Б</w:t>
            </w:r>
            <w:proofErr w:type="gramEnd"/>
            <w:r w:rsidRPr="009D06BA">
              <w:rPr>
                <w:sz w:val="22"/>
                <w:szCs w:val="22"/>
              </w:rPr>
              <w:t xml:space="preserve">, </w:t>
            </w:r>
            <w:proofErr w:type="spellStart"/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Середина</w:t>
            </w:r>
            <w:r>
              <w:rPr>
                <w:sz w:val="22"/>
                <w:szCs w:val="22"/>
              </w:rPr>
              <w:br/>
            </w:r>
            <w:r w:rsidRPr="009D06BA">
              <w:rPr>
                <w:sz w:val="22"/>
                <w:szCs w:val="22"/>
              </w:rPr>
              <w:t xml:space="preserve"> интервала, </w:t>
            </w: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i/>
                <w:sz w:val="22"/>
                <w:szCs w:val="22"/>
                <w:lang w:val="en-US"/>
              </w:rPr>
              <w:t>x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9D06BA">
              <w:rPr>
                <w:i/>
                <w:sz w:val="22"/>
                <w:szCs w:val="22"/>
                <w:lang w:val="en-US"/>
              </w:rPr>
              <w:sym w:font="Symbol" w:char="F0D7"/>
            </w:r>
            <w:proofErr w:type="spellStart"/>
            <w:r w:rsidRPr="009D06BA">
              <w:rPr>
                <w:i/>
                <w:sz w:val="22"/>
                <w:szCs w:val="22"/>
                <w:lang w:val="en-US"/>
              </w:rPr>
              <w:t>f</w:t>
            </w:r>
            <w:r w:rsidRPr="009D06BA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900" w:dyaOrig="380">
                <v:shape id="_x0000_i1148" type="#_x0000_t75" style="width:45.1pt;height:18.8pt" o:ole="">
                  <v:imagedata r:id="rId265" o:title=""/>
                </v:shape>
                <o:OLEObject Type="Embed" ProgID="Equation.DSMT4" ShapeID="_x0000_i1148" DrawAspect="Content" ObjectID="_1523050829" r:id="rId269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position w:val="-12"/>
                <w:sz w:val="22"/>
                <w:szCs w:val="22"/>
              </w:rPr>
              <w:object w:dxaOrig="1200" w:dyaOrig="380">
                <v:shape id="_x0000_i1149" type="#_x0000_t75" style="width:60.1pt;height:18.8pt" o:ole="">
                  <v:imagedata r:id="rId267" o:title=""/>
                </v:shape>
                <o:OLEObject Type="Embed" ProgID="Equation.DSMT4" ShapeID="_x0000_i1149" DrawAspect="Content" ObjectID="_1523050830" r:id="rId270"/>
              </w:objec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До 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272.25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272.25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5–10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132.25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396.75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10–15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10,5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42.25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253.5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15–20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175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22.5</w:t>
            </w:r>
          </w:p>
        </w:tc>
      </w:tr>
      <w:tr w:rsidR="00DE35A6" w:rsidRPr="009D06BA">
        <w:trPr>
          <w:trHeight w:val="255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20–25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13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22,5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292.5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159.25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25 и выше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27,5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192.5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72.25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505.75</w:t>
            </w:r>
          </w:p>
        </w:tc>
      </w:tr>
      <w:tr w:rsidR="00DE35A6" w:rsidRPr="009D06BA">
        <w:trPr>
          <w:trHeight w:val="270"/>
          <w:jc w:val="center"/>
        </w:trPr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  <w:r w:rsidRPr="009D06BA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40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760</w:t>
            </w:r>
          </w:p>
        </w:tc>
        <w:tc>
          <w:tcPr>
            <w:tcW w:w="0" w:type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DE35A6" w:rsidRPr="009D06BA" w:rsidRDefault="00DE35A6" w:rsidP="00DE35A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DE35A6" w:rsidRPr="00DE35A6" w:rsidRDefault="00DE35A6" w:rsidP="00DE35A6">
            <w:pPr>
              <w:jc w:val="center"/>
              <w:rPr>
                <w:sz w:val="22"/>
                <w:szCs w:val="22"/>
              </w:rPr>
            </w:pPr>
            <w:r w:rsidRPr="00DE35A6">
              <w:rPr>
                <w:sz w:val="22"/>
                <w:szCs w:val="22"/>
              </w:rPr>
              <w:t>1610</w:t>
            </w:r>
          </w:p>
        </w:tc>
      </w:tr>
    </w:tbl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proofErr w:type="gramStart"/>
      <w:r>
        <w:rPr>
          <w:sz w:val="22"/>
          <w:szCs w:val="22"/>
        </w:rPr>
        <w:t>Групповые</w:t>
      </w:r>
      <w:proofErr w:type="gramEnd"/>
      <w:r>
        <w:rPr>
          <w:sz w:val="22"/>
          <w:szCs w:val="22"/>
        </w:rPr>
        <w:t xml:space="preserve"> средние (среднедушевой доход):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279" w:dyaOrig="360">
          <v:shape id="_x0000_i1150" type="#_x0000_t75" style="width:13.75pt;height:18.15pt" o:ole="">
            <v:imagedata r:id="rId271" o:title=""/>
          </v:shape>
          <o:OLEObject Type="Embed" ProgID="Equation.DSMT4" ShapeID="_x0000_i1150" DrawAspect="Content" ObjectID="_1523050831" r:id="rId272"/>
        </w:object>
      </w:r>
      <w:r>
        <w:rPr>
          <w:sz w:val="22"/>
          <w:szCs w:val="22"/>
        </w:rPr>
        <w:t>=600/50=12 тыс. руб./ чел.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300" w:dyaOrig="360">
          <v:shape id="_x0000_i1151" type="#_x0000_t75" style="width:15.05pt;height:18.15pt" o:ole="">
            <v:imagedata r:id="rId273" o:title=""/>
          </v:shape>
          <o:OLEObject Type="Embed" ProgID="Equation.DSMT4" ShapeID="_x0000_i1151" DrawAspect="Content" ObjectID="_1523050832" r:id="rId274"/>
        </w:object>
      </w:r>
      <w:r>
        <w:rPr>
          <w:sz w:val="22"/>
          <w:szCs w:val="22"/>
        </w:rPr>
        <w:t>=760/40=19 тыс. руб./ чел.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2. Внутригрупповые дисперсии: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320" w:dyaOrig="380">
          <v:shape id="_x0000_i1152" type="#_x0000_t75" style="width:16.3pt;height:18.8pt" o:ole="">
            <v:imagedata r:id="rId275" o:title=""/>
          </v:shape>
          <o:OLEObject Type="Embed" ProgID="Equation.DSMT4" ShapeID="_x0000_i1152" DrawAspect="Content" ObjectID="_1523050833" r:id="rId276"/>
        </w:object>
      </w:r>
      <w:r>
        <w:rPr>
          <w:sz w:val="22"/>
          <w:szCs w:val="22"/>
        </w:rPr>
        <w:t>=</w:t>
      </w:r>
      <w:r w:rsidRPr="009D06BA">
        <w:rPr>
          <w:sz w:val="22"/>
          <w:szCs w:val="22"/>
        </w:rPr>
        <w:t>1362</w:t>
      </w:r>
      <w:r>
        <w:rPr>
          <w:sz w:val="22"/>
          <w:szCs w:val="22"/>
        </w:rPr>
        <w:t>,</w:t>
      </w:r>
      <w:r w:rsidRPr="009D06BA">
        <w:rPr>
          <w:sz w:val="22"/>
          <w:szCs w:val="22"/>
        </w:rPr>
        <w:t>5</w:t>
      </w:r>
      <w:r>
        <w:rPr>
          <w:sz w:val="22"/>
          <w:szCs w:val="22"/>
        </w:rPr>
        <w:t>/50=27,25.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sz w:val="22"/>
          <w:szCs w:val="22"/>
        </w:rPr>
        <w:object w:dxaOrig="320" w:dyaOrig="380">
          <v:shape id="_x0000_i1153" type="#_x0000_t75" style="width:16.3pt;height:18.8pt" o:ole="">
            <v:imagedata r:id="rId277" o:title=""/>
          </v:shape>
          <o:OLEObject Type="Embed" ProgID="Equation.DSMT4" ShapeID="_x0000_i1153" DrawAspect="Content" ObjectID="_1523050834" r:id="rId278"/>
        </w:object>
      </w:r>
      <w:r>
        <w:rPr>
          <w:sz w:val="22"/>
          <w:szCs w:val="22"/>
        </w:rPr>
        <w:t>=</w:t>
      </w:r>
      <w:r w:rsidRPr="009D06BA">
        <w:rPr>
          <w:sz w:val="22"/>
          <w:szCs w:val="22"/>
        </w:rPr>
        <w:t>16</w:t>
      </w:r>
      <w:r>
        <w:rPr>
          <w:sz w:val="22"/>
          <w:szCs w:val="22"/>
        </w:rPr>
        <w:t>10/40=40,25.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proofErr w:type="gramStart"/>
      <w:r>
        <w:rPr>
          <w:sz w:val="22"/>
          <w:szCs w:val="22"/>
        </w:rPr>
        <w:t>Средняя</w:t>
      </w:r>
      <w:proofErr w:type="gramEnd"/>
      <w:r>
        <w:rPr>
          <w:sz w:val="22"/>
          <w:szCs w:val="22"/>
        </w:rPr>
        <w:t xml:space="preserve"> из внутригрупповых дисперсий:</w: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 w:rsidRPr="00DE35A6">
        <w:rPr>
          <w:position w:val="-30"/>
          <w:sz w:val="22"/>
          <w:szCs w:val="22"/>
        </w:rPr>
        <w:object w:dxaOrig="5380" w:dyaOrig="720">
          <v:shape id="_x0000_i1154" type="#_x0000_t75" style="width:269.2pt;height:36.3pt" o:ole="">
            <v:imagedata r:id="rId279" o:title=""/>
          </v:shape>
          <o:OLEObject Type="Embed" ProgID="Equation.DSMT4" ShapeID="_x0000_i1154" DrawAspect="Content" ObjectID="_1523050835" r:id="rId280"/>
        </w:object>
      </w:r>
    </w:p>
    <w:p w:rsidR="00DE35A6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DE35A6">
        <w:rPr>
          <w:sz w:val="22"/>
          <w:szCs w:val="22"/>
        </w:rPr>
        <w:t xml:space="preserve">Для расчета межгрупповой дисперсии сначала определим </w:t>
      </w:r>
      <w:proofErr w:type="gramStart"/>
      <w:r w:rsidRPr="00DE35A6">
        <w:rPr>
          <w:sz w:val="22"/>
          <w:szCs w:val="22"/>
        </w:rPr>
        <w:t>о</w:t>
      </w:r>
      <w:r w:rsidRPr="00DE35A6">
        <w:rPr>
          <w:sz w:val="22"/>
          <w:szCs w:val="22"/>
        </w:rPr>
        <w:t>б</w:t>
      </w:r>
      <w:r w:rsidRPr="00DE35A6">
        <w:rPr>
          <w:sz w:val="22"/>
          <w:szCs w:val="22"/>
        </w:rPr>
        <w:t>щую</w:t>
      </w:r>
      <w:proofErr w:type="gramEnd"/>
      <w:r w:rsidRPr="00DE35A6">
        <w:rPr>
          <w:sz w:val="22"/>
          <w:szCs w:val="22"/>
        </w:rPr>
        <w:t xml:space="preserve"> среднюю как среднюю арифметическую взвешенную из групп</w:t>
      </w:r>
      <w:r w:rsidRPr="00DE35A6">
        <w:rPr>
          <w:sz w:val="22"/>
          <w:szCs w:val="22"/>
        </w:rPr>
        <w:t>о</w:t>
      </w:r>
      <w:r w:rsidRPr="00DE35A6">
        <w:rPr>
          <w:sz w:val="22"/>
          <w:szCs w:val="22"/>
        </w:rPr>
        <w:t>вых средних:</w:t>
      </w:r>
    </w:p>
    <w:p w:rsidR="00DE35A6" w:rsidRDefault="00DE35A6" w:rsidP="00DE35A6">
      <w:pPr>
        <w:keepNext/>
        <w:ind w:firstLine="397"/>
        <w:jc w:val="both"/>
      </w:pPr>
      <w:r w:rsidRPr="00DE35A6">
        <w:rPr>
          <w:position w:val="-30"/>
          <w:sz w:val="22"/>
          <w:szCs w:val="22"/>
        </w:rPr>
        <w:object w:dxaOrig="4440" w:dyaOrig="680">
          <v:shape id="_x0000_i1155" type="#_x0000_t75" style="width:222.25pt;height:33.8pt" o:ole="">
            <v:imagedata r:id="rId281" o:title=""/>
          </v:shape>
          <o:OLEObject Type="Embed" ProgID="Equation.DSMT4" ShapeID="_x0000_i1155" DrawAspect="Content" ObjectID="_1523050836" r:id="rId282"/>
        </w:object>
      </w:r>
    </w:p>
    <w:p w:rsidR="00DE35A6" w:rsidRPr="00A01F6D" w:rsidRDefault="00DE35A6" w:rsidP="00DE35A6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Тогда м</w:t>
      </w:r>
      <w:r w:rsidRPr="00DE35A6">
        <w:rPr>
          <w:sz w:val="22"/>
          <w:szCs w:val="22"/>
        </w:rPr>
        <w:t>ежгрупповая дисперсия</w:t>
      </w:r>
    </w:p>
    <w:p w:rsidR="00DE35A6" w:rsidRDefault="00DE35A6" w:rsidP="00DE35A6">
      <w:pPr>
        <w:keepNext/>
        <w:ind w:firstLine="397"/>
        <w:jc w:val="both"/>
      </w:pPr>
      <w:r w:rsidRPr="00DE35A6">
        <w:rPr>
          <w:position w:val="-64"/>
          <w:sz w:val="22"/>
          <w:szCs w:val="22"/>
        </w:rPr>
        <w:object w:dxaOrig="4760" w:dyaOrig="1400">
          <v:shape id="_x0000_i1156" type="#_x0000_t75" style="width:237.9pt;height:70.1pt" o:ole="">
            <v:imagedata r:id="rId283" o:title=""/>
          </v:shape>
          <o:OLEObject Type="Embed" ProgID="Equation.DSMT4" ShapeID="_x0000_i1156" DrawAspect="Content" ObjectID="_1523050837" r:id="rId284"/>
        </w:object>
      </w:r>
    </w:p>
    <w:p w:rsidR="00DE35A6" w:rsidRDefault="00DE35A6" w:rsidP="00DE35A6">
      <w:pPr>
        <w:ind w:firstLine="397"/>
        <w:jc w:val="both"/>
      </w:pPr>
      <w:r>
        <w:t>5. Общую дисперсию найдем по правилу сложения диспе</w:t>
      </w:r>
      <w:r>
        <w:t>р</w:t>
      </w:r>
      <w:r>
        <w:t>сий</w:t>
      </w:r>
    </w:p>
    <w:p w:rsidR="00DE35A6" w:rsidRDefault="00DE35A6" w:rsidP="00DE35A6">
      <w:pPr>
        <w:keepNext/>
        <w:jc w:val="center"/>
      </w:pPr>
      <w:r w:rsidRPr="00DE35A6">
        <w:rPr>
          <w:position w:val="-10"/>
          <w:sz w:val="22"/>
          <w:szCs w:val="22"/>
        </w:rPr>
        <w:object w:dxaOrig="4020" w:dyaOrig="520">
          <v:shape id="_x0000_i1157" type="#_x0000_t75" style="width:200.95pt;height:26.3pt" o:ole="">
            <v:imagedata r:id="rId285" o:title=""/>
          </v:shape>
          <o:OLEObject Type="Embed" ProgID="Equation.DSMT4" ShapeID="_x0000_i1157" DrawAspect="Content" ObjectID="_1523050838" r:id="rId286"/>
        </w:object>
      </w:r>
    </w:p>
    <w:p w:rsidR="00DE35A6" w:rsidRDefault="00DE35A6" w:rsidP="00E739A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Коэффициент детерминации и эмпирическое корреляционное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ношение равны соответственно</w:t>
      </w:r>
    </w:p>
    <w:p w:rsidR="00DE35A6" w:rsidRDefault="00DE35A6" w:rsidP="00DE35A6">
      <w:pPr>
        <w:keepNext/>
        <w:ind w:firstLine="397"/>
        <w:jc w:val="both"/>
      </w:pPr>
      <w:r w:rsidRPr="00DE35A6">
        <w:rPr>
          <w:position w:val="-28"/>
          <w:sz w:val="22"/>
          <w:szCs w:val="22"/>
        </w:rPr>
        <w:object w:dxaOrig="2640" w:dyaOrig="700">
          <v:shape id="_x0000_i1158" type="#_x0000_t75" style="width:132.1pt;height:35.05pt" o:ole="">
            <v:imagedata r:id="rId287" o:title=""/>
          </v:shape>
          <o:OLEObject Type="Embed" ProgID="Equation.DSMT4" ShapeID="_x0000_i1158" DrawAspect="Content" ObjectID="_1523050839" r:id="rId288"/>
        </w:object>
      </w:r>
    </w:p>
    <w:p w:rsidR="00DE35A6" w:rsidRDefault="00DE35A6" w:rsidP="00DE35A6">
      <w:pPr>
        <w:keepNext/>
        <w:ind w:firstLine="397"/>
        <w:jc w:val="both"/>
        <w:rPr>
          <w:sz w:val="22"/>
          <w:szCs w:val="22"/>
        </w:rPr>
      </w:pPr>
      <w:r w:rsidRPr="00DE35A6">
        <w:rPr>
          <w:position w:val="-30"/>
          <w:sz w:val="22"/>
          <w:szCs w:val="22"/>
        </w:rPr>
        <w:object w:dxaOrig="3019" w:dyaOrig="760">
          <v:shape id="_x0000_i1159" type="#_x0000_t75" style="width:150.9pt;height:38.2pt" o:ole="">
            <v:imagedata r:id="rId289" o:title=""/>
          </v:shape>
          <o:OLEObject Type="Embed" ProgID="Equation.DSMT4" ShapeID="_x0000_i1159" DrawAspect="Content" ObjectID="_1523050840" r:id="rId290"/>
        </w:object>
      </w:r>
    </w:p>
    <w:p w:rsidR="00DE35A6" w:rsidRDefault="00DE35A6" w:rsidP="00E739A7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Согласно шкале </w:t>
      </w:r>
      <w:proofErr w:type="spellStart"/>
      <w:r>
        <w:rPr>
          <w:sz w:val="22"/>
          <w:szCs w:val="22"/>
        </w:rPr>
        <w:t>Чэддока</w:t>
      </w:r>
      <w:proofErr w:type="spellEnd"/>
      <w:r>
        <w:rPr>
          <w:sz w:val="22"/>
          <w:szCs w:val="22"/>
        </w:rPr>
        <w:t xml:space="preserve"> можно сделать вывод, что местожител</w:t>
      </w:r>
      <w:r>
        <w:rPr>
          <w:sz w:val="22"/>
          <w:szCs w:val="22"/>
        </w:rPr>
        <w:t>ь</w:t>
      </w:r>
      <w:r>
        <w:rPr>
          <w:sz w:val="22"/>
          <w:szCs w:val="22"/>
        </w:rPr>
        <w:t>ство «заметно» влияет на доходы населения.</w:t>
      </w:r>
    </w:p>
    <w:p w:rsidR="00DE35A6" w:rsidRDefault="00DE35A6" w:rsidP="002C26DD">
      <w:pPr>
        <w:jc w:val="center"/>
        <w:rPr>
          <w:b/>
        </w:rPr>
      </w:pPr>
    </w:p>
    <w:p w:rsidR="002C26DD" w:rsidRDefault="002C26DD" w:rsidP="002C26DD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DE35A6" w:rsidRDefault="00060A72" w:rsidP="00E739A7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4.1</w:t>
      </w:r>
      <w:r w:rsidR="00E739A7" w:rsidRPr="00E739A7">
        <w:rPr>
          <w:sz w:val="22"/>
          <w:szCs w:val="22"/>
        </w:rPr>
        <w:t xml:space="preserve">. По имеющимся данным о ценах товара в различных фирмах города рассчитать абсолютные и относительные показатели вариации: </w:t>
      </w:r>
      <w:r w:rsidR="00E739A7">
        <w:rPr>
          <w:sz w:val="22"/>
          <w:szCs w:val="22"/>
        </w:rPr>
        <w:t>88,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85,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88,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90, 86, 86,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92,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84,</w:t>
      </w:r>
      <w:r w:rsidR="00E739A7"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92, 82.</w:t>
      </w:r>
    </w:p>
    <w:p w:rsidR="00E739A7" w:rsidRDefault="00060A72" w:rsidP="00E739A7">
      <w:pPr>
        <w:ind w:firstLine="39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4.2</w:t>
      </w:r>
      <w:r w:rsidR="00E739A7" w:rsidRPr="00E739A7">
        <w:rPr>
          <w:sz w:val="22"/>
          <w:szCs w:val="22"/>
        </w:rPr>
        <w:t xml:space="preserve">. </w:t>
      </w:r>
      <w:r w:rsidR="00E739A7">
        <w:rPr>
          <w:sz w:val="22"/>
          <w:szCs w:val="22"/>
        </w:rPr>
        <w:t>По р</w:t>
      </w:r>
      <w:r w:rsidR="00E739A7" w:rsidRPr="00E739A7">
        <w:rPr>
          <w:rFonts w:hint="eastAsia"/>
          <w:sz w:val="22"/>
          <w:szCs w:val="22"/>
        </w:rPr>
        <w:t>езульта</w:t>
      </w:r>
      <w:r w:rsidR="00E739A7">
        <w:rPr>
          <w:sz w:val="22"/>
          <w:szCs w:val="22"/>
        </w:rPr>
        <w:t>там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выборочного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изучения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производ</w:t>
      </w:r>
      <w:r w:rsidR="00E739A7" w:rsidRPr="00E739A7">
        <w:rPr>
          <w:rFonts w:hint="eastAsia"/>
          <w:sz w:val="22"/>
          <w:szCs w:val="22"/>
        </w:rPr>
        <w:t>и</w:t>
      </w:r>
      <w:r w:rsidR="00E739A7" w:rsidRPr="00E739A7">
        <w:rPr>
          <w:rFonts w:hint="eastAsia"/>
          <w:sz w:val="22"/>
          <w:szCs w:val="22"/>
        </w:rPr>
        <w:t>тельности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труда</w:t>
      </w:r>
      <w:r w:rsid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работников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на</w:t>
      </w:r>
      <w:r w:rsidR="00E739A7" w:rsidRP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предприятии</w:t>
      </w:r>
      <w:r w:rsidR="00E739A7">
        <w:rPr>
          <w:sz w:val="22"/>
          <w:szCs w:val="22"/>
        </w:rPr>
        <w:t xml:space="preserve"> </w:t>
      </w:r>
      <w:r w:rsidR="00E739A7" w:rsidRPr="00E739A7">
        <w:rPr>
          <w:rFonts w:hint="eastAsia"/>
          <w:sz w:val="22"/>
          <w:szCs w:val="22"/>
        </w:rPr>
        <w:t>исчислите</w:t>
      </w:r>
      <w:r w:rsidR="00E739A7">
        <w:rPr>
          <w:sz w:val="22"/>
          <w:szCs w:val="22"/>
        </w:rPr>
        <w:t xml:space="preserve"> </w:t>
      </w:r>
      <w:r w:rsidR="00E739A7" w:rsidRPr="00E739A7">
        <w:rPr>
          <w:sz w:val="22"/>
          <w:szCs w:val="22"/>
        </w:rPr>
        <w:t>абсолютные и относительные показатели вариации</w:t>
      </w:r>
      <w:r w:rsidR="00E739A7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28"/>
        <w:gridCol w:w="867"/>
        <w:gridCol w:w="867"/>
        <w:gridCol w:w="867"/>
        <w:gridCol w:w="867"/>
        <w:gridCol w:w="868"/>
      </w:tblGrid>
      <w:tr w:rsidR="00E739A7" w:rsidRPr="00425710">
        <w:tc>
          <w:tcPr>
            <w:tcW w:w="2628" w:type="dxa"/>
          </w:tcPr>
          <w:p w:rsidR="00E739A7" w:rsidRPr="00425710" w:rsidRDefault="00E739A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rFonts w:hint="eastAsia"/>
                <w:sz w:val="22"/>
                <w:szCs w:val="22"/>
              </w:rPr>
              <w:t>Группы</w:t>
            </w:r>
            <w:r w:rsidRPr="00425710">
              <w:rPr>
                <w:sz w:val="22"/>
                <w:szCs w:val="22"/>
              </w:rPr>
              <w:t xml:space="preserve"> </w:t>
            </w:r>
            <w:r w:rsidRPr="00425710">
              <w:rPr>
                <w:rFonts w:hint="eastAsia"/>
                <w:sz w:val="22"/>
                <w:szCs w:val="22"/>
              </w:rPr>
              <w:t>работников</w:t>
            </w:r>
            <w:r w:rsidRPr="00425710">
              <w:rPr>
                <w:sz w:val="22"/>
                <w:szCs w:val="22"/>
              </w:rPr>
              <w:t xml:space="preserve"> </w:t>
            </w:r>
            <w:r w:rsidRPr="00425710">
              <w:rPr>
                <w:rFonts w:hint="eastAsia"/>
                <w:sz w:val="22"/>
                <w:szCs w:val="22"/>
              </w:rPr>
              <w:t>по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rFonts w:hint="eastAsia"/>
                <w:sz w:val="22"/>
                <w:szCs w:val="22"/>
              </w:rPr>
              <w:t>производительности</w:t>
            </w:r>
            <w:r w:rsidRPr="00425710">
              <w:rPr>
                <w:sz w:val="22"/>
                <w:szCs w:val="22"/>
              </w:rPr>
              <w:t xml:space="preserve">, </w:t>
            </w:r>
            <w:r w:rsidRPr="00425710">
              <w:rPr>
                <w:rFonts w:hint="eastAsia"/>
                <w:sz w:val="22"/>
                <w:szCs w:val="22"/>
              </w:rPr>
              <w:t>ед</w:t>
            </w:r>
            <w:r w:rsidRPr="00425710">
              <w:rPr>
                <w:sz w:val="22"/>
                <w:szCs w:val="22"/>
              </w:rPr>
              <w:t>.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50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50–60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60–70</w:t>
            </w:r>
          </w:p>
        </w:tc>
        <w:tc>
          <w:tcPr>
            <w:tcW w:w="867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70–80</w:t>
            </w:r>
          </w:p>
        </w:tc>
        <w:tc>
          <w:tcPr>
            <w:tcW w:w="868" w:type="dxa"/>
          </w:tcPr>
          <w:p w:rsidR="00E739A7" w:rsidRPr="00425710" w:rsidRDefault="00E739A7" w:rsidP="00425710">
            <w:pPr>
              <w:keepNext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80 и более</w:t>
            </w:r>
          </w:p>
        </w:tc>
      </w:tr>
      <w:tr w:rsidR="00E739A7" w:rsidRPr="00425710">
        <w:tc>
          <w:tcPr>
            <w:tcW w:w="2628" w:type="dxa"/>
          </w:tcPr>
          <w:p w:rsidR="00E739A7" w:rsidRPr="00425710" w:rsidRDefault="00E739A7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Число работников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867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868" w:type="dxa"/>
            <w:vAlign w:val="bottom"/>
          </w:tcPr>
          <w:p w:rsidR="00E739A7" w:rsidRPr="00425710" w:rsidRDefault="00E739A7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</w:tr>
    </w:tbl>
    <w:p w:rsidR="00E739A7" w:rsidRPr="00E739A7" w:rsidRDefault="00060A72" w:rsidP="00E739A7">
      <w:pPr>
        <w:ind w:firstLine="39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Задача</w:t>
      </w:r>
      <w:r w:rsidR="00E739A7" w:rsidRPr="00E739A7">
        <w:rPr>
          <w:b/>
          <w:sz w:val="22"/>
          <w:szCs w:val="22"/>
        </w:rPr>
        <w:t xml:space="preserve"> 4.</w:t>
      </w:r>
      <w:r w:rsidR="00E739A7">
        <w:rPr>
          <w:b/>
          <w:sz w:val="22"/>
          <w:szCs w:val="22"/>
        </w:rPr>
        <w:t>3</w:t>
      </w:r>
      <w:r w:rsidR="00E739A7" w:rsidRPr="00E739A7">
        <w:rPr>
          <w:b/>
          <w:sz w:val="22"/>
          <w:szCs w:val="22"/>
        </w:rPr>
        <w:t>.</w:t>
      </w:r>
      <w:r w:rsidR="00E739A7">
        <w:rPr>
          <w:b/>
          <w:sz w:val="22"/>
          <w:szCs w:val="22"/>
        </w:rPr>
        <w:t xml:space="preserve"> </w:t>
      </w:r>
      <w:r w:rsidR="00E739A7" w:rsidRPr="00E739A7">
        <w:rPr>
          <w:sz w:val="22"/>
          <w:szCs w:val="22"/>
        </w:rPr>
        <w:t>Имеются следующие данные о выработке ра</w:t>
      </w:r>
      <w:r w:rsidR="00E739A7">
        <w:rPr>
          <w:sz w:val="22"/>
          <w:szCs w:val="22"/>
        </w:rPr>
        <w:t>бочих и их стаже работы</w:t>
      </w:r>
      <w:r w:rsidR="00E739A7" w:rsidRPr="00E739A7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78"/>
        <w:gridCol w:w="1071"/>
        <w:gridCol w:w="1084"/>
        <w:gridCol w:w="1667"/>
      </w:tblGrid>
      <w:tr w:rsidR="00E739A7">
        <w:trPr>
          <w:trHeight w:val="281"/>
          <w:jc w:val="center"/>
        </w:trPr>
        <w:tc>
          <w:tcPr>
            <w:tcW w:w="0" w:type="auto"/>
            <w:vMerge w:val="restart"/>
            <w:vAlign w:val="center"/>
          </w:tcPr>
          <w:p w:rsidR="00E739A7" w:rsidRDefault="00E739A7" w:rsidP="00425710">
            <w:pPr>
              <w:jc w:val="center"/>
            </w:pPr>
            <w:r>
              <w:t>Выработка, шт./чел.</w:t>
            </w:r>
          </w:p>
        </w:tc>
        <w:tc>
          <w:tcPr>
            <w:tcW w:w="0" w:type="auto"/>
            <w:gridSpan w:val="3"/>
            <w:vAlign w:val="center"/>
          </w:tcPr>
          <w:p w:rsidR="00E739A7" w:rsidRDefault="00E739A7" w:rsidP="00425710">
            <w:pPr>
              <w:jc w:val="center"/>
            </w:pPr>
            <w:r>
              <w:t>Стаж работы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Merge/>
            <w:vAlign w:val="center"/>
          </w:tcPr>
          <w:p w:rsidR="00E739A7" w:rsidRDefault="00E739A7" w:rsidP="00425710">
            <w:pPr>
              <w:jc w:val="center"/>
            </w:pP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До 2 лет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2–4 года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4 года и более</w:t>
            </w:r>
          </w:p>
        </w:tc>
      </w:tr>
      <w:tr w:rsidR="00E739A7">
        <w:trPr>
          <w:trHeight w:val="294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До 80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–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lastRenderedPageBreak/>
              <w:t>80–90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2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90–100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2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5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3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100–110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1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6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9</w:t>
            </w:r>
          </w:p>
        </w:tc>
      </w:tr>
      <w:tr w:rsidR="00E739A7">
        <w:trPr>
          <w:trHeight w:val="281"/>
          <w:jc w:val="center"/>
        </w:trPr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110 и более</w:t>
            </w:r>
          </w:p>
        </w:tc>
        <w:tc>
          <w:tcPr>
            <w:tcW w:w="0" w:type="auto"/>
          </w:tcPr>
          <w:p w:rsidR="00E739A7" w:rsidRDefault="00E739A7" w:rsidP="00425710">
            <w:pPr>
              <w:jc w:val="center"/>
            </w:pPr>
            <w:r>
              <w:t>–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3</w:t>
            </w:r>
          </w:p>
        </w:tc>
        <w:tc>
          <w:tcPr>
            <w:tcW w:w="0" w:type="auto"/>
            <w:vAlign w:val="center"/>
          </w:tcPr>
          <w:p w:rsidR="00E739A7" w:rsidRDefault="00E739A7" w:rsidP="00425710">
            <w:pPr>
              <w:jc w:val="center"/>
            </w:pPr>
            <w:r>
              <w:t>6</w:t>
            </w:r>
          </w:p>
        </w:tc>
      </w:tr>
    </w:tbl>
    <w:p w:rsidR="00E739A7" w:rsidRDefault="00E739A7" w:rsidP="00E739A7">
      <w:pPr>
        <w:jc w:val="both"/>
      </w:pPr>
    </w:p>
    <w:p w:rsidR="00E739A7" w:rsidRDefault="00E739A7" w:rsidP="00E739A7">
      <w:pPr>
        <w:ind w:firstLine="397"/>
        <w:jc w:val="both"/>
      </w:pPr>
      <w:r>
        <w:t>Оценить насколько влияет стаж работы на выработку</w:t>
      </w:r>
      <w:r w:rsidRPr="00E739A7">
        <w:t xml:space="preserve"> </w:t>
      </w:r>
      <w:r>
        <w:t>раб</w:t>
      </w:r>
      <w:r>
        <w:t>о</w:t>
      </w:r>
      <w:r>
        <w:t>чего, рассчитав коэффициент детерминации и эмпирическое корреляционное отношение.</w:t>
      </w:r>
    </w:p>
    <w:p w:rsidR="009E1832" w:rsidRPr="002C26DD" w:rsidRDefault="009E1832" w:rsidP="002C26DD">
      <w:pPr>
        <w:ind w:firstLine="397"/>
        <w:jc w:val="both"/>
        <w:rPr>
          <w:sz w:val="22"/>
          <w:szCs w:val="22"/>
        </w:rPr>
      </w:pPr>
    </w:p>
    <w:p w:rsidR="00FA23B1" w:rsidRPr="004C5BB3" w:rsidRDefault="002C26DD" w:rsidP="00FA23B1">
      <w:pPr>
        <w:pStyle w:val="1"/>
        <w:rPr>
          <w:szCs w:val="22"/>
        </w:rPr>
      </w:pPr>
      <w:bookmarkStart w:id="17" w:name="_Toc370370750"/>
      <w:r>
        <w:rPr>
          <w:szCs w:val="22"/>
        </w:rPr>
        <w:t>5</w:t>
      </w:r>
      <w:r w:rsidR="00FA23B1" w:rsidRPr="004C5BB3">
        <w:rPr>
          <w:szCs w:val="22"/>
        </w:rPr>
        <w:t xml:space="preserve">. </w:t>
      </w:r>
      <w:r w:rsidR="00361D7F" w:rsidRPr="004C5BB3">
        <w:rPr>
          <w:szCs w:val="22"/>
        </w:rPr>
        <w:t>ВЫБОРОЧНОЕ НАБЛЮДЕНИЕ</w:t>
      </w:r>
      <w:bookmarkEnd w:id="17"/>
    </w:p>
    <w:p w:rsidR="005104E6" w:rsidRDefault="005104E6" w:rsidP="005104E6">
      <w:pPr>
        <w:pStyle w:val="2"/>
      </w:pPr>
      <w:bookmarkStart w:id="18" w:name="_Toc370370751"/>
      <w:r>
        <w:t>5.1. Понятие о выборочном исследовании</w:t>
      </w:r>
      <w:bookmarkEnd w:id="18"/>
    </w:p>
    <w:p w:rsidR="005104E6" w:rsidRDefault="005104E6" w:rsidP="00E739A7">
      <w:pPr>
        <w:ind w:firstLine="397"/>
        <w:jc w:val="both"/>
        <w:rPr>
          <w:sz w:val="22"/>
          <w:szCs w:val="22"/>
        </w:rPr>
      </w:pP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При </w:t>
      </w:r>
      <w:r w:rsidRPr="00E739A7">
        <w:rPr>
          <w:b/>
          <w:sz w:val="22"/>
          <w:szCs w:val="22"/>
        </w:rPr>
        <w:t>сплошном наблюдении</w:t>
      </w:r>
      <w:r w:rsidRPr="00E739A7">
        <w:rPr>
          <w:sz w:val="22"/>
          <w:szCs w:val="22"/>
        </w:rPr>
        <w:t xml:space="preserve"> обследуются все без исключения единицы совокупности (</w:t>
      </w:r>
      <w:r w:rsidR="00E739A7">
        <w:rPr>
          <w:sz w:val="22"/>
          <w:szCs w:val="22"/>
        </w:rPr>
        <w:t xml:space="preserve">например, </w:t>
      </w:r>
      <w:r w:rsidRPr="00E739A7">
        <w:rPr>
          <w:sz w:val="22"/>
          <w:szCs w:val="22"/>
        </w:rPr>
        <w:t>перепись населения, сбор стат</w:t>
      </w:r>
      <w:r w:rsidR="00E739A7">
        <w:rPr>
          <w:sz w:val="22"/>
          <w:szCs w:val="22"/>
        </w:rPr>
        <w:t>ист</w:t>
      </w:r>
      <w:r w:rsidR="00E739A7">
        <w:rPr>
          <w:sz w:val="22"/>
          <w:szCs w:val="22"/>
        </w:rPr>
        <w:t>и</w:t>
      </w:r>
      <w:r w:rsidR="00E739A7">
        <w:rPr>
          <w:sz w:val="22"/>
          <w:szCs w:val="22"/>
        </w:rPr>
        <w:t xml:space="preserve">ческой </w:t>
      </w:r>
      <w:r w:rsidRPr="00E739A7">
        <w:rPr>
          <w:sz w:val="22"/>
          <w:szCs w:val="22"/>
        </w:rPr>
        <w:t>отчет</w:t>
      </w:r>
      <w:r w:rsidR="00E739A7">
        <w:rPr>
          <w:sz w:val="22"/>
          <w:szCs w:val="22"/>
        </w:rPr>
        <w:t>ности)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При </w:t>
      </w:r>
      <w:r w:rsidRPr="00E739A7">
        <w:rPr>
          <w:b/>
          <w:sz w:val="22"/>
          <w:szCs w:val="22"/>
        </w:rPr>
        <w:t>выборочном наблюдении</w:t>
      </w:r>
      <w:r w:rsidRPr="00E739A7">
        <w:rPr>
          <w:sz w:val="22"/>
          <w:szCs w:val="22"/>
        </w:rPr>
        <w:t xml:space="preserve"> обследуется часть совокупности, а полученные результаты распространяются на всю совокупность.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Преимущества выборочного наблюдения: 1) уменьшение затрат; 2)</w:t>
      </w:r>
      <w:r w:rsidR="00E739A7">
        <w:rPr>
          <w:sz w:val="22"/>
          <w:szCs w:val="22"/>
        </w:rPr>
        <w:t> </w:t>
      </w:r>
      <w:r w:rsidRPr="00E739A7">
        <w:rPr>
          <w:sz w:val="22"/>
          <w:szCs w:val="22"/>
        </w:rPr>
        <w:t>более детальное обследование единиц совокупности; 3) оперативное подведение итогов; 4) уменьшение ошибок регистрации; 5) во многих случаях является единственно возможным методом изучения совоку</w:t>
      </w:r>
      <w:r w:rsidRPr="00E739A7">
        <w:rPr>
          <w:sz w:val="22"/>
          <w:szCs w:val="22"/>
        </w:rPr>
        <w:t>п</w:t>
      </w:r>
      <w:r w:rsidRPr="00E739A7">
        <w:rPr>
          <w:sz w:val="22"/>
          <w:szCs w:val="22"/>
        </w:rPr>
        <w:t xml:space="preserve">ности </w:t>
      </w:r>
      <w:r w:rsidR="00E739A7">
        <w:rPr>
          <w:sz w:val="22"/>
          <w:szCs w:val="22"/>
        </w:rPr>
        <w:t>(</w:t>
      </w:r>
      <w:r w:rsidRPr="00E739A7">
        <w:rPr>
          <w:sz w:val="22"/>
          <w:szCs w:val="22"/>
        </w:rPr>
        <w:t xml:space="preserve">например, при </w:t>
      </w:r>
      <w:r w:rsidR="00E739A7">
        <w:rPr>
          <w:sz w:val="22"/>
          <w:szCs w:val="22"/>
        </w:rPr>
        <w:t>определении прочности проволоки, проверке консервов на доброкачественность)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Выборочное наблюдение – </w:t>
      </w:r>
      <w:r w:rsidR="00E739A7">
        <w:rPr>
          <w:sz w:val="22"/>
          <w:szCs w:val="22"/>
        </w:rPr>
        <w:t xml:space="preserve">это </w:t>
      </w:r>
      <w:r w:rsidRPr="00E739A7">
        <w:rPr>
          <w:sz w:val="22"/>
          <w:szCs w:val="22"/>
        </w:rPr>
        <w:t>наиболее распространенный тип специальных стат</w:t>
      </w:r>
      <w:r w:rsidR="00E739A7">
        <w:rPr>
          <w:sz w:val="22"/>
          <w:szCs w:val="22"/>
        </w:rPr>
        <w:t xml:space="preserve">истических </w:t>
      </w:r>
      <w:r w:rsidRPr="00E739A7">
        <w:rPr>
          <w:sz w:val="22"/>
          <w:szCs w:val="22"/>
        </w:rPr>
        <w:t>наблюдений.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Генеральная совокупность</w:t>
      </w:r>
      <w:r w:rsidRPr="00E739A7">
        <w:rPr>
          <w:sz w:val="22"/>
          <w:szCs w:val="22"/>
        </w:rPr>
        <w:t xml:space="preserve"> –</w:t>
      </w:r>
      <w:r w:rsidR="00E739A7">
        <w:rPr>
          <w:sz w:val="22"/>
          <w:szCs w:val="22"/>
        </w:rPr>
        <w:t xml:space="preserve"> </w:t>
      </w:r>
      <w:r w:rsidRPr="00E739A7">
        <w:rPr>
          <w:sz w:val="22"/>
          <w:szCs w:val="22"/>
        </w:rPr>
        <w:t>это подлежащая изучению стат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t>стическая совокупность, из которой производится отбор части ед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t>ниц</w:t>
      </w:r>
      <w:proofErr w:type="gramStart"/>
      <w:r w:rsidRPr="00E739A7">
        <w:rPr>
          <w:sz w:val="22"/>
          <w:szCs w:val="22"/>
        </w:rPr>
        <w:t>.[</w:t>
      </w:r>
      <w:proofErr w:type="gramEnd"/>
      <w:r w:rsidRPr="00E739A7">
        <w:rPr>
          <w:sz w:val="22"/>
          <w:szCs w:val="22"/>
        </w:rPr>
        <w:t xml:space="preserve">Обозначим </w:t>
      </w:r>
      <w:r w:rsidRPr="00E739A7">
        <w:rPr>
          <w:i/>
          <w:sz w:val="22"/>
          <w:szCs w:val="22"/>
        </w:rPr>
        <w:t>N</w:t>
      </w:r>
      <w:r w:rsidRPr="00E739A7">
        <w:rPr>
          <w:sz w:val="22"/>
          <w:szCs w:val="22"/>
        </w:rPr>
        <w:t xml:space="preserve"> – объем гене</w:t>
      </w:r>
      <w:r w:rsidR="00E739A7">
        <w:rPr>
          <w:sz w:val="22"/>
          <w:szCs w:val="22"/>
        </w:rPr>
        <w:t>ральной совокупности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Генеральная совокупность может быть реальной (содержит коне</w:t>
      </w:r>
      <w:r w:rsidRPr="00E739A7">
        <w:rPr>
          <w:sz w:val="22"/>
          <w:szCs w:val="22"/>
        </w:rPr>
        <w:t>ч</w:t>
      </w:r>
      <w:r w:rsidRPr="00E739A7">
        <w:rPr>
          <w:sz w:val="22"/>
          <w:szCs w:val="22"/>
        </w:rPr>
        <w:t>ное множество объектов –</w:t>
      </w:r>
      <w:r w:rsidR="00E739A7">
        <w:rPr>
          <w:sz w:val="22"/>
          <w:szCs w:val="22"/>
        </w:rPr>
        <w:t xml:space="preserve"> работники предприятия, автомобили, дом</w:t>
      </w:r>
      <w:r w:rsidR="00E739A7">
        <w:rPr>
          <w:sz w:val="22"/>
          <w:szCs w:val="22"/>
        </w:rPr>
        <w:t>о</w:t>
      </w:r>
      <w:r w:rsidR="00E739A7">
        <w:rPr>
          <w:sz w:val="22"/>
          <w:szCs w:val="22"/>
        </w:rPr>
        <w:t>хозяйства</w:t>
      </w:r>
      <w:r w:rsidRPr="00E739A7">
        <w:rPr>
          <w:sz w:val="22"/>
          <w:szCs w:val="22"/>
        </w:rPr>
        <w:t>), а может быть гипотетической, включающей случаи, кот</w:t>
      </w:r>
      <w:r w:rsidRPr="00E739A7">
        <w:rPr>
          <w:sz w:val="22"/>
          <w:szCs w:val="22"/>
        </w:rPr>
        <w:t>о</w:t>
      </w:r>
      <w:r w:rsidRPr="00E739A7">
        <w:rPr>
          <w:sz w:val="22"/>
          <w:szCs w:val="22"/>
        </w:rPr>
        <w:t xml:space="preserve">рые реально не существуют </w:t>
      </w:r>
      <w:r w:rsidR="00E739A7">
        <w:rPr>
          <w:sz w:val="22"/>
          <w:szCs w:val="22"/>
        </w:rPr>
        <w:t>(</w:t>
      </w:r>
      <w:r w:rsidRPr="00E739A7">
        <w:rPr>
          <w:sz w:val="22"/>
          <w:szCs w:val="22"/>
        </w:rPr>
        <w:t>например, все возможные результаты эксперимента</w:t>
      </w:r>
      <w:r w:rsidR="00E739A7">
        <w:rPr>
          <w:sz w:val="22"/>
          <w:szCs w:val="22"/>
        </w:rPr>
        <w:t xml:space="preserve">). </w:t>
      </w:r>
      <w:r w:rsidR="00E739A7" w:rsidRPr="00E739A7">
        <w:rPr>
          <w:sz w:val="22"/>
          <w:szCs w:val="22"/>
        </w:rPr>
        <w:t>В целях упрощения анализа считают, что гипотетич</w:t>
      </w:r>
      <w:r w:rsidR="00E739A7" w:rsidRPr="00E739A7">
        <w:rPr>
          <w:sz w:val="22"/>
          <w:szCs w:val="22"/>
        </w:rPr>
        <w:t>е</w:t>
      </w:r>
      <w:r w:rsidR="00E739A7">
        <w:rPr>
          <w:sz w:val="22"/>
          <w:szCs w:val="22"/>
        </w:rPr>
        <w:lastRenderedPageBreak/>
        <w:t xml:space="preserve">ская </w:t>
      </w:r>
      <w:r w:rsidR="00E739A7" w:rsidRPr="00E739A7">
        <w:rPr>
          <w:sz w:val="22"/>
          <w:szCs w:val="22"/>
        </w:rPr>
        <w:t>генеральная совокупность содержит бесчисленное множество объек</w:t>
      </w:r>
      <w:r w:rsidR="005A175E">
        <w:rPr>
          <w:sz w:val="22"/>
          <w:szCs w:val="22"/>
        </w:rPr>
        <w:t>тов</w:t>
      </w:r>
      <w:r w:rsid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Выборочная совокупность</w:t>
      </w:r>
      <w:r w:rsidRP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>(</w:t>
      </w:r>
      <w:r w:rsidRPr="00E739A7">
        <w:rPr>
          <w:sz w:val="22"/>
          <w:szCs w:val="22"/>
        </w:rPr>
        <w:t xml:space="preserve">или </w:t>
      </w:r>
      <w:r w:rsidRPr="00E739A7">
        <w:rPr>
          <w:b/>
          <w:sz w:val="22"/>
          <w:szCs w:val="22"/>
        </w:rPr>
        <w:t>выборка</w:t>
      </w:r>
      <w:r w:rsidR="00E739A7" w:rsidRPr="00E739A7">
        <w:rPr>
          <w:sz w:val="22"/>
          <w:szCs w:val="22"/>
        </w:rPr>
        <w:t>)</w:t>
      </w:r>
      <w:r w:rsidRPr="00E739A7">
        <w:rPr>
          <w:sz w:val="22"/>
          <w:szCs w:val="22"/>
        </w:rPr>
        <w:t xml:space="preserve"> – это отобранная из генеральной совокупности некоторая часть единиц, подвергающаяся обследованию. Обозначим </w:t>
      </w:r>
      <w:proofErr w:type="spellStart"/>
      <w:r w:rsidR="00E739A7" w:rsidRPr="00E739A7">
        <w:rPr>
          <w:i/>
          <w:sz w:val="22"/>
          <w:szCs w:val="22"/>
        </w:rPr>
        <w:t>n</w:t>
      </w:r>
      <w:proofErr w:type="spellEnd"/>
      <w:r w:rsidRPr="00E739A7">
        <w:rPr>
          <w:sz w:val="22"/>
          <w:szCs w:val="22"/>
        </w:rPr>
        <w:t xml:space="preserve"> – объем выборочной совокупно</w:t>
      </w:r>
      <w:r w:rsidR="00E739A7">
        <w:rPr>
          <w:sz w:val="22"/>
          <w:szCs w:val="22"/>
        </w:rPr>
        <w:t>сти</w:t>
      </w:r>
      <w:r w:rsidRPr="00E739A7">
        <w:rPr>
          <w:sz w:val="22"/>
          <w:szCs w:val="22"/>
        </w:rPr>
        <w:t>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Выборка должна быть репрезентативной (представительной), т.е. наиболее полно и адекватно представлять свойства генеральной сов</w:t>
      </w:r>
      <w:r w:rsidRPr="00E739A7">
        <w:rPr>
          <w:sz w:val="22"/>
          <w:szCs w:val="22"/>
        </w:rPr>
        <w:t>о</w:t>
      </w:r>
      <w:r w:rsidRPr="00E739A7">
        <w:rPr>
          <w:sz w:val="22"/>
          <w:szCs w:val="22"/>
        </w:rPr>
        <w:t>купности.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Выборки подразделяют </w:t>
      </w:r>
      <w:proofErr w:type="gramStart"/>
      <w:r w:rsidRPr="00E739A7">
        <w:rPr>
          <w:sz w:val="22"/>
          <w:szCs w:val="22"/>
        </w:rPr>
        <w:t>на</w:t>
      </w:r>
      <w:proofErr w:type="gramEnd"/>
      <w:r w:rsidRPr="00E739A7">
        <w:rPr>
          <w:sz w:val="22"/>
          <w:szCs w:val="22"/>
        </w:rPr>
        <w:t xml:space="preserve"> повторные и бесповторные.</w:t>
      </w:r>
    </w:p>
    <w:p w:rsidR="00FA23B1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Повторной</w:t>
      </w:r>
      <w:r w:rsidRPr="00E739A7">
        <w:rPr>
          <w:sz w:val="22"/>
          <w:szCs w:val="22"/>
        </w:rPr>
        <w:t xml:space="preserve"> называют выборку, при которой отобранный объект перед отбором следующего возвращается в генеральную совокупность.</w:t>
      </w:r>
    </w:p>
    <w:p w:rsidR="00FA23B1" w:rsidRP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Бесповторной</w:t>
      </w:r>
      <w:r w:rsidRPr="00E739A7">
        <w:rPr>
          <w:sz w:val="22"/>
          <w:szCs w:val="22"/>
        </w:rPr>
        <w:t xml:space="preserve"> называют выборку, при которой отобранный об</w:t>
      </w:r>
      <w:r w:rsidRPr="00E739A7">
        <w:rPr>
          <w:sz w:val="22"/>
          <w:szCs w:val="22"/>
        </w:rPr>
        <w:t>ъ</w:t>
      </w:r>
      <w:r w:rsidRPr="00E739A7">
        <w:rPr>
          <w:sz w:val="22"/>
          <w:szCs w:val="22"/>
        </w:rPr>
        <w:t>ект в генеральную совокупность не возвращается.</w:t>
      </w:r>
    </w:p>
    <w:p w:rsid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На практике обычно пользуются бесповторным отбором. Однако</w:t>
      </w:r>
      <w:proofErr w:type="gramStart"/>
      <w:r w:rsidRPr="00E739A7">
        <w:rPr>
          <w:sz w:val="22"/>
          <w:szCs w:val="22"/>
        </w:rPr>
        <w:t>,</w:t>
      </w:r>
      <w:proofErr w:type="gramEnd"/>
      <w:r w:rsidRPr="00E739A7">
        <w:rPr>
          <w:sz w:val="22"/>
          <w:szCs w:val="22"/>
        </w:rPr>
        <w:t xml:space="preserve"> если объем генеральной совокупности достаточно велик, а выборка составляет незначительную часть генеральной совокупности, то разл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t>чие между повторной и бесповторной выборками стирается. В пр</w:t>
      </w:r>
      <w:r w:rsidRPr="00E739A7">
        <w:rPr>
          <w:sz w:val="22"/>
          <w:szCs w:val="22"/>
        </w:rPr>
        <w:t>е</w:t>
      </w:r>
      <w:r w:rsidRPr="00E739A7">
        <w:rPr>
          <w:sz w:val="22"/>
          <w:szCs w:val="22"/>
        </w:rPr>
        <w:t>дельном случае, когда генеральная совокупность бесконечна, а выбо</w:t>
      </w:r>
      <w:r w:rsidRPr="00E739A7">
        <w:rPr>
          <w:sz w:val="22"/>
          <w:szCs w:val="22"/>
        </w:rPr>
        <w:t>р</w:t>
      </w:r>
      <w:r w:rsidRPr="00E739A7">
        <w:rPr>
          <w:sz w:val="22"/>
          <w:szCs w:val="22"/>
        </w:rPr>
        <w:t>ка имеет конечный объем, это различие исче</w:t>
      </w:r>
      <w:r w:rsidR="00E739A7">
        <w:rPr>
          <w:sz w:val="22"/>
          <w:szCs w:val="22"/>
        </w:rPr>
        <w:t>зает</w:t>
      </w:r>
      <w:r w:rsidRPr="00E739A7">
        <w:rPr>
          <w:sz w:val="22"/>
          <w:szCs w:val="22"/>
        </w:rPr>
        <w:t>.</w:t>
      </w:r>
    </w:p>
    <w:p w:rsidR="005104E6" w:rsidRDefault="005104E6" w:rsidP="00E739A7">
      <w:pPr>
        <w:ind w:firstLine="397"/>
        <w:jc w:val="both"/>
        <w:rPr>
          <w:sz w:val="22"/>
          <w:szCs w:val="22"/>
        </w:rPr>
      </w:pPr>
    </w:p>
    <w:p w:rsidR="005104E6" w:rsidRDefault="005104E6" w:rsidP="005104E6">
      <w:pPr>
        <w:pStyle w:val="2"/>
      </w:pPr>
      <w:bookmarkStart w:id="19" w:name="_Toc370370752"/>
      <w:r>
        <w:t>5.2. Ошибки выборки и доверительные интервалы</w:t>
      </w:r>
      <w:bookmarkEnd w:id="19"/>
    </w:p>
    <w:p w:rsidR="00E739A7" w:rsidRDefault="00FA23B1" w:rsidP="00E739A7">
      <w:pPr>
        <w:ind w:firstLine="397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Значение обобщающего показателя, рассчитанное по выборочной совокупности (выборке), может в той или иной мере отличаться от значения этого показателя в генеральной совокупности.</w:t>
      </w:r>
    </w:p>
    <w:p w:rsidR="00E739A7" w:rsidRDefault="00FA23B1" w:rsidP="00E739A7">
      <w:pPr>
        <w:ind w:firstLine="397"/>
        <w:jc w:val="both"/>
        <w:rPr>
          <w:sz w:val="22"/>
          <w:szCs w:val="22"/>
        </w:rPr>
      </w:pPr>
      <w:r w:rsidRPr="00E739A7">
        <w:rPr>
          <w:b/>
          <w:sz w:val="22"/>
          <w:szCs w:val="22"/>
        </w:rPr>
        <w:t>Ошибка выборки</w:t>
      </w:r>
      <w:r w:rsidRPr="004C5BB3">
        <w:rPr>
          <w:sz w:val="22"/>
          <w:szCs w:val="22"/>
        </w:rPr>
        <w:t xml:space="preserve">– </w:t>
      </w:r>
      <w:proofErr w:type="gramStart"/>
      <w:r w:rsidRPr="004C5BB3">
        <w:rPr>
          <w:sz w:val="22"/>
          <w:szCs w:val="22"/>
        </w:rPr>
        <w:t>эт</w:t>
      </w:r>
      <w:proofErr w:type="gramEnd"/>
      <w:r w:rsidRPr="004C5BB3">
        <w:rPr>
          <w:sz w:val="22"/>
          <w:szCs w:val="22"/>
        </w:rPr>
        <w:t>о возможное расхождение между характ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>ристиками выборочной и генеральной совокупности.</w:t>
      </w:r>
    </w:p>
    <w:p w:rsidR="00E739A7" w:rsidRDefault="00FA23B1" w:rsidP="00E739A7">
      <w:pPr>
        <w:keepNext/>
        <w:ind w:firstLine="397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По выборочной совокупности </w:t>
      </w:r>
      <w:r w:rsidRPr="00E739A7">
        <w:rPr>
          <w:sz w:val="22"/>
          <w:szCs w:val="22"/>
        </w:rPr>
        <w:t>обычно</w:t>
      </w:r>
      <w:r w:rsidRPr="004C5BB3">
        <w:rPr>
          <w:sz w:val="22"/>
          <w:szCs w:val="22"/>
        </w:rPr>
        <w:t xml:space="preserve"> рассчитывают два вида </w:t>
      </w:r>
      <w:r w:rsidRPr="00E739A7">
        <w:rPr>
          <w:sz w:val="22"/>
          <w:szCs w:val="22"/>
        </w:rPr>
        <w:t xml:space="preserve">обобщающих </w:t>
      </w:r>
      <w:r w:rsidR="00E739A7" w:rsidRPr="00E739A7">
        <w:rPr>
          <w:sz w:val="22"/>
          <w:szCs w:val="22"/>
        </w:rPr>
        <w:t>показателей</w:t>
      </w:r>
      <w:r w:rsidR="00E739A7">
        <w:rPr>
          <w:sz w:val="22"/>
          <w:szCs w:val="22"/>
        </w:rPr>
        <w:t>.</w:t>
      </w:r>
    </w:p>
    <w:p w:rsidR="00E739A7" w:rsidRDefault="00E739A7" w:rsidP="00E739A7">
      <w:pPr>
        <w:keepNext/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</w:t>
      </w:r>
      <w:r w:rsidRPr="00E739A7">
        <w:rPr>
          <w:b/>
          <w:bCs/>
          <w:sz w:val="22"/>
          <w:szCs w:val="22"/>
        </w:rPr>
        <w:t>Средн</w:t>
      </w:r>
      <w:r>
        <w:rPr>
          <w:b/>
          <w:bCs/>
          <w:sz w:val="22"/>
          <w:szCs w:val="22"/>
        </w:rPr>
        <w:t>яя</w:t>
      </w:r>
      <w:r w:rsidRPr="00E739A7">
        <w:rPr>
          <w:b/>
          <w:bCs/>
          <w:sz w:val="22"/>
          <w:szCs w:val="22"/>
        </w:rPr>
        <w:t xml:space="preserve"> величин</w:t>
      </w:r>
      <w:r>
        <w:rPr>
          <w:b/>
          <w:bCs/>
          <w:sz w:val="22"/>
          <w:szCs w:val="22"/>
        </w:rPr>
        <w:t>а</w:t>
      </w:r>
      <w:r w:rsidRPr="00E739A7">
        <w:rPr>
          <w:b/>
          <w:bCs/>
          <w:sz w:val="22"/>
          <w:szCs w:val="22"/>
        </w:rPr>
        <w:t xml:space="preserve"> количественного признака</w:t>
      </w:r>
      <w:r w:rsidRPr="00E739A7">
        <w:rPr>
          <w:bCs/>
          <w:sz w:val="22"/>
          <w:szCs w:val="22"/>
        </w:rPr>
        <w:t xml:space="preserve"> (</w:t>
      </w:r>
      <w:r w:rsidRPr="00E739A7">
        <w:rPr>
          <w:b/>
          <w:bCs/>
          <w:sz w:val="22"/>
          <w:szCs w:val="22"/>
        </w:rPr>
        <w:t>выборочная средняя</w:t>
      </w:r>
      <w:r w:rsidRPr="00E739A7">
        <w:rPr>
          <w:bCs/>
          <w:sz w:val="22"/>
          <w:szCs w:val="22"/>
        </w:rPr>
        <w:t xml:space="preserve">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60" type="#_x0000_t75" style="width:10pt;height:13.75pt" o:ole="">
            <v:imagedata r:id="rId291" o:title=""/>
          </v:shape>
          <o:OLEObject Type="Embed" ProgID="Equation.DSMT4" ShapeID="_x0000_i1160" DrawAspect="Content" ObjectID="_1523050841" r:id="rId292"/>
        </w:object>
      </w:r>
      <w:r w:rsidRPr="00E739A7">
        <w:rPr>
          <w:bCs/>
          <w:sz w:val="22"/>
          <w:szCs w:val="22"/>
        </w:rPr>
        <w:t>) – это обобщающая характеристика варьирующего призн</w:t>
      </w:r>
      <w:r w:rsidRPr="00E739A7">
        <w:rPr>
          <w:bCs/>
          <w:sz w:val="22"/>
          <w:szCs w:val="22"/>
        </w:rPr>
        <w:t>а</w:t>
      </w:r>
      <w:r w:rsidRPr="00E739A7">
        <w:rPr>
          <w:bCs/>
          <w:sz w:val="22"/>
          <w:szCs w:val="22"/>
        </w:rPr>
        <w:t>ка, который имеет различные значения у отдельных единиц статист</w:t>
      </w:r>
      <w:r w:rsidRPr="00E739A7">
        <w:rPr>
          <w:bCs/>
          <w:sz w:val="22"/>
          <w:szCs w:val="22"/>
        </w:rPr>
        <w:t>и</w:t>
      </w:r>
      <w:r w:rsidRPr="00E739A7">
        <w:rPr>
          <w:bCs/>
          <w:sz w:val="22"/>
          <w:szCs w:val="22"/>
        </w:rPr>
        <w:t xml:space="preserve">ческой совокупности. Например, </w:t>
      </w:r>
      <w:r w:rsidRPr="00E739A7">
        <w:rPr>
          <w:sz w:val="22"/>
          <w:szCs w:val="22"/>
        </w:rPr>
        <w:t>средняя зарплата, средний рост, средний возраст и т.д.</w:t>
      </w:r>
    </w:p>
    <w:p w:rsidR="00E739A7" w:rsidRPr="00E739A7" w:rsidRDefault="00E739A7" w:rsidP="00E739A7">
      <w:pPr>
        <w:keepNext/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2) </w:t>
      </w:r>
      <w:r w:rsidRPr="00E739A7">
        <w:rPr>
          <w:b/>
          <w:sz w:val="22"/>
          <w:szCs w:val="22"/>
        </w:rPr>
        <w:t>Относительная величина альтернативного признака</w:t>
      </w:r>
      <w:r w:rsidRPr="00E739A7">
        <w:rPr>
          <w:sz w:val="22"/>
          <w:szCs w:val="22"/>
        </w:rPr>
        <w:t xml:space="preserve"> (</w:t>
      </w:r>
      <w:r w:rsidRPr="00E739A7">
        <w:rPr>
          <w:b/>
          <w:sz w:val="22"/>
          <w:szCs w:val="22"/>
        </w:rPr>
        <w:t>выб</w:t>
      </w:r>
      <w:r w:rsidRPr="00E739A7">
        <w:rPr>
          <w:b/>
          <w:sz w:val="22"/>
          <w:szCs w:val="22"/>
        </w:rPr>
        <w:t>о</w:t>
      </w:r>
      <w:r w:rsidRPr="00E739A7">
        <w:rPr>
          <w:b/>
          <w:sz w:val="22"/>
          <w:szCs w:val="22"/>
        </w:rPr>
        <w:t>рочная доля</w:t>
      </w:r>
      <w:r w:rsidRPr="00E739A7">
        <w:rPr>
          <w:sz w:val="22"/>
          <w:szCs w:val="22"/>
        </w:rPr>
        <w:t xml:space="preserve"> </w:t>
      </w:r>
      <w:r w:rsidRPr="00E739A7">
        <w:rPr>
          <w:i/>
          <w:sz w:val="22"/>
          <w:szCs w:val="22"/>
          <w:lang w:val="en-US"/>
        </w:rPr>
        <w:t>w</w:t>
      </w:r>
      <w:r w:rsidRPr="00E739A7">
        <w:rPr>
          <w:sz w:val="22"/>
          <w:szCs w:val="22"/>
        </w:rPr>
        <w:t>) характеризует долю (удельный вес) единиц в стат</w:t>
      </w:r>
      <w:r w:rsidRPr="00E739A7">
        <w:rPr>
          <w:sz w:val="22"/>
          <w:szCs w:val="22"/>
        </w:rPr>
        <w:t>и</w:t>
      </w:r>
      <w:r w:rsidRPr="00E739A7">
        <w:rPr>
          <w:sz w:val="22"/>
          <w:szCs w:val="22"/>
        </w:rPr>
        <w:lastRenderedPageBreak/>
        <w:t>стической совокупности, которые отличаются от всех других единиц этой совокупности только наличием (отсутствием) изучаемого призн</w:t>
      </w:r>
      <w:r w:rsidRPr="00E739A7">
        <w:rPr>
          <w:sz w:val="22"/>
          <w:szCs w:val="22"/>
        </w:rPr>
        <w:t>а</w:t>
      </w:r>
      <w:r w:rsidRPr="00E739A7">
        <w:rPr>
          <w:sz w:val="22"/>
          <w:szCs w:val="22"/>
        </w:rPr>
        <w:t xml:space="preserve">ка. Например, доля </w:t>
      </w:r>
      <w:r>
        <w:rPr>
          <w:sz w:val="22"/>
          <w:szCs w:val="22"/>
        </w:rPr>
        <w:t>бракованных</w:t>
      </w:r>
      <w:r w:rsidRPr="00E739A7">
        <w:rPr>
          <w:sz w:val="22"/>
          <w:szCs w:val="22"/>
        </w:rPr>
        <w:t xml:space="preserve"> изделий в партии, удельный вес же</w:t>
      </w:r>
      <w:r w:rsidRPr="00E739A7">
        <w:rPr>
          <w:sz w:val="22"/>
          <w:szCs w:val="22"/>
        </w:rPr>
        <w:t>н</w:t>
      </w:r>
      <w:r w:rsidRPr="00E739A7">
        <w:rPr>
          <w:sz w:val="22"/>
          <w:szCs w:val="22"/>
        </w:rPr>
        <w:t>щин среди работников предприятия и т.д.</w:t>
      </w:r>
    </w:p>
    <w:p w:rsidR="00E739A7" w:rsidRDefault="00FA23B1" w:rsidP="00E739A7">
      <w:pPr>
        <w:keepNext/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 генеральной совокупности среднюю величину количественного признака называют </w:t>
      </w:r>
      <w:r w:rsidRPr="00E739A7">
        <w:rPr>
          <w:b/>
          <w:sz w:val="22"/>
          <w:szCs w:val="22"/>
        </w:rPr>
        <w:t>генеральной средней</w:t>
      </w:r>
      <w:r w:rsidRPr="00E739A7">
        <w:rPr>
          <w:sz w:val="22"/>
          <w:szCs w:val="22"/>
        </w:rPr>
        <w:t xml:space="preserve"> (обозначается </w:t>
      </w:r>
      <w:r w:rsidR="00E739A7" w:rsidRPr="00E739A7">
        <w:rPr>
          <w:position w:val="-6"/>
          <w:sz w:val="22"/>
          <w:szCs w:val="22"/>
        </w:rPr>
        <w:object w:dxaOrig="220" w:dyaOrig="260">
          <v:shape id="_x0000_i1161" type="#_x0000_t75" style="width:11.25pt;height:13.15pt" o:ole="">
            <v:imagedata r:id="rId293" o:title=""/>
          </v:shape>
          <o:OLEObject Type="Embed" ProgID="Equation.DSMT4" ShapeID="_x0000_i1161" DrawAspect="Content" ObjectID="_1523050842" r:id="rId294"/>
        </w:object>
      </w:r>
      <w:r w:rsidR="00E739A7" w:rsidRPr="00E739A7">
        <w:rPr>
          <w:sz w:val="22"/>
          <w:szCs w:val="22"/>
        </w:rPr>
        <w:t>),</w:t>
      </w:r>
      <w:r w:rsidRPr="00E739A7">
        <w:rPr>
          <w:sz w:val="22"/>
          <w:szCs w:val="22"/>
        </w:rPr>
        <w:t xml:space="preserve"> а долю единиц, обладающих изучаемым признаком, называют </w:t>
      </w:r>
      <w:r w:rsidRPr="00E739A7">
        <w:rPr>
          <w:b/>
          <w:sz w:val="22"/>
          <w:szCs w:val="22"/>
        </w:rPr>
        <w:t>генеральной долей</w:t>
      </w:r>
      <w:r w:rsidRPr="00E739A7">
        <w:rPr>
          <w:sz w:val="22"/>
          <w:szCs w:val="22"/>
        </w:rPr>
        <w:t xml:space="preserve"> (обозначается </w:t>
      </w:r>
      <w:proofErr w:type="spellStart"/>
      <w:r w:rsidRPr="00E739A7">
        <w:rPr>
          <w:i/>
          <w:sz w:val="22"/>
          <w:szCs w:val="22"/>
        </w:rPr>
        <w:t>р</w:t>
      </w:r>
      <w:proofErr w:type="spellEnd"/>
      <w:r w:rsidRPr="00E739A7">
        <w:rPr>
          <w:sz w:val="22"/>
          <w:szCs w:val="22"/>
        </w:rPr>
        <w:t>).</w:t>
      </w:r>
    </w:p>
    <w:p w:rsidR="00E739A7" w:rsidRDefault="00FA23B1" w:rsidP="00E739A7">
      <w:pPr>
        <w:keepNext/>
        <w:ind w:firstLine="397"/>
        <w:jc w:val="both"/>
        <w:rPr>
          <w:sz w:val="22"/>
          <w:szCs w:val="22"/>
        </w:rPr>
      </w:pPr>
      <w:proofErr w:type="gramStart"/>
      <w:r w:rsidRPr="00E739A7">
        <w:rPr>
          <w:sz w:val="22"/>
          <w:szCs w:val="22"/>
        </w:rPr>
        <w:t>Выборочная</w:t>
      </w:r>
      <w:proofErr w:type="gramEnd"/>
      <w:r w:rsidRPr="00E739A7">
        <w:rPr>
          <w:sz w:val="22"/>
          <w:szCs w:val="22"/>
        </w:rPr>
        <w:t xml:space="preserve"> средняя </w:t>
      </w:r>
      <w:r w:rsidR="00E739A7" w:rsidRPr="00E739A7">
        <w:rPr>
          <w:bCs/>
          <w:position w:val="-6"/>
          <w:sz w:val="22"/>
          <w:szCs w:val="22"/>
        </w:rPr>
        <w:object w:dxaOrig="200" w:dyaOrig="279">
          <v:shape id="_x0000_i1162" type="#_x0000_t75" style="width:10pt;height:13.75pt" o:ole="">
            <v:imagedata r:id="rId291" o:title=""/>
          </v:shape>
          <o:OLEObject Type="Embed" ProgID="Equation.DSMT4" ShapeID="_x0000_i1162" DrawAspect="Content" ObjectID="_1523050843" r:id="rId295"/>
        </w:object>
      </w:r>
      <w:r w:rsidR="00E739A7">
        <w:rPr>
          <w:bCs/>
          <w:sz w:val="22"/>
          <w:szCs w:val="22"/>
        </w:rPr>
        <w:t xml:space="preserve"> </w:t>
      </w:r>
      <w:r w:rsidRPr="00E739A7">
        <w:rPr>
          <w:sz w:val="22"/>
          <w:szCs w:val="22"/>
        </w:rPr>
        <w:t>определяется по формуле средней арифм</w:t>
      </w:r>
      <w:r w:rsidRPr="00E739A7">
        <w:rPr>
          <w:sz w:val="22"/>
          <w:szCs w:val="22"/>
        </w:rPr>
        <w:t>е</w:t>
      </w:r>
      <w:r w:rsidRPr="00E739A7">
        <w:rPr>
          <w:sz w:val="22"/>
          <w:szCs w:val="22"/>
        </w:rPr>
        <w:t>тической.</w:t>
      </w:r>
    </w:p>
    <w:p w:rsidR="00FA23B1" w:rsidRPr="00831E01" w:rsidRDefault="00FA23B1" w:rsidP="00E739A7">
      <w:pPr>
        <w:keepNext/>
        <w:ind w:firstLine="397"/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Выборочная доля </w:t>
      </w:r>
      <w:r w:rsidR="00E739A7" w:rsidRPr="00E739A7">
        <w:rPr>
          <w:i/>
          <w:sz w:val="22"/>
          <w:szCs w:val="22"/>
          <w:lang w:val="en-US"/>
        </w:rPr>
        <w:t>w</w:t>
      </w:r>
      <w:r w:rsidR="00E739A7" w:rsidRPr="00E739A7">
        <w:rPr>
          <w:sz w:val="22"/>
          <w:szCs w:val="22"/>
        </w:rPr>
        <w:t xml:space="preserve"> </w:t>
      </w:r>
      <w:r w:rsidRPr="00E739A7">
        <w:rPr>
          <w:sz w:val="22"/>
          <w:szCs w:val="22"/>
        </w:rPr>
        <w:t>(</w:t>
      </w:r>
      <w:proofErr w:type="spellStart"/>
      <w:r w:rsidRPr="00E739A7">
        <w:rPr>
          <w:sz w:val="22"/>
          <w:szCs w:val="22"/>
        </w:rPr>
        <w:t>частость</w:t>
      </w:r>
      <w:proofErr w:type="spellEnd"/>
      <w:r w:rsidRPr="00E739A7">
        <w:rPr>
          <w:sz w:val="22"/>
          <w:szCs w:val="22"/>
        </w:rPr>
        <w:t>) определяется по формуле</w:t>
      </w:r>
    </w:p>
    <w:p w:rsidR="00E739A7" w:rsidRPr="00E739A7" w:rsidRDefault="00E739A7" w:rsidP="00E739A7">
      <w:pPr>
        <w:jc w:val="right"/>
        <w:rPr>
          <w:sz w:val="22"/>
          <w:szCs w:val="22"/>
        </w:rPr>
      </w:pPr>
      <w:r w:rsidRPr="00E739A7">
        <w:rPr>
          <w:position w:val="-24"/>
          <w:sz w:val="22"/>
          <w:szCs w:val="22"/>
        </w:rPr>
        <w:object w:dxaOrig="680" w:dyaOrig="620">
          <v:shape id="_x0000_i1163" type="#_x0000_t75" style="width:33.8pt;height:31.3pt" o:ole="" fillcolor="window">
            <v:imagedata r:id="rId296" o:title=""/>
          </v:shape>
          <o:OLEObject Type="Embed" ProgID="Equation.3" ShapeID="_x0000_i1163" DrawAspect="Content" ObjectID="_1523050844" r:id="rId297"/>
        </w:object>
      </w:r>
      <w:r w:rsidRPr="00E739A7">
        <w:rPr>
          <w:sz w:val="22"/>
          <w:szCs w:val="22"/>
        </w:rPr>
        <w:t xml:space="preserve">,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E739A7">
        <w:rPr>
          <w:sz w:val="22"/>
          <w:szCs w:val="22"/>
        </w:rPr>
        <w:t>(5</w:t>
      </w:r>
      <w:r>
        <w:rPr>
          <w:sz w:val="22"/>
          <w:szCs w:val="22"/>
        </w:rPr>
        <w:t>.</w:t>
      </w:r>
      <w:r w:rsidRPr="00E739A7">
        <w:rPr>
          <w:sz w:val="22"/>
          <w:szCs w:val="22"/>
        </w:rPr>
        <w:t>1)</w:t>
      </w:r>
    </w:p>
    <w:p w:rsidR="00E739A7" w:rsidRDefault="00FA23B1" w:rsidP="00E739A7">
      <w:pPr>
        <w:rPr>
          <w:sz w:val="22"/>
          <w:szCs w:val="22"/>
        </w:rPr>
      </w:pPr>
      <w:r w:rsidRPr="00E739A7">
        <w:rPr>
          <w:sz w:val="22"/>
          <w:szCs w:val="22"/>
        </w:rPr>
        <w:t xml:space="preserve">где </w:t>
      </w:r>
      <w:r w:rsidRPr="00E739A7">
        <w:rPr>
          <w:i/>
          <w:sz w:val="22"/>
          <w:szCs w:val="22"/>
          <w:lang w:val="en-US"/>
        </w:rPr>
        <w:t>m</w:t>
      </w:r>
      <w:r w:rsidRPr="00E739A7">
        <w:rPr>
          <w:sz w:val="22"/>
          <w:szCs w:val="22"/>
        </w:rPr>
        <w:t xml:space="preserve"> – число единиц, обладающих изучаемым признаком, </w:t>
      </w:r>
      <w:r w:rsidR="00E739A7" w:rsidRPr="00E739A7">
        <w:rPr>
          <w:i/>
          <w:sz w:val="22"/>
          <w:szCs w:val="22"/>
          <w:lang w:val="en-US"/>
        </w:rPr>
        <w:t>n</w:t>
      </w:r>
      <w:r w:rsidRPr="00E739A7">
        <w:rPr>
          <w:sz w:val="22"/>
          <w:szCs w:val="22"/>
        </w:rPr>
        <w:t xml:space="preserve"> – общая численность выборочной совокупности</w:t>
      </w:r>
      <w:r w:rsidR="00E739A7">
        <w:rPr>
          <w:sz w:val="22"/>
          <w:szCs w:val="22"/>
        </w:rPr>
        <w:t xml:space="preserve"> (</w:t>
      </w:r>
      <w:r w:rsidR="00E739A7" w:rsidRPr="00AC7097">
        <w:rPr>
          <w:b/>
          <w:sz w:val="22"/>
          <w:szCs w:val="22"/>
        </w:rPr>
        <w:t>объем выборки</w:t>
      </w:r>
      <w:r w:rsidR="00E739A7">
        <w:rPr>
          <w:sz w:val="22"/>
          <w:szCs w:val="22"/>
        </w:rPr>
        <w:t>)</w:t>
      </w:r>
      <w:r w:rsidRPr="00E739A7">
        <w:rPr>
          <w:sz w:val="22"/>
          <w:szCs w:val="22"/>
        </w:rPr>
        <w:t>.</w:t>
      </w:r>
    </w:p>
    <w:p w:rsidR="005104E6" w:rsidRDefault="00E739A7" w:rsidP="005104E6">
      <w:pPr>
        <w:ind w:firstLine="360"/>
        <w:jc w:val="both"/>
        <w:rPr>
          <w:sz w:val="22"/>
          <w:szCs w:val="22"/>
        </w:rPr>
      </w:pPr>
      <w:r w:rsidRPr="00E739A7">
        <w:rPr>
          <w:sz w:val="22"/>
          <w:szCs w:val="22"/>
        </w:rPr>
        <w:t>Основная задача выборочного исследования – на основе характ</w:t>
      </w:r>
      <w:r w:rsidRPr="00E739A7">
        <w:rPr>
          <w:sz w:val="22"/>
          <w:szCs w:val="22"/>
        </w:rPr>
        <w:t>е</w:t>
      </w:r>
      <w:r w:rsidRPr="00E739A7">
        <w:rPr>
          <w:sz w:val="22"/>
          <w:szCs w:val="22"/>
        </w:rPr>
        <w:t xml:space="preserve">ристик выборочной совокупности </w:t>
      </w:r>
      <w:proofErr w:type="spellStart"/>
      <w:r w:rsidRPr="00E739A7">
        <w:rPr>
          <w:sz w:val="22"/>
          <w:szCs w:val="22"/>
        </w:rPr>
        <w:t>w</w:t>
      </w:r>
      <w:proofErr w:type="spellEnd"/>
      <w:r w:rsidRPr="00E739A7">
        <w:rPr>
          <w:sz w:val="22"/>
          <w:szCs w:val="22"/>
        </w:rPr>
        <w:t xml:space="preserve"> и </w:t>
      </w:r>
      <w:r w:rsidRPr="00E739A7">
        <w:rPr>
          <w:sz w:val="22"/>
          <w:szCs w:val="22"/>
        </w:rPr>
        <w:object w:dxaOrig="220" w:dyaOrig="280">
          <v:shape id="_x0000_i1164" type="#_x0000_t75" style="width:11.25pt;height:14.4pt" o:ole="">
            <v:imagedata r:id="rId298" o:title=""/>
          </v:shape>
          <o:OLEObject Type="Embed" ProgID="Equation.3" ShapeID="_x0000_i1164" DrawAspect="Content" ObjectID="_1523050845" r:id="rId299"/>
        </w:object>
      </w:r>
      <w:r w:rsidRPr="00E739A7">
        <w:rPr>
          <w:sz w:val="22"/>
          <w:szCs w:val="22"/>
        </w:rPr>
        <w:t xml:space="preserve"> получить достоверные су</w:t>
      </w:r>
      <w:r w:rsidRPr="00E739A7">
        <w:rPr>
          <w:sz w:val="22"/>
          <w:szCs w:val="22"/>
        </w:rPr>
        <w:t>ж</w:t>
      </w:r>
      <w:r w:rsidRPr="00E739A7">
        <w:rPr>
          <w:sz w:val="22"/>
          <w:szCs w:val="22"/>
        </w:rPr>
        <w:t xml:space="preserve">дения о показателях доли </w:t>
      </w:r>
      <w:proofErr w:type="spellStart"/>
      <w:r w:rsidRPr="00E739A7">
        <w:rPr>
          <w:sz w:val="22"/>
          <w:szCs w:val="22"/>
        </w:rPr>
        <w:t>p</w:t>
      </w:r>
      <w:proofErr w:type="spellEnd"/>
      <w:r w:rsidRPr="00E739A7">
        <w:rPr>
          <w:sz w:val="22"/>
          <w:szCs w:val="22"/>
        </w:rPr>
        <w:t xml:space="preserve"> и средней </w:t>
      </w:r>
      <w:r w:rsidRPr="00E739A7">
        <w:rPr>
          <w:sz w:val="22"/>
          <w:szCs w:val="22"/>
        </w:rPr>
        <w:object w:dxaOrig="220" w:dyaOrig="260">
          <v:shape id="_x0000_i1165" type="#_x0000_t75" style="width:11.25pt;height:13.15pt" o:ole="">
            <v:imagedata r:id="rId300" o:title=""/>
          </v:shape>
          <o:OLEObject Type="Embed" ProgID="Equation.DSMT4" ShapeID="_x0000_i1165" DrawAspect="Content" ObjectID="_1523050846" r:id="rId301"/>
        </w:object>
      </w:r>
      <w:r w:rsidRPr="00E739A7">
        <w:rPr>
          <w:sz w:val="22"/>
          <w:szCs w:val="22"/>
        </w:rPr>
        <w:t xml:space="preserve"> в генеральной совокупности.</w:t>
      </w:r>
    </w:p>
    <w:p w:rsidR="005104E6" w:rsidRDefault="00E739A7" w:rsidP="005104E6">
      <w:pPr>
        <w:ind w:firstLine="360"/>
        <w:jc w:val="both"/>
        <w:rPr>
          <w:bCs/>
          <w:sz w:val="22"/>
          <w:szCs w:val="22"/>
        </w:rPr>
      </w:pPr>
      <w:r w:rsidRPr="00E739A7">
        <w:rPr>
          <w:bCs/>
          <w:sz w:val="22"/>
          <w:szCs w:val="22"/>
        </w:rPr>
        <w:t xml:space="preserve">Возможные расхождения между характеристиками выборочной и генеральной совокупностей измеряются средней ошибкой выборки </w:t>
      </w:r>
      <w:r w:rsidRPr="00E739A7">
        <w:rPr>
          <w:bCs/>
          <w:i/>
          <w:sz w:val="22"/>
          <w:szCs w:val="22"/>
        </w:rPr>
        <w:t>μ</w:t>
      </w:r>
      <w:r w:rsidRPr="00E739A7">
        <w:rPr>
          <w:bCs/>
          <w:sz w:val="22"/>
          <w:szCs w:val="22"/>
        </w:rPr>
        <w:t>.</w:t>
      </w:r>
    </w:p>
    <w:p w:rsidR="00E739A7" w:rsidRDefault="00E739A7" w:rsidP="005104E6">
      <w:pPr>
        <w:ind w:firstLine="360"/>
        <w:jc w:val="both"/>
        <w:rPr>
          <w:bCs/>
          <w:sz w:val="22"/>
          <w:szCs w:val="22"/>
        </w:rPr>
      </w:pPr>
      <w:r w:rsidRPr="00E739A7">
        <w:rPr>
          <w:bCs/>
          <w:sz w:val="22"/>
          <w:szCs w:val="22"/>
        </w:rPr>
        <w:t xml:space="preserve">В математической статистике доказывается, что </w:t>
      </w:r>
      <w:r w:rsidR="005104E6" w:rsidRPr="005104E6">
        <w:rPr>
          <w:b/>
          <w:bCs/>
          <w:sz w:val="22"/>
          <w:szCs w:val="22"/>
        </w:rPr>
        <w:t>при</w:t>
      </w:r>
      <w:r w:rsidR="005104E6">
        <w:rPr>
          <w:bCs/>
          <w:sz w:val="22"/>
          <w:szCs w:val="22"/>
        </w:rPr>
        <w:t xml:space="preserve"> </w:t>
      </w:r>
      <w:r w:rsidR="005104E6" w:rsidRPr="005104E6">
        <w:rPr>
          <w:b/>
          <w:bCs/>
          <w:sz w:val="22"/>
          <w:szCs w:val="22"/>
        </w:rPr>
        <w:t>случайно</w:t>
      </w:r>
      <w:r w:rsidR="005104E6">
        <w:rPr>
          <w:b/>
          <w:bCs/>
          <w:sz w:val="22"/>
          <w:szCs w:val="22"/>
        </w:rPr>
        <w:t>м</w:t>
      </w:r>
      <w:r w:rsidR="005104E6" w:rsidRPr="005104E6">
        <w:rPr>
          <w:b/>
          <w:bCs/>
          <w:sz w:val="22"/>
          <w:szCs w:val="22"/>
        </w:rPr>
        <w:t xml:space="preserve"> повторно</w:t>
      </w:r>
      <w:r w:rsidR="005104E6">
        <w:rPr>
          <w:b/>
          <w:bCs/>
          <w:sz w:val="22"/>
          <w:szCs w:val="22"/>
        </w:rPr>
        <w:t>м</w:t>
      </w:r>
      <w:r w:rsidR="005104E6" w:rsidRPr="005104E6">
        <w:rPr>
          <w:b/>
          <w:bCs/>
          <w:sz w:val="22"/>
          <w:szCs w:val="22"/>
        </w:rPr>
        <w:t xml:space="preserve"> отбор</w:t>
      </w:r>
      <w:r w:rsidR="005104E6">
        <w:rPr>
          <w:b/>
          <w:bCs/>
          <w:sz w:val="22"/>
          <w:szCs w:val="22"/>
        </w:rPr>
        <w:t>е</w:t>
      </w:r>
      <w:r w:rsidR="005104E6">
        <w:rPr>
          <w:bCs/>
          <w:sz w:val="22"/>
          <w:szCs w:val="22"/>
        </w:rPr>
        <w:t xml:space="preserve"> средние ошибки </w:t>
      </w:r>
      <w:r w:rsidR="005104E6" w:rsidRPr="005104E6">
        <w:rPr>
          <w:bCs/>
          <w:sz w:val="22"/>
          <w:szCs w:val="22"/>
        </w:rPr>
        <w:t>теоретически</w:t>
      </w:r>
      <w:r w:rsidR="005104E6">
        <w:rPr>
          <w:bCs/>
          <w:sz w:val="22"/>
          <w:szCs w:val="22"/>
        </w:rPr>
        <w:t xml:space="preserve"> рассчитывают </w:t>
      </w:r>
      <w:r w:rsidRPr="00E739A7">
        <w:rPr>
          <w:bCs/>
          <w:sz w:val="22"/>
          <w:szCs w:val="22"/>
        </w:rPr>
        <w:t>по формул</w:t>
      </w:r>
      <w:r w:rsidR="005104E6">
        <w:rPr>
          <w:bCs/>
          <w:sz w:val="22"/>
          <w:szCs w:val="22"/>
        </w:rPr>
        <w:t>ам:</w:t>
      </w:r>
    </w:p>
    <w:p w:rsidR="005104E6" w:rsidRDefault="005104E6" w:rsidP="005104E6">
      <w:pPr>
        <w:keepNext/>
        <w:numPr>
          <w:ilvl w:val="0"/>
          <w:numId w:val="33"/>
        </w:numPr>
        <w:jc w:val="both"/>
      </w:pPr>
      <w:r>
        <w:rPr>
          <w:bCs/>
          <w:sz w:val="22"/>
          <w:szCs w:val="22"/>
        </w:rPr>
        <w:t xml:space="preserve">для выборочной средней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66" type="#_x0000_t75" style="width:10pt;height:13.75pt" o:ole="">
            <v:imagedata r:id="rId291" o:title=""/>
          </v:shape>
          <o:OLEObject Type="Embed" ProgID="Equation.DSMT4" ShapeID="_x0000_i1166" DrawAspect="Content" ObjectID="_1523050847" r:id="rId302"/>
        </w:object>
      </w:r>
    </w:p>
    <w:p w:rsidR="00E739A7" w:rsidRPr="00E739A7" w:rsidRDefault="005104E6" w:rsidP="00E739A7">
      <w:pPr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1040" w:dyaOrig="720">
          <v:shape id="_x0000_i1167" type="#_x0000_t75" style="width:51.95pt;height:36.3pt" o:ole="">
            <v:imagedata r:id="rId303" o:title=""/>
          </v:shape>
          <o:OLEObject Type="Embed" ProgID="Equation.3" ShapeID="_x0000_i1167" DrawAspect="Content" ObjectID="_1523050848" r:id="rId304"/>
        </w:object>
      </w:r>
      <w:r w:rsidR="00E739A7" w:rsidRPr="00E739A7">
        <w:rPr>
          <w:sz w:val="22"/>
          <w:szCs w:val="22"/>
        </w:rPr>
        <w:t>,</w:t>
      </w:r>
      <w:r w:rsidR="00E739A7">
        <w:rPr>
          <w:sz w:val="22"/>
          <w:szCs w:val="22"/>
        </w:rPr>
        <w:t xml:space="preserve"> </w:t>
      </w:r>
      <w:r w:rsidR="00E739A7">
        <w:rPr>
          <w:sz w:val="22"/>
          <w:szCs w:val="22"/>
        </w:rPr>
        <w:tab/>
      </w:r>
      <w:r w:rsidR="00E739A7">
        <w:rPr>
          <w:sz w:val="22"/>
          <w:szCs w:val="22"/>
        </w:rPr>
        <w:tab/>
      </w:r>
      <w:r w:rsidR="00E739A7">
        <w:rPr>
          <w:sz w:val="22"/>
          <w:szCs w:val="22"/>
        </w:rPr>
        <w:tab/>
      </w:r>
      <w:r w:rsidR="00E739A7">
        <w:rPr>
          <w:sz w:val="22"/>
          <w:szCs w:val="22"/>
        </w:rPr>
        <w:tab/>
        <w:t>(5.2)</w:t>
      </w:r>
    </w:p>
    <w:p w:rsidR="005104E6" w:rsidRDefault="00E739A7" w:rsidP="00E739A7">
      <w:pPr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где </w:t>
      </w:r>
      <w:r w:rsidRPr="00E739A7">
        <w:rPr>
          <w:i/>
          <w:sz w:val="22"/>
          <w:szCs w:val="22"/>
        </w:rPr>
        <w:sym w:font="Symbol" w:char="F073"/>
      </w:r>
      <w:r w:rsidRPr="00E739A7">
        <w:rPr>
          <w:sz w:val="22"/>
          <w:szCs w:val="22"/>
          <w:vertAlign w:val="superscript"/>
        </w:rPr>
        <w:t>2</w:t>
      </w:r>
      <w:r w:rsidRPr="00E739A7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="005104E6">
        <w:rPr>
          <w:sz w:val="22"/>
          <w:szCs w:val="22"/>
        </w:rPr>
        <w:t xml:space="preserve"> генеральная дисперсия;</w:t>
      </w:r>
    </w:p>
    <w:p w:rsidR="005104E6" w:rsidRPr="00E739A7" w:rsidRDefault="005104E6" w:rsidP="005104E6">
      <w:pPr>
        <w:numPr>
          <w:ilvl w:val="0"/>
          <w:numId w:val="33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для выборочной доли </w:t>
      </w:r>
      <w:r w:rsidRPr="005104E6">
        <w:rPr>
          <w:bCs/>
          <w:i/>
          <w:sz w:val="22"/>
          <w:szCs w:val="22"/>
          <w:lang w:val="en-US"/>
        </w:rPr>
        <w:t>w</w:t>
      </w:r>
    </w:p>
    <w:p w:rsidR="005104E6" w:rsidRPr="00E739A7" w:rsidRDefault="005104E6" w:rsidP="005104E6">
      <w:pPr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1719" w:dyaOrig="680">
          <v:shape id="_x0000_i1168" type="#_x0000_t75" style="width:85.75pt;height:33.8pt" o:ole="">
            <v:imagedata r:id="rId305" o:title=""/>
          </v:shape>
          <o:OLEObject Type="Embed" ProgID="Equation.3" ShapeID="_x0000_i1168" DrawAspect="Content" ObjectID="_1523050849" r:id="rId306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</w:t>
      </w:r>
      <w:r w:rsidRPr="005104E6">
        <w:rPr>
          <w:sz w:val="22"/>
          <w:szCs w:val="22"/>
        </w:rPr>
        <w:t>3</w:t>
      </w:r>
      <w:r>
        <w:rPr>
          <w:sz w:val="22"/>
          <w:szCs w:val="22"/>
        </w:rPr>
        <w:t>)</w:t>
      </w:r>
    </w:p>
    <w:p w:rsidR="005104E6" w:rsidRDefault="005104E6" w:rsidP="005104E6">
      <w:pPr>
        <w:ind w:firstLine="360"/>
        <w:jc w:val="both"/>
        <w:rPr>
          <w:bCs/>
          <w:sz w:val="22"/>
          <w:szCs w:val="22"/>
        </w:rPr>
      </w:pPr>
      <w:r w:rsidRPr="005104E6">
        <w:rPr>
          <w:bCs/>
          <w:sz w:val="22"/>
          <w:szCs w:val="22"/>
        </w:rPr>
        <w:t>Но при проведении выборочных обследований генеральная ди</w:t>
      </w:r>
      <w:r w:rsidRPr="005104E6">
        <w:rPr>
          <w:bCs/>
          <w:sz w:val="22"/>
          <w:szCs w:val="22"/>
        </w:rPr>
        <w:t>с</w:t>
      </w:r>
      <w:r w:rsidRPr="005104E6">
        <w:rPr>
          <w:bCs/>
          <w:sz w:val="22"/>
          <w:szCs w:val="22"/>
        </w:rPr>
        <w:t>персия</w:t>
      </w:r>
      <w:r>
        <w:rPr>
          <w:bCs/>
          <w:sz w:val="22"/>
          <w:szCs w:val="22"/>
        </w:rPr>
        <w:t xml:space="preserve"> </w:t>
      </w:r>
      <w:r w:rsidRPr="00E739A7">
        <w:rPr>
          <w:i/>
          <w:sz w:val="22"/>
          <w:szCs w:val="22"/>
        </w:rPr>
        <w:sym w:font="Symbol" w:char="F073"/>
      </w:r>
      <w:r w:rsidRPr="00E739A7">
        <w:rPr>
          <w:sz w:val="22"/>
          <w:szCs w:val="22"/>
          <w:vertAlign w:val="superscript"/>
        </w:rPr>
        <w:t>2</w:t>
      </w:r>
      <w:r>
        <w:rPr>
          <w:sz w:val="22"/>
          <w:szCs w:val="22"/>
          <w:vertAlign w:val="superscript"/>
        </w:rPr>
        <w:t xml:space="preserve"> </w:t>
      </w:r>
      <w:r>
        <w:rPr>
          <w:bCs/>
          <w:sz w:val="22"/>
          <w:szCs w:val="22"/>
        </w:rPr>
        <w:t xml:space="preserve">и генеральная доля </w:t>
      </w:r>
      <w:r w:rsidRPr="005104E6">
        <w:rPr>
          <w:bCs/>
          <w:i/>
          <w:sz w:val="22"/>
          <w:szCs w:val="22"/>
          <w:lang w:val="en-US"/>
        </w:rPr>
        <w:t>p</w:t>
      </w:r>
      <w:r w:rsidRPr="005104E6">
        <w:rPr>
          <w:bCs/>
          <w:sz w:val="22"/>
          <w:szCs w:val="22"/>
        </w:rPr>
        <w:t xml:space="preserve">, как правило, </w:t>
      </w:r>
      <w:proofErr w:type="gramStart"/>
      <w:r w:rsidRPr="005104E6">
        <w:rPr>
          <w:bCs/>
          <w:sz w:val="22"/>
          <w:szCs w:val="22"/>
        </w:rPr>
        <w:t>неизвестн</w:t>
      </w:r>
      <w:r>
        <w:rPr>
          <w:bCs/>
          <w:sz w:val="22"/>
          <w:szCs w:val="22"/>
        </w:rPr>
        <w:t>ы</w:t>
      </w:r>
      <w:proofErr w:type="gramEnd"/>
      <w:r w:rsidRPr="005104E6">
        <w:rPr>
          <w:bCs/>
          <w:sz w:val="22"/>
          <w:szCs w:val="22"/>
        </w:rPr>
        <w:t xml:space="preserve">. На практике </w:t>
      </w:r>
      <w:r>
        <w:rPr>
          <w:bCs/>
          <w:sz w:val="22"/>
          <w:szCs w:val="22"/>
        </w:rPr>
        <w:lastRenderedPageBreak/>
        <w:t>вместо них используют оценки, полученные по выборочной совоку</w:t>
      </w:r>
      <w:r>
        <w:rPr>
          <w:bCs/>
          <w:sz w:val="22"/>
          <w:szCs w:val="22"/>
        </w:rPr>
        <w:t>п</w:t>
      </w:r>
      <w:r>
        <w:rPr>
          <w:bCs/>
          <w:sz w:val="22"/>
          <w:szCs w:val="22"/>
        </w:rPr>
        <w:t>ности.</w:t>
      </w:r>
    </w:p>
    <w:p w:rsidR="005104E6" w:rsidRDefault="005104E6" w:rsidP="005104E6">
      <w:pPr>
        <w:ind w:firstLine="36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Таким образом, на практике расчетные формулы </w:t>
      </w:r>
      <w:r w:rsidRPr="005104E6">
        <w:rPr>
          <w:bCs/>
          <w:sz w:val="22"/>
          <w:szCs w:val="22"/>
        </w:rPr>
        <w:t>для определения</w:t>
      </w:r>
      <w:r>
        <w:rPr>
          <w:bCs/>
          <w:sz w:val="22"/>
          <w:szCs w:val="22"/>
        </w:rPr>
        <w:t xml:space="preserve"> средней ошибки выборки</w:t>
      </w:r>
      <w:r w:rsidRPr="00E739A7">
        <w:rPr>
          <w:bCs/>
          <w:sz w:val="22"/>
          <w:szCs w:val="22"/>
        </w:rPr>
        <w:t xml:space="preserve"> </w:t>
      </w:r>
      <w:r w:rsidRPr="005104E6">
        <w:rPr>
          <w:b/>
          <w:bCs/>
          <w:sz w:val="22"/>
          <w:szCs w:val="22"/>
        </w:rPr>
        <w:t>при</w:t>
      </w:r>
      <w:r>
        <w:rPr>
          <w:bCs/>
          <w:sz w:val="22"/>
          <w:szCs w:val="22"/>
        </w:rPr>
        <w:t xml:space="preserve"> </w:t>
      </w:r>
      <w:r w:rsidRPr="005104E6">
        <w:rPr>
          <w:b/>
          <w:bCs/>
          <w:sz w:val="22"/>
          <w:szCs w:val="22"/>
        </w:rPr>
        <w:t>случайно</w:t>
      </w:r>
      <w:r>
        <w:rPr>
          <w:b/>
          <w:bCs/>
          <w:sz w:val="22"/>
          <w:szCs w:val="22"/>
        </w:rPr>
        <w:t>м</w:t>
      </w:r>
      <w:r w:rsidRPr="005104E6">
        <w:rPr>
          <w:b/>
          <w:bCs/>
          <w:sz w:val="22"/>
          <w:szCs w:val="22"/>
        </w:rPr>
        <w:t xml:space="preserve"> повторно</w:t>
      </w:r>
      <w:r>
        <w:rPr>
          <w:b/>
          <w:bCs/>
          <w:sz w:val="22"/>
          <w:szCs w:val="22"/>
        </w:rPr>
        <w:t>м</w:t>
      </w:r>
      <w:r w:rsidRPr="005104E6">
        <w:rPr>
          <w:b/>
          <w:bCs/>
          <w:sz w:val="22"/>
          <w:szCs w:val="22"/>
        </w:rPr>
        <w:t xml:space="preserve"> отбор</w:t>
      </w:r>
      <w:r>
        <w:rPr>
          <w:b/>
          <w:bCs/>
          <w:sz w:val="22"/>
          <w:szCs w:val="22"/>
        </w:rPr>
        <w:t>е</w:t>
      </w:r>
      <w:r>
        <w:rPr>
          <w:bCs/>
          <w:sz w:val="22"/>
          <w:szCs w:val="22"/>
        </w:rPr>
        <w:t xml:space="preserve"> будут иметь вид:</w:t>
      </w:r>
    </w:p>
    <w:p w:rsidR="005104E6" w:rsidRDefault="005104E6" w:rsidP="005104E6">
      <w:pPr>
        <w:keepNext/>
        <w:numPr>
          <w:ilvl w:val="0"/>
          <w:numId w:val="33"/>
        </w:numPr>
        <w:jc w:val="both"/>
      </w:pPr>
      <w:r>
        <w:rPr>
          <w:bCs/>
          <w:sz w:val="22"/>
          <w:szCs w:val="22"/>
        </w:rPr>
        <w:t xml:space="preserve">для выборочной средней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69" type="#_x0000_t75" style="width:10pt;height:13.75pt" o:ole="">
            <v:imagedata r:id="rId291" o:title=""/>
          </v:shape>
          <o:OLEObject Type="Embed" ProgID="Equation.DSMT4" ShapeID="_x0000_i1169" DrawAspect="Content" ObjectID="_1523050850" r:id="rId307"/>
        </w:object>
      </w:r>
    </w:p>
    <w:p w:rsidR="005104E6" w:rsidRPr="00E739A7" w:rsidRDefault="005104E6" w:rsidP="005104E6">
      <w:pPr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999" w:dyaOrig="720">
          <v:shape id="_x0000_i1170" type="#_x0000_t75" style="width:50.1pt;height:36.3pt" o:ole="">
            <v:imagedata r:id="rId308" o:title=""/>
          </v:shape>
          <o:OLEObject Type="Embed" ProgID="Equation.3" ShapeID="_x0000_i1170" DrawAspect="Content" ObjectID="_1523050851" r:id="rId309"/>
        </w:object>
      </w:r>
      <w:r w:rsidRPr="00E739A7">
        <w:rPr>
          <w:sz w:val="22"/>
          <w:szCs w:val="22"/>
        </w:rPr>
        <w:t>,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(5.4)</w:t>
      </w:r>
    </w:p>
    <w:p w:rsidR="005104E6" w:rsidRDefault="005104E6" w:rsidP="005104E6">
      <w:pPr>
        <w:jc w:val="both"/>
        <w:rPr>
          <w:sz w:val="22"/>
          <w:szCs w:val="22"/>
        </w:rPr>
      </w:pPr>
      <w:r w:rsidRPr="00E739A7">
        <w:rPr>
          <w:sz w:val="22"/>
          <w:szCs w:val="22"/>
        </w:rPr>
        <w:t xml:space="preserve">где </w:t>
      </w:r>
      <w:r>
        <w:rPr>
          <w:i/>
          <w:sz w:val="22"/>
          <w:szCs w:val="22"/>
          <w:lang w:val="en-US"/>
        </w:rPr>
        <w:t>s</w:t>
      </w:r>
      <w:r w:rsidRPr="00E739A7">
        <w:rPr>
          <w:sz w:val="22"/>
          <w:szCs w:val="22"/>
          <w:vertAlign w:val="superscript"/>
        </w:rPr>
        <w:t>2</w:t>
      </w:r>
      <w:r w:rsidRPr="00E739A7">
        <w:rPr>
          <w:sz w:val="22"/>
          <w:szCs w:val="22"/>
        </w:rPr>
        <w:t xml:space="preserve"> </w:t>
      </w:r>
      <w:r>
        <w:rPr>
          <w:sz w:val="22"/>
          <w:szCs w:val="22"/>
        </w:rPr>
        <w:t>– дисперсия, рассчитанная для выборочной совокупности (</w:t>
      </w:r>
      <w:r w:rsidRPr="005104E6">
        <w:rPr>
          <w:b/>
          <w:sz w:val="22"/>
          <w:szCs w:val="22"/>
        </w:rPr>
        <w:t>в</w:t>
      </w:r>
      <w:r w:rsidRPr="005104E6">
        <w:rPr>
          <w:b/>
          <w:sz w:val="22"/>
          <w:szCs w:val="22"/>
        </w:rPr>
        <w:t>ы</w:t>
      </w:r>
      <w:r w:rsidRPr="005104E6">
        <w:rPr>
          <w:b/>
          <w:sz w:val="22"/>
          <w:szCs w:val="22"/>
        </w:rPr>
        <w:t>борочная дисперсия</w:t>
      </w:r>
      <w:r>
        <w:rPr>
          <w:sz w:val="22"/>
          <w:szCs w:val="22"/>
        </w:rPr>
        <w:t>);</w:t>
      </w:r>
    </w:p>
    <w:p w:rsidR="005104E6" w:rsidRPr="00E739A7" w:rsidRDefault="005104E6" w:rsidP="005104E6">
      <w:pPr>
        <w:numPr>
          <w:ilvl w:val="0"/>
          <w:numId w:val="33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для выборочной доли </w:t>
      </w:r>
      <w:r w:rsidRPr="005104E6">
        <w:rPr>
          <w:bCs/>
          <w:i/>
          <w:sz w:val="22"/>
          <w:szCs w:val="22"/>
          <w:lang w:val="en-US"/>
        </w:rPr>
        <w:t>w</w:t>
      </w:r>
    </w:p>
    <w:p w:rsidR="005104E6" w:rsidRPr="00E739A7" w:rsidRDefault="005104E6" w:rsidP="005104E6">
      <w:pPr>
        <w:keepNext/>
        <w:jc w:val="right"/>
        <w:rPr>
          <w:sz w:val="22"/>
          <w:szCs w:val="22"/>
        </w:rPr>
      </w:pPr>
      <w:r w:rsidRPr="00E739A7">
        <w:rPr>
          <w:position w:val="-26"/>
          <w:sz w:val="22"/>
          <w:szCs w:val="22"/>
        </w:rPr>
        <w:object w:dxaOrig="1719" w:dyaOrig="680">
          <v:shape id="_x0000_i1171" type="#_x0000_t75" style="width:85.75pt;height:33.8pt" o:ole="">
            <v:imagedata r:id="rId310" o:title=""/>
          </v:shape>
          <o:OLEObject Type="Embed" ProgID="Equation.3" ShapeID="_x0000_i1171" DrawAspect="Content" ObjectID="_1523050852" r:id="rId311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(5.5)</w:t>
      </w:r>
    </w:p>
    <w:p w:rsidR="005104E6" w:rsidRDefault="005104E6" w:rsidP="005104E6">
      <w:pPr>
        <w:keepNext/>
        <w:ind w:firstLine="480"/>
        <w:jc w:val="both"/>
      </w:pPr>
      <w:r w:rsidRPr="005104E6">
        <w:rPr>
          <w:b/>
          <w:sz w:val="22"/>
          <w:szCs w:val="22"/>
        </w:rPr>
        <w:t>При случайном бесповторном отборе</w:t>
      </w:r>
      <w:r>
        <w:rPr>
          <w:sz w:val="22"/>
          <w:szCs w:val="22"/>
        </w:rPr>
        <w:t xml:space="preserve"> формулы средней ошибки выборки включают дополнительный множитель </w:t>
      </w:r>
      <w:r w:rsidRPr="005104E6">
        <w:rPr>
          <w:position w:val="-24"/>
          <w:sz w:val="22"/>
          <w:szCs w:val="22"/>
        </w:rPr>
        <w:object w:dxaOrig="600" w:dyaOrig="620">
          <v:shape id="_x0000_i1172" type="#_x0000_t75" style="width:30.05pt;height:31.3pt" o:ole="">
            <v:imagedata r:id="rId312" o:title=""/>
          </v:shape>
          <o:OLEObject Type="Embed" ProgID="Equation.DSMT4" ShapeID="_x0000_i1172" DrawAspect="Content" ObjectID="_1523050853" r:id="rId313"/>
        </w:object>
      </w:r>
      <w:r>
        <w:rPr>
          <w:sz w:val="22"/>
          <w:szCs w:val="22"/>
        </w:rPr>
        <w:t xml:space="preserve"> и принимают следующий вид:</w:t>
      </w:r>
    </w:p>
    <w:p w:rsidR="005104E6" w:rsidRDefault="005104E6" w:rsidP="005104E6">
      <w:pPr>
        <w:keepNext/>
        <w:numPr>
          <w:ilvl w:val="0"/>
          <w:numId w:val="33"/>
        </w:numPr>
        <w:jc w:val="both"/>
      </w:pPr>
      <w:r>
        <w:rPr>
          <w:bCs/>
          <w:sz w:val="22"/>
          <w:szCs w:val="22"/>
        </w:rPr>
        <w:t xml:space="preserve">для выборочной средней </w:t>
      </w:r>
      <w:r w:rsidRPr="00E739A7">
        <w:rPr>
          <w:bCs/>
          <w:position w:val="-6"/>
          <w:sz w:val="22"/>
          <w:szCs w:val="22"/>
        </w:rPr>
        <w:object w:dxaOrig="200" w:dyaOrig="279">
          <v:shape id="_x0000_i1173" type="#_x0000_t75" style="width:10pt;height:13.75pt" o:ole="">
            <v:imagedata r:id="rId291" o:title=""/>
          </v:shape>
          <o:OLEObject Type="Embed" ProgID="Equation.DSMT4" ShapeID="_x0000_i1173" DrawAspect="Content" ObjectID="_1523050854" r:id="rId314"/>
        </w:object>
      </w:r>
    </w:p>
    <w:p w:rsidR="005104E6" w:rsidRPr="00E739A7" w:rsidRDefault="005104E6" w:rsidP="005104E6">
      <w:pPr>
        <w:keepNext/>
        <w:jc w:val="right"/>
        <w:rPr>
          <w:sz w:val="22"/>
          <w:szCs w:val="22"/>
        </w:rPr>
      </w:pPr>
      <w:r w:rsidRPr="005104E6">
        <w:rPr>
          <w:position w:val="-30"/>
          <w:szCs w:val="22"/>
        </w:rPr>
        <w:object w:dxaOrig="1780" w:dyaOrig="760">
          <v:shape id="_x0000_i1174" type="#_x0000_t75" style="width:88.9pt;height:38.2pt" o:ole="">
            <v:imagedata r:id="rId315" o:title=""/>
          </v:shape>
          <o:OLEObject Type="Embed" ProgID="Equation.DSMT4" ShapeID="_x0000_i1174" DrawAspect="Content" ObjectID="_1523050855" r:id="rId316"/>
        </w:object>
      </w:r>
      <w:r>
        <w:rPr>
          <w:szCs w:val="22"/>
        </w:rPr>
        <w:t>;</w:t>
      </w:r>
      <w:r>
        <w:rPr>
          <w:szCs w:val="22"/>
        </w:rPr>
        <w:tab/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(5.6)</w:t>
      </w:r>
    </w:p>
    <w:p w:rsidR="005104E6" w:rsidRDefault="005104E6" w:rsidP="005104E6">
      <w:pPr>
        <w:numPr>
          <w:ilvl w:val="0"/>
          <w:numId w:val="33"/>
        </w:num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для выборочной доли </w:t>
      </w:r>
      <w:r w:rsidRPr="005104E6">
        <w:rPr>
          <w:bCs/>
          <w:i/>
          <w:sz w:val="22"/>
          <w:szCs w:val="22"/>
          <w:lang w:val="en-US"/>
        </w:rPr>
        <w:t>w</w:t>
      </w:r>
    </w:p>
    <w:p w:rsidR="005104E6" w:rsidRDefault="005104E6" w:rsidP="005104E6">
      <w:pPr>
        <w:ind w:left="397"/>
        <w:jc w:val="right"/>
        <w:rPr>
          <w:sz w:val="22"/>
          <w:szCs w:val="22"/>
        </w:rPr>
      </w:pPr>
      <w:r w:rsidRPr="005104E6">
        <w:rPr>
          <w:position w:val="-30"/>
          <w:sz w:val="22"/>
          <w:szCs w:val="22"/>
        </w:rPr>
        <w:object w:dxaOrig="2480" w:dyaOrig="740">
          <v:shape id="_x0000_i1175" type="#_x0000_t75" style="width:123.95pt;height:36.95pt" o:ole="">
            <v:imagedata r:id="rId317" o:title=""/>
          </v:shape>
          <o:OLEObject Type="Embed" ProgID="Equation.3" ShapeID="_x0000_i1175" DrawAspect="Content" ObjectID="_1523050856" r:id="rId318"/>
        </w:object>
      </w:r>
      <w:r>
        <w:rPr>
          <w:sz w:val="22"/>
          <w:szCs w:val="22"/>
        </w:rPr>
        <w:t xml:space="preserve">.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(5.7)</w:t>
      </w:r>
    </w:p>
    <w:p w:rsidR="005104E6" w:rsidRDefault="00E739A7" w:rsidP="005104E6">
      <w:pPr>
        <w:ind w:firstLine="397"/>
        <w:jc w:val="both"/>
        <w:rPr>
          <w:bCs/>
          <w:sz w:val="22"/>
          <w:szCs w:val="22"/>
        </w:rPr>
      </w:pPr>
      <w:r w:rsidRPr="00E739A7">
        <w:rPr>
          <w:sz w:val="22"/>
          <w:szCs w:val="22"/>
        </w:rPr>
        <w:t xml:space="preserve">Значения средней ошибки выборки необходимы для установления </w:t>
      </w:r>
      <w:r w:rsidR="005104E6">
        <w:rPr>
          <w:sz w:val="22"/>
          <w:szCs w:val="22"/>
        </w:rPr>
        <w:t xml:space="preserve">диапазонов </w:t>
      </w:r>
      <w:r w:rsidRPr="00E739A7">
        <w:rPr>
          <w:sz w:val="22"/>
          <w:szCs w:val="22"/>
        </w:rPr>
        <w:t xml:space="preserve">возможных значений генеральной доли </w:t>
      </w:r>
      <w:r w:rsidR="005104E6" w:rsidRPr="00E739A7">
        <w:rPr>
          <w:bCs/>
          <w:i/>
          <w:sz w:val="22"/>
          <w:szCs w:val="22"/>
          <w:lang w:val="en-US"/>
        </w:rPr>
        <w:t>p</w:t>
      </w:r>
      <w:r w:rsidRPr="00E739A7">
        <w:rPr>
          <w:bCs/>
          <w:i/>
          <w:sz w:val="22"/>
          <w:szCs w:val="22"/>
        </w:rPr>
        <w:t xml:space="preserve"> </w:t>
      </w:r>
      <w:r w:rsidRPr="00E739A7">
        <w:rPr>
          <w:bCs/>
          <w:sz w:val="22"/>
          <w:szCs w:val="22"/>
        </w:rPr>
        <w:t xml:space="preserve">и генеральной средней </w:t>
      </w:r>
      <w:r w:rsidR="005104E6" w:rsidRPr="005104E6">
        <w:rPr>
          <w:bCs/>
          <w:position w:val="-6"/>
          <w:sz w:val="22"/>
          <w:szCs w:val="22"/>
        </w:rPr>
        <w:object w:dxaOrig="220" w:dyaOrig="260">
          <v:shape id="_x0000_i1176" type="#_x0000_t75" style="width:11.25pt;height:13.15pt" o:ole="">
            <v:imagedata r:id="rId319" o:title=""/>
          </v:shape>
          <o:OLEObject Type="Embed" ProgID="Equation.DSMT4" ShapeID="_x0000_i1176" DrawAspect="Content" ObjectID="_1523050857" r:id="rId320"/>
        </w:object>
      </w:r>
      <w:r w:rsidR="005104E6">
        <w:rPr>
          <w:bCs/>
          <w:sz w:val="22"/>
          <w:szCs w:val="22"/>
        </w:rPr>
        <w:t>, что позволяет указать доверительные интервалы:</w:t>
      </w:r>
    </w:p>
    <w:p w:rsidR="005104E6" w:rsidRPr="005104E6" w:rsidRDefault="005104E6" w:rsidP="005104E6">
      <w:pPr>
        <w:keepNext/>
        <w:numPr>
          <w:ilvl w:val="0"/>
          <w:numId w:val="33"/>
        </w:numPr>
        <w:tabs>
          <w:tab w:val="left" w:pos="-540"/>
        </w:tabs>
        <w:jc w:val="right"/>
      </w:pPr>
      <w:r w:rsidRPr="005104E6">
        <w:rPr>
          <w:bCs/>
          <w:sz w:val="22"/>
          <w:szCs w:val="22"/>
        </w:rPr>
        <w:lastRenderedPageBreak/>
        <w:t xml:space="preserve">для генеральной средней </w:t>
      </w:r>
      <w:r w:rsidRPr="005104E6">
        <w:rPr>
          <w:bCs/>
          <w:position w:val="-6"/>
          <w:sz w:val="22"/>
          <w:szCs w:val="22"/>
        </w:rPr>
        <w:object w:dxaOrig="220" w:dyaOrig="260">
          <v:shape id="_x0000_i1177" type="#_x0000_t75" style="width:11.25pt;height:13.15pt" o:ole="">
            <v:imagedata r:id="rId319" o:title=""/>
          </v:shape>
          <o:OLEObject Type="Embed" ProgID="Equation.DSMT4" ShapeID="_x0000_i1177" DrawAspect="Content" ObjectID="_1523050858" r:id="rId321"/>
        </w:object>
      </w:r>
      <w:r>
        <w:rPr>
          <w:bCs/>
          <w:sz w:val="22"/>
          <w:szCs w:val="22"/>
        </w:rPr>
        <w:tab/>
      </w:r>
      <w:r w:rsidRPr="005104E6">
        <w:rPr>
          <w:bCs/>
          <w:position w:val="-12"/>
          <w:sz w:val="22"/>
          <w:szCs w:val="22"/>
        </w:rPr>
        <w:object w:dxaOrig="1840" w:dyaOrig="360">
          <v:shape id="_x0000_i1178" type="#_x0000_t75" style="width:92.05pt;height:18.15pt" o:ole="">
            <v:imagedata r:id="rId322" o:title=""/>
          </v:shape>
          <o:OLEObject Type="Embed" ProgID="Equation.DSMT4" ShapeID="_x0000_i1178" DrawAspect="Content" ObjectID="_1523050859" r:id="rId323"/>
        </w:object>
      </w:r>
      <w:r>
        <w:rPr>
          <w:bCs/>
          <w:sz w:val="22"/>
          <w:szCs w:val="22"/>
        </w:rPr>
        <w:t>;</w:t>
      </w:r>
      <w:r>
        <w:rPr>
          <w:bCs/>
          <w:sz w:val="22"/>
          <w:szCs w:val="22"/>
        </w:rPr>
        <w:tab/>
        <w:t xml:space="preserve">       (5.8)</w:t>
      </w:r>
    </w:p>
    <w:p w:rsidR="005104E6" w:rsidRDefault="005104E6" w:rsidP="005104E6">
      <w:pPr>
        <w:keepNext/>
        <w:numPr>
          <w:ilvl w:val="0"/>
          <w:numId w:val="33"/>
        </w:numPr>
        <w:tabs>
          <w:tab w:val="left" w:pos="-540"/>
        </w:tabs>
        <w:jc w:val="right"/>
      </w:pPr>
      <w:r w:rsidRPr="005104E6">
        <w:rPr>
          <w:bCs/>
          <w:sz w:val="22"/>
          <w:szCs w:val="22"/>
        </w:rPr>
        <w:t xml:space="preserve">для генеральной </w:t>
      </w:r>
      <w:r>
        <w:rPr>
          <w:bCs/>
          <w:sz w:val="22"/>
          <w:szCs w:val="22"/>
        </w:rPr>
        <w:t>доли</w:t>
      </w:r>
      <w:r>
        <w:rPr>
          <w:bCs/>
          <w:sz w:val="22"/>
          <w:szCs w:val="22"/>
          <w:lang w:val="en-US"/>
        </w:rPr>
        <w:t xml:space="preserve"> </w:t>
      </w:r>
      <w:r w:rsidRPr="005104E6">
        <w:rPr>
          <w:bCs/>
          <w:i/>
          <w:sz w:val="22"/>
          <w:szCs w:val="22"/>
          <w:lang w:val="en-US"/>
        </w:rPr>
        <w:t>p</w:t>
      </w:r>
      <w:r>
        <w:rPr>
          <w:bCs/>
          <w:sz w:val="22"/>
          <w:szCs w:val="22"/>
        </w:rPr>
        <w:tab/>
      </w:r>
      <w:r w:rsidRPr="005104E6">
        <w:rPr>
          <w:bCs/>
          <w:position w:val="-12"/>
          <w:sz w:val="22"/>
          <w:szCs w:val="22"/>
        </w:rPr>
        <w:object w:dxaOrig="1980" w:dyaOrig="360">
          <v:shape id="_x0000_i1179" type="#_x0000_t75" style="width:98.9pt;height:18.15pt" o:ole="">
            <v:imagedata r:id="rId324" o:title=""/>
          </v:shape>
          <o:OLEObject Type="Embed" ProgID="Equation.DSMT4" ShapeID="_x0000_i1179" DrawAspect="Content" ObjectID="_1523050860" r:id="rId325"/>
        </w:object>
      </w:r>
      <w:r>
        <w:rPr>
          <w:bCs/>
          <w:sz w:val="22"/>
          <w:szCs w:val="22"/>
        </w:rPr>
        <w:t>,</w:t>
      </w:r>
      <w:r>
        <w:rPr>
          <w:bCs/>
          <w:sz w:val="22"/>
          <w:szCs w:val="22"/>
        </w:rPr>
        <w:tab/>
        <w:t xml:space="preserve">       (5.</w:t>
      </w:r>
      <w:r>
        <w:rPr>
          <w:bCs/>
          <w:sz w:val="22"/>
          <w:szCs w:val="22"/>
          <w:lang w:val="en-US"/>
        </w:rPr>
        <w:t>9</w:t>
      </w:r>
      <w:r>
        <w:rPr>
          <w:bCs/>
          <w:sz w:val="22"/>
          <w:szCs w:val="22"/>
        </w:rPr>
        <w:t>)</w:t>
      </w:r>
    </w:p>
    <w:p w:rsidR="005104E6" w:rsidRDefault="005104E6" w:rsidP="005104E6">
      <w:pPr>
        <w:keepNext/>
        <w:tabs>
          <w:tab w:val="left" w:pos="-540"/>
        </w:tabs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где </w:t>
      </w:r>
      <w:r w:rsidRPr="005104E6">
        <w:rPr>
          <w:bCs/>
          <w:position w:val="-12"/>
          <w:sz w:val="22"/>
          <w:szCs w:val="22"/>
        </w:rPr>
        <w:object w:dxaOrig="999" w:dyaOrig="360">
          <v:shape id="_x0000_i1180" type="#_x0000_t75" style="width:50.1pt;height:18.15pt" o:ole="">
            <v:imagedata r:id="rId326" o:title=""/>
          </v:shape>
          <o:OLEObject Type="Embed" ProgID="Equation.DSMT4" ShapeID="_x0000_i1180" DrawAspect="Content" ObjectID="_1523050861" r:id="rId327"/>
        </w:object>
      </w:r>
      <w:r>
        <w:rPr>
          <w:bCs/>
          <w:sz w:val="22"/>
          <w:szCs w:val="22"/>
        </w:rPr>
        <w:t xml:space="preserve"> – предельная ошибка выборки для генеральной средней; </w:t>
      </w:r>
      <w:r w:rsidRPr="005104E6">
        <w:rPr>
          <w:bCs/>
          <w:position w:val="-12"/>
          <w:sz w:val="22"/>
          <w:szCs w:val="22"/>
        </w:rPr>
        <w:object w:dxaOrig="1040" w:dyaOrig="360">
          <v:shape id="_x0000_i1181" type="#_x0000_t75" style="width:51.95pt;height:18.15pt" o:ole="">
            <v:imagedata r:id="rId328" o:title=""/>
          </v:shape>
          <o:OLEObject Type="Embed" ProgID="Equation.DSMT4" ShapeID="_x0000_i1181" DrawAspect="Content" ObjectID="_1523050862" r:id="rId329"/>
        </w:object>
      </w:r>
      <w:r>
        <w:rPr>
          <w:bCs/>
          <w:sz w:val="22"/>
          <w:szCs w:val="22"/>
        </w:rPr>
        <w:t xml:space="preserve"> – предельная ошибка выборки для генеральной доли.</w:t>
      </w:r>
    </w:p>
    <w:p w:rsidR="005104E6" w:rsidRDefault="005104E6" w:rsidP="005104E6">
      <w:pPr>
        <w:keepNext/>
        <w:tabs>
          <w:tab w:val="left" w:pos="-540"/>
        </w:tabs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Коэффициент </w:t>
      </w:r>
      <w:r w:rsidRPr="005104E6">
        <w:rPr>
          <w:i/>
          <w:sz w:val="22"/>
          <w:szCs w:val="22"/>
          <w:lang w:val="en-US"/>
        </w:rPr>
        <w:t>t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это </w:t>
      </w:r>
      <w:r w:rsidRPr="005104E6">
        <w:rPr>
          <w:b/>
          <w:sz w:val="22"/>
          <w:szCs w:val="22"/>
        </w:rPr>
        <w:t>коэффициент доверия</w:t>
      </w:r>
      <w:r>
        <w:rPr>
          <w:sz w:val="22"/>
          <w:szCs w:val="22"/>
        </w:rPr>
        <w:t xml:space="preserve">, зависящий от </w:t>
      </w:r>
      <w:r w:rsidRPr="005104E6">
        <w:rPr>
          <w:b/>
          <w:sz w:val="22"/>
          <w:szCs w:val="22"/>
        </w:rPr>
        <w:t>д</w:t>
      </w:r>
      <w:r w:rsidRPr="005104E6">
        <w:rPr>
          <w:b/>
          <w:sz w:val="22"/>
          <w:szCs w:val="22"/>
        </w:rPr>
        <w:t>о</w:t>
      </w:r>
      <w:r w:rsidRPr="005104E6">
        <w:rPr>
          <w:b/>
          <w:sz w:val="22"/>
          <w:szCs w:val="22"/>
        </w:rPr>
        <w:t>верительной вероятности</w:t>
      </w:r>
      <w:r>
        <w:rPr>
          <w:sz w:val="22"/>
          <w:szCs w:val="22"/>
        </w:rPr>
        <w:t xml:space="preserve"> </w:t>
      </w:r>
      <w:r w:rsidRPr="005104E6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>.</w:t>
      </w:r>
    </w:p>
    <w:p w:rsidR="005104E6" w:rsidRDefault="005104E6" w:rsidP="005104E6">
      <w:pPr>
        <w:keepNext/>
        <w:tabs>
          <w:tab w:val="left" w:pos="-540"/>
        </w:tabs>
        <w:ind w:firstLine="708"/>
        <w:jc w:val="both"/>
        <w:rPr>
          <w:sz w:val="20"/>
        </w:rPr>
      </w:pPr>
      <w:r w:rsidRPr="005104E6">
        <w:rPr>
          <w:sz w:val="20"/>
        </w:rPr>
        <w:sym w:font="Wingdings 2" w:char="F045"/>
      </w:r>
      <w:r w:rsidRPr="005104E6">
        <w:rPr>
          <w:sz w:val="20"/>
        </w:rPr>
        <w:t xml:space="preserve"> Заметим, что генеральная характеристика (</w:t>
      </w:r>
      <w:r w:rsidRPr="005104E6">
        <w:rPr>
          <w:bCs/>
          <w:position w:val="-6"/>
          <w:sz w:val="20"/>
        </w:rPr>
        <w:object w:dxaOrig="220" w:dyaOrig="260">
          <v:shape id="_x0000_i1182" type="#_x0000_t75" style="width:11.25pt;height:13.15pt" o:ole="">
            <v:imagedata r:id="rId319" o:title=""/>
          </v:shape>
          <o:OLEObject Type="Embed" ProgID="Equation.DSMT4" ShapeID="_x0000_i1182" DrawAspect="Content" ObjectID="_1523050863" r:id="rId330"/>
        </w:object>
      </w:r>
      <w:r w:rsidRPr="005104E6">
        <w:rPr>
          <w:sz w:val="20"/>
        </w:rPr>
        <w:t xml:space="preserve"> или </w:t>
      </w:r>
      <w:proofErr w:type="spellStart"/>
      <w:r w:rsidRPr="005104E6">
        <w:rPr>
          <w:i/>
          <w:sz w:val="20"/>
        </w:rPr>
        <w:t>р</w:t>
      </w:r>
      <w:proofErr w:type="spellEnd"/>
      <w:r w:rsidRPr="005104E6">
        <w:rPr>
          <w:sz w:val="20"/>
        </w:rPr>
        <w:t>) нам неизвес</w:t>
      </w:r>
      <w:r w:rsidRPr="005104E6">
        <w:rPr>
          <w:sz w:val="20"/>
        </w:rPr>
        <w:t>т</w:t>
      </w:r>
      <w:r w:rsidRPr="005104E6">
        <w:rPr>
          <w:sz w:val="20"/>
        </w:rPr>
        <w:t xml:space="preserve">на, и мы лишь можем утверждать, что с доверительной вероятностью </w:t>
      </w:r>
      <w:r w:rsidRPr="005104E6">
        <w:rPr>
          <w:i/>
          <w:sz w:val="20"/>
        </w:rPr>
        <w:sym w:font="Symbol" w:char="F061"/>
      </w:r>
      <w:r w:rsidRPr="005104E6">
        <w:rPr>
          <w:sz w:val="20"/>
        </w:rPr>
        <w:t xml:space="preserve"> ген</w:t>
      </w:r>
      <w:r w:rsidRPr="005104E6">
        <w:rPr>
          <w:sz w:val="20"/>
        </w:rPr>
        <w:t>е</w:t>
      </w:r>
      <w:r w:rsidRPr="005104E6">
        <w:rPr>
          <w:sz w:val="20"/>
        </w:rPr>
        <w:t>ральная характеристика принадлежит доверительному интервалу (т.е. с дов</w:t>
      </w:r>
      <w:r w:rsidRPr="005104E6">
        <w:rPr>
          <w:sz w:val="20"/>
        </w:rPr>
        <w:t>е</w:t>
      </w:r>
      <w:r w:rsidRPr="005104E6">
        <w:rPr>
          <w:sz w:val="20"/>
        </w:rPr>
        <w:t xml:space="preserve">рительной вероятностью доверительный интервал покроет </w:t>
      </w:r>
      <w:r w:rsidRPr="005104E6">
        <w:rPr>
          <w:bCs/>
          <w:position w:val="-6"/>
          <w:sz w:val="20"/>
        </w:rPr>
        <w:object w:dxaOrig="220" w:dyaOrig="260">
          <v:shape id="_x0000_i1183" type="#_x0000_t75" style="width:11.25pt;height:13.15pt" o:ole="">
            <v:imagedata r:id="rId319" o:title=""/>
          </v:shape>
          <o:OLEObject Type="Embed" ProgID="Equation.DSMT4" ShapeID="_x0000_i1183" DrawAspect="Content" ObjectID="_1523050864" r:id="rId331"/>
        </w:object>
      </w:r>
      <w:r w:rsidRPr="005104E6">
        <w:rPr>
          <w:sz w:val="20"/>
        </w:rPr>
        <w:t xml:space="preserve"> или </w:t>
      </w:r>
      <w:proofErr w:type="spellStart"/>
      <w:r w:rsidRPr="005104E6">
        <w:rPr>
          <w:i/>
          <w:sz w:val="20"/>
        </w:rPr>
        <w:t>р</w:t>
      </w:r>
      <w:proofErr w:type="spellEnd"/>
      <w:r w:rsidRPr="005104E6">
        <w:rPr>
          <w:sz w:val="20"/>
        </w:rPr>
        <w:t>).</w:t>
      </w:r>
    </w:p>
    <w:p w:rsidR="005104E6" w:rsidRDefault="005104E6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общем случае з</w:t>
      </w:r>
      <w:r w:rsidRPr="005104E6">
        <w:rPr>
          <w:sz w:val="22"/>
          <w:szCs w:val="22"/>
        </w:rPr>
        <w:t xml:space="preserve">начения коэффициента доверия </w:t>
      </w:r>
      <w:proofErr w:type="spellStart"/>
      <w:r w:rsidRPr="00060A72">
        <w:rPr>
          <w:i/>
          <w:sz w:val="22"/>
          <w:szCs w:val="22"/>
        </w:rPr>
        <w:t>t</w:t>
      </w:r>
      <w:proofErr w:type="spellEnd"/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>при заданной доверительной</w:t>
      </w:r>
      <w:r w:rsidRPr="00060A72">
        <w:rPr>
          <w:sz w:val="22"/>
          <w:szCs w:val="22"/>
        </w:rPr>
        <w:t xml:space="preserve"> </w:t>
      </w:r>
      <w:r w:rsidRPr="005104E6">
        <w:rPr>
          <w:sz w:val="22"/>
          <w:szCs w:val="22"/>
        </w:rPr>
        <w:t xml:space="preserve">вероятности </w:t>
      </w:r>
      <w:r w:rsidRPr="00060A72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 xml:space="preserve"> и известном объеме выборки </w:t>
      </w:r>
      <w:proofErr w:type="spellStart"/>
      <w:r w:rsidRPr="00060A72">
        <w:rPr>
          <w:i/>
          <w:sz w:val="22"/>
          <w:szCs w:val="22"/>
        </w:rPr>
        <w:t>n</w:t>
      </w:r>
      <w:proofErr w:type="spellEnd"/>
      <w:r>
        <w:rPr>
          <w:sz w:val="22"/>
          <w:szCs w:val="22"/>
        </w:rPr>
        <w:t xml:space="preserve"> можно найти с помощью таблиц распределения Стьюдента 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>. приложение).</w:t>
      </w:r>
    </w:p>
    <w:p w:rsidR="005104E6" w:rsidRDefault="005104E6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для выборок достаточно большого объема (</w:t>
      </w:r>
      <w:proofErr w:type="spellStart"/>
      <w:r w:rsidRPr="00060A72">
        <w:rPr>
          <w:i/>
          <w:sz w:val="22"/>
          <w:szCs w:val="22"/>
        </w:rPr>
        <w:t>n</w:t>
      </w:r>
      <w:proofErr w:type="spellEnd"/>
      <w:r w:rsidRPr="00060A72">
        <w:rPr>
          <w:sz w:val="22"/>
          <w:szCs w:val="22"/>
        </w:rPr>
        <w:sym w:font="Symbol" w:char="F0B3"/>
      </w:r>
      <w:r w:rsidRPr="005104E6">
        <w:rPr>
          <w:sz w:val="22"/>
          <w:szCs w:val="22"/>
        </w:rPr>
        <w:t>30</w:t>
      </w:r>
      <w:r>
        <w:rPr>
          <w:sz w:val="22"/>
          <w:szCs w:val="22"/>
        </w:rPr>
        <w:t>)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>ча</w:t>
      </w:r>
      <w:r>
        <w:rPr>
          <w:sz w:val="22"/>
          <w:szCs w:val="22"/>
        </w:rPr>
        <w:t>с</w:t>
      </w:r>
      <w:r>
        <w:rPr>
          <w:sz w:val="22"/>
          <w:szCs w:val="22"/>
        </w:rPr>
        <w:t>то</w:t>
      </w:r>
      <w:r w:rsidRPr="005104E6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применяют следующие приближенные значения </w:t>
      </w:r>
      <w:r w:rsidRPr="005104E6">
        <w:rPr>
          <w:sz w:val="22"/>
          <w:szCs w:val="22"/>
        </w:rPr>
        <w:t>коэффициента д</w:t>
      </w:r>
      <w:r w:rsidRPr="005104E6">
        <w:rPr>
          <w:sz w:val="22"/>
          <w:szCs w:val="22"/>
        </w:rPr>
        <w:t>о</w:t>
      </w:r>
      <w:r w:rsidRPr="005104E6">
        <w:rPr>
          <w:sz w:val="22"/>
          <w:szCs w:val="22"/>
        </w:rPr>
        <w:t xml:space="preserve">верия </w:t>
      </w:r>
      <w:proofErr w:type="spellStart"/>
      <w:r w:rsidRPr="00060A72">
        <w:rPr>
          <w:i/>
          <w:sz w:val="22"/>
          <w:szCs w:val="22"/>
        </w:rPr>
        <w:t>t</w:t>
      </w:r>
      <w:proofErr w:type="spellEnd"/>
      <w:r>
        <w:rPr>
          <w:sz w:val="22"/>
          <w:szCs w:val="22"/>
        </w:rPr>
        <w:t xml:space="preserve"> без учета объема выборки </w:t>
      </w:r>
      <w:proofErr w:type="spellStart"/>
      <w:r w:rsidRPr="00060A72">
        <w:rPr>
          <w:i/>
          <w:sz w:val="22"/>
          <w:szCs w:val="22"/>
        </w:rPr>
        <w:t>n</w:t>
      </w:r>
      <w:proofErr w:type="spellEnd"/>
      <w:r>
        <w:rPr>
          <w:sz w:val="22"/>
          <w:szCs w:val="22"/>
        </w:rPr>
        <w:t>.</w:t>
      </w:r>
    </w:p>
    <w:p w:rsidR="005104E6" w:rsidRDefault="005104E6" w:rsidP="005104E6">
      <w:pPr>
        <w:keepNext/>
        <w:tabs>
          <w:tab w:val="left" w:pos="-540"/>
        </w:tabs>
        <w:ind w:firstLine="708"/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627"/>
        <w:gridCol w:w="971"/>
        <w:gridCol w:w="1170"/>
        <w:gridCol w:w="1127"/>
        <w:gridCol w:w="1127"/>
        <w:gridCol w:w="942"/>
      </w:tblGrid>
      <w:tr w:rsidR="005104E6" w:rsidRPr="00425710">
        <w:tc>
          <w:tcPr>
            <w:tcW w:w="16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Доверительная вероятность </w:t>
            </w:r>
            <w:r w:rsidRPr="00425710">
              <w:rPr>
                <w:i/>
                <w:sz w:val="22"/>
                <w:szCs w:val="22"/>
              </w:rPr>
              <w:sym w:font="Symbol" w:char="F061"/>
            </w:r>
          </w:p>
        </w:tc>
        <w:tc>
          <w:tcPr>
            <w:tcW w:w="971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0,90</w:t>
            </w:r>
          </w:p>
        </w:tc>
        <w:tc>
          <w:tcPr>
            <w:tcW w:w="1170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0,95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0,954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0,990</w:t>
            </w:r>
          </w:p>
        </w:tc>
        <w:tc>
          <w:tcPr>
            <w:tcW w:w="942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0,9973</w:t>
            </w:r>
          </w:p>
        </w:tc>
      </w:tr>
      <w:tr w:rsidR="005104E6" w:rsidRPr="00425710">
        <w:tc>
          <w:tcPr>
            <w:tcW w:w="16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Коэффициент доверия </w:t>
            </w:r>
            <w:r w:rsidRPr="00425710">
              <w:rPr>
                <w:i/>
                <w:sz w:val="22"/>
                <w:szCs w:val="22"/>
                <w:lang w:val="en-US"/>
              </w:rPr>
              <w:t>t</w:t>
            </w:r>
          </w:p>
        </w:tc>
        <w:tc>
          <w:tcPr>
            <w:tcW w:w="971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1,645</w:t>
            </w:r>
          </w:p>
        </w:tc>
        <w:tc>
          <w:tcPr>
            <w:tcW w:w="1170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1,9600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2,000</w:t>
            </w:r>
          </w:p>
        </w:tc>
        <w:tc>
          <w:tcPr>
            <w:tcW w:w="1127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2,576</w:t>
            </w:r>
          </w:p>
        </w:tc>
        <w:tc>
          <w:tcPr>
            <w:tcW w:w="942" w:type="dxa"/>
          </w:tcPr>
          <w:p w:rsidR="005104E6" w:rsidRPr="00425710" w:rsidRDefault="005104E6" w:rsidP="00425710">
            <w:pPr>
              <w:keepNext/>
              <w:tabs>
                <w:tab w:val="left" w:pos="-540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3,000</w:t>
            </w:r>
          </w:p>
        </w:tc>
      </w:tr>
    </w:tbl>
    <w:p w:rsidR="00060A72" w:rsidRPr="004C5BB3" w:rsidRDefault="00060A72" w:rsidP="00060A72">
      <w:pPr>
        <w:pStyle w:val="2"/>
      </w:pPr>
      <w:bookmarkStart w:id="20" w:name="_Toc370370753"/>
      <w:r>
        <w:t xml:space="preserve">5.3. </w:t>
      </w:r>
      <w:r w:rsidRPr="004C5BB3">
        <w:t>Оптимальный объем выборки</w:t>
      </w:r>
      <w:bookmarkEnd w:id="20"/>
    </w:p>
    <w:p w:rsidR="00060A72" w:rsidRPr="004C5BB3" w:rsidRDefault="00060A72" w:rsidP="00060A72">
      <w:pPr>
        <w:keepNext/>
        <w:ind w:firstLine="397"/>
        <w:jc w:val="both"/>
        <w:rPr>
          <w:sz w:val="22"/>
          <w:szCs w:val="22"/>
        </w:rPr>
      </w:pPr>
      <w:r w:rsidRPr="00060A72">
        <w:rPr>
          <w:sz w:val="22"/>
          <w:szCs w:val="22"/>
        </w:rPr>
        <w:t xml:space="preserve">Размер ошибки </w:t>
      </w:r>
      <w:proofErr w:type="gramStart"/>
      <w:r w:rsidRPr="00060A72">
        <w:rPr>
          <w:sz w:val="22"/>
          <w:szCs w:val="22"/>
        </w:rPr>
        <w:t>выборки</w:t>
      </w:r>
      <w:proofErr w:type="gramEnd"/>
      <w:r w:rsidRPr="00060A72">
        <w:rPr>
          <w:sz w:val="22"/>
          <w:szCs w:val="22"/>
        </w:rPr>
        <w:t xml:space="preserve"> прежде всего зависит от объема выборо</w:t>
      </w:r>
      <w:r w:rsidRPr="00060A72">
        <w:rPr>
          <w:sz w:val="22"/>
          <w:szCs w:val="22"/>
        </w:rPr>
        <w:t>ч</w:t>
      </w:r>
      <w:r w:rsidRPr="00060A72">
        <w:rPr>
          <w:sz w:val="22"/>
          <w:szCs w:val="22"/>
        </w:rPr>
        <w:t xml:space="preserve">ной совокупности </w:t>
      </w:r>
      <w:proofErr w:type="spellStart"/>
      <w:r w:rsidRPr="00060A72">
        <w:rPr>
          <w:i/>
          <w:sz w:val="22"/>
          <w:szCs w:val="22"/>
        </w:rPr>
        <w:t>n</w:t>
      </w:r>
      <w:proofErr w:type="spellEnd"/>
      <w:r w:rsidRPr="00060A72">
        <w:rPr>
          <w:sz w:val="22"/>
          <w:szCs w:val="22"/>
        </w:rPr>
        <w:t xml:space="preserve">. </w:t>
      </w:r>
      <w:proofErr w:type="gramStart"/>
      <w:r w:rsidRPr="00060A72">
        <w:rPr>
          <w:sz w:val="22"/>
          <w:szCs w:val="22"/>
        </w:rPr>
        <w:t>Средняя ошибка выборки обратно пропорци</w:t>
      </w:r>
      <w:r w:rsidRPr="00060A72">
        <w:rPr>
          <w:sz w:val="22"/>
          <w:szCs w:val="22"/>
        </w:rPr>
        <w:t>о</w:t>
      </w:r>
      <w:r w:rsidRPr="00060A72">
        <w:rPr>
          <w:sz w:val="22"/>
          <w:szCs w:val="22"/>
        </w:rPr>
        <w:t>нальна</w:t>
      </w:r>
      <w:r w:rsidRPr="00060A72">
        <w:rPr>
          <w:position w:val="-8"/>
          <w:sz w:val="22"/>
          <w:szCs w:val="22"/>
        </w:rPr>
        <w:object w:dxaOrig="380" w:dyaOrig="360">
          <v:shape id="_x0000_i1184" type="#_x0000_t75" style="width:18.8pt;height:18.15pt" o:ole="">
            <v:imagedata r:id="rId332" o:title=""/>
          </v:shape>
          <o:OLEObject Type="Embed" ProgID="Equation.DSMT4" ShapeID="_x0000_i1184" DrawAspect="Content" ObjectID="_1523050865" r:id="rId333"/>
        </w:object>
      </w:r>
      <w:r>
        <w:rPr>
          <w:sz w:val="22"/>
          <w:szCs w:val="22"/>
        </w:rPr>
        <w:t xml:space="preserve"> (</w:t>
      </w:r>
      <w:r w:rsidRPr="004C5BB3">
        <w:rPr>
          <w:sz w:val="22"/>
          <w:szCs w:val="22"/>
        </w:rPr>
        <w:t xml:space="preserve">например, </w:t>
      </w:r>
      <w:r>
        <w:rPr>
          <w:sz w:val="22"/>
          <w:szCs w:val="22"/>
        </w:rPr>
        <w:t xml:space="preserve">при увеличении </w:t>
      </w:r>
      <w:r w:rsidRPr="004C5BB3">
        <w:rPr>
          <w:sz w:val="22"/>
          <w:szCs w:val="22"/>
        </w:rPr>
        <w:t xml:space="preserve">объема выборки в четыре раза, ее ошибка уменьшается в </w:t>
      </w:r>
      <w:r>
        <w:rPr>
          <w:sz w:val="22"/>
          <w:szCs w:val="22"/>
        </w:rPr>
        <w:t>только в два раза)</w:t>
      </w:r>
      <w:r w:rsidRPr="004C5BB3">
        <w:rPr>
          <w:sz w:val="22"/>
          <w:szCs w:val="22"/>
        </w:rPr>
        <w:t>.</w:t>
      </w:r>
      <w:proofErr w:type="gramEnd"/>
      <w:r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Таким образом, увелич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>ние объема выборки приводит к снижению ошибки выборки, но, с др</w:t>
      </w:r>
      <w:r w:rsidRPr="004C5BB3">
        <w:rPr>
          <w:sz w:val="22"/>
          <w:szCs w:val="22"/>
        </w:rPr>
        <w:t>у</w:t>
      </w:r>
      <w:r w:rsidRPr="004C5BB3">
        <w:rPr>
          <w:sz w:val="22"/>
          <w:szCs w:val="22"/>
        </w:rPr>
        <w:t>гой стороны, вызывает дополнительные расходы на проведение иссл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>дования.</w:t>
      </w:r>
    </w:p>
    <w:p w:rsidR="00060A72" w:rsidRDefault="00060A72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При планировании выборочного наблюдения обычно заранее з</w:t>
      </w:r>
      <w:r>
        <w:rPr>
          <w:sz w:val="22"/>
          <w:szCs w:val="22"/>
        </w:rPr>
        <w:t>а</w:t>
      </w:r>
      <w:r>
        <w:rPr>
          <w:sz w:val="22"/>
          <w:szCs w:val="22"/>
        </w:rPr>
        <w:t>дают допустимую ошибку выборки и доверительную вероятность, чтобы обеспечить заданную точность результатов наблюдения.</w:t>
      </w:r>
    </w:p>
    <w:p w:rsidR="00060A72" w:rsidRDefault="00060A72" w:rsidP="00060A72">
      <w:pPr>
        <w:ind w:firstLine="397"/>
        <w:jc w:val="both"/>
        <w:rPr>
          <w:sz w:val="22"/>
          <w:szCs w:val="22"/>
        </w:rPr>
      </w:pPr>
      <w:r w:rsidRPr="00060A72">
        <w:rPr>
          <w:sz w:val="22"/>
          <w:szCs w:val="22"/>
        </w:rPr>
        <w:lastRenderedPageBreak/>
        <w:t xml:space="preserve">Найдем оптимальный объем выборки для нахождения выборочной средней (случайный повторный отбор) при </w:t>
      </w:r>
      <w:proofErr w:type="gramStart"/>
      <w:r w:rsidRPr="00060A72">
        <w:rPr>
          <w:sz w:val="22"/>
          <w:szCs w:val="22"/>
        </w:rPr>
        <w:t>заданных</w:t>
      </w:r>
      <w:proofErr w:type="gramEnd"/>
      <w:r w:rsidRPr="00060A72">
        <w:rPr>
          <w:sz w:val="22"/>
          <w:szCs w:val="22"/>
        </w:rPr>
        <w:t xml:space="preserve"> предельной ошибке выборки</w:t>
      </w:r>
      <w:r w:rsidRPr="004C5BB3">
        <w:t xml:space="preserve"> </w:t>
      </w:r>
      <w:r w:rsidRPr="00060A72">
        <w:rPr>
          <w:position w:val="-12"/>
          <w:sz w:val="22"/>
          <w:szCs w:val="22"/>
        </w:rPr>
        <w:object w:dxaOrig="320" w:dyaOrig="360">
          <v:shape id="_x0000_i1185" type="#_x0000_t75" style="width:16.3pt;height:18.15pt" o:ole="">
            <v:imagedata r:id="rId334" o:title=""/>
          </v:shape>
          <o:OLEObject Type="Embed" ProgID="Equation.DSMT4" ShapeID="_x0000_i1185" DrawAspect="Content" ObjectID="_1523050866" r:id="rId335"/>
        </w:object>
      </w:r>
      <w:r w:rsidRPr="00060A72">
        <w:rPr>
          <w:sz w:val="22"/>
          <w:szCs w:val="22"/>
        </w:rPr>
        <w:t xml:space="preserve"> 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>.</w:t>
      </w:r>
      <w:r>
        <w:rPr>
          <w:sz w:val="22"/>
          <w:szCs w:val="22"/>
        </w:rPr>
        <w:t xml:space="preserve"> Согласно (5.4) и (5.8)</w:t>
      </w:r>
    </w:p>
    <w:p w:rsidR="00060A72" w:rsidRDefault="00060A72" w:rsidP="00060A72">
      <w:pPr>
        <w:keepNext/>
        <w:jc w:val="center"/>
      </w:pPr>
      <w:r w:rsidRPr="00060A72">
        <w:rPr>
          <w:position w:val="-26"/>
          <w:sz w:val="22"/>
          <w:szCs w:val="22"/>
        </w:rPr>
        <w:object w:dxaOrig="1880" w:dyaOrig="720">
          <v:shape id="_x0000_i1186" type="#_x0000_t75" style="width:93.9pt;height:36.3pt" o:ole="">
            <v:imagedata r:id="rId336" o:title=""/>
          </v:shape>
          <o:OLEObject Type="Embed" ProgID="Equation.DSMT4" ShapeID="_x0000_i1186" DrawAspect="Content" ObjectID="_1523050867" r:id="rId337"/>
        </w:object>
      </w:r>
      <w:r>
        <w:rPr>
          <w:sz w:val="22"/>
          <w:szCs w:val="22"/>
        </w:rPr>
        <w:t>.</w:t>
      </w:r>
    </w:p>
    <w:p w:rsidR="00060A72" w:rsidRPr="004C5BB3" w:rsidRDefault="00060A72" w:rsidP="00060A72">
      <w:pPr>
        <w:ind w:firstLine="397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Отсюда оптимальный объем выборки </w:t>
      </w:r>
      <w:proofErr w:type="spellStart"/>
      <w:r w:rsidRPr="00060A72">
        <w:rPr>
          <w:i/>
          <w:sz w:val="22"/>
          <w:szCs w:val="22"/>
        </w:rPr>
        <w:t>n</w:t>
      </w:r>
      <w:proofErr w:type="spellEnd"/>
    </w:p>
    <w:p w:rsidR="00060A72" w:rsidRDefault="00060A72" w:rsidP="00060A72">
      <w:pPr>
        <w:keepNext/>
        <w:jc w:val="right"/>
      </w:pPr>
      <w:r w:rsidRPr="00060A72">
        <w:rPr>
          <w:position w:val="-30"/>
          <w:sz w:val="22"/>
          <w:szCs w:val="22"/>
        </w:rPr>
        <w:object w:dxaOrig="980" w:dyaOrig="720">
          <v:shape id="_x0000_i1187" type="#_x0000_t75" style="width:48.85pt;height:36.3pt" o:ole="">
            <v:imagedata r:id="rId338" o:title=""/>
          </v:shape>
          <o:OLEObject Type="Embed" ProgID="Equation.DSMT4" ShapeID="_x0000_i1187" DrawAspect="Content" ObjectID="_1523050868" r:id="rId339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(5.10)</w:t>
      </w:r>
    </w:p>
    <w:p w:rsidR="00060A72" w:rsidRPr="004C5BB3" w:rsidRDefault="00060A72" w:rsidP="00060A72">
      <w:pPr>
        <w:ind w:firstLine="397"/>
        <w:jc w:val="both"/>
        <w:rPr>
          <w:sz w:val="22"/>
          <w:szCs w:val="22"/>
        </w:rPr>
      </w:pPr>
      <w:r>
        <w:rPr>
          <w:sz w:val="22"/>
          <w:szCs w:val="22"/>
        </w:rPr>
        <w:t>В таблице приведены ф</w:t>
      </w:r>
      <w:r w:rsidRPr="004C5BB3">
        <w:rPr>
          <w:sz w:val="22"/>
          <w:szCs w:val="22"/>
        </w:rPr>
        <w:t>ормулы для расчета оптимального размера выборки (случайный отбор)</w:t>
      </w:r>
      <w:r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62"/>
        <w:gridCol w:w="1618"/>
        <w:gridCol w:w="2321"/>
      </w:tblGrid>
      <w:tr w:rsidR="00374BAE" w:rsidRPr="004C5BB3" w:rsidTr="00374BAE">
        <w:tc>
          <w:tcPr>
            <w:tcW w:w="0" w:type="auto"/>
            <w:vMerge w:val="restart"/>
            <w:vAlign w:val="center"/>
          </w:tcPr>
          <w:p w:rsidR="00374BAE" w:rsidRDefault="00374BAE" w:rsidP="00374B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Способ отбора</w:t>
            </w:r>
          </w:p>
        </w:tc>
        <w:tc>
          <w:tcPr>
            <w:tcW w:w="0" w:type="auto"/>
            <w:gridSpan w:val="2"/>
          </w:tcPr>
          <w:p w:rsidR="00374BAE" w:rsidRPr="004C5BB3" w:rsidRDefault="00374BAE" w:rsidP="00374BA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Формула расчета</w:t>
            </w:r>
          </w:p>
        </w:tc>
      </w:tr>
      <w:tr w:rsidR="00374BAE" w:rsidRPr="004C5BB3" w:rsidTr="00374BAE">
        <w:tc>
          <w:tcPr>
            <w:tcW w:w="0" w:type="auto"/>
            <w:vMerge/>
          </w:tcPr>
          <w:p w:rsidR="00374BAE" w:rsidRPr="004C5BB3" w:rsidRDefault="00374BAE" w:rsidP="00060A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16" w:type="dxa"/>
          </w:tcPr>
          <w:p w:rsidR="00374BAE" w:rsidRPr="00060A72" w:rsidRDefault="00374BAE" w:rsidP="00374BAE">
            <w:pPr>
              <w:pStyle w:val="af4"/>
              <w:jc w:val="center"/>
              <w:rPr>
                <w:b w:val="0"/>
                <w:sz w:val="22"/>
                <w:szCs w:val="22"/>
              </w:rPr>
            </w:pPr>
            <w:r>
              <w:rPr>
                <w:b w:val="0"/>
                <w:sz w:val="22"/>
                <w:szCs w:val="22"/>
              </w:rPr>
              <w:t>для</w:t>
            </w:r>
            <w:r w:rsidRPr="00060A72">
              <w:rPr>
                <w:b w:val="0"/>
                <w:sz w:val="22"/>
                <w:szCs w:val="22"/>
              </w:rPr>
              <w:t xml:space="preserve"> сред</w:t>
            </w:r>
            <w:r>
              <w:rPr>
                <w:b w:val="0"/>
                <w:sz w:val="22"/>
                <w:szCs w:val="22"/>
              </w:rPr>
              <w:t>ней</w:t>
            </w:r>
          </w:p>
        </w:tc>
        <w:tc>
          <w:tcPr>
            <w:tcW w:w="2316" w:type="dxa"/>
          </w:tcPr>
          <w:p w:rsidR="00374BAE" w:rsidRPr="00060A72" w:rsidRDefault="00374BAE" w:rsidP="00374BAE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для доли</w:t>
            </w:r>
          </w:p>
        </w:tc>
      </w:tr>
      <w:tr w:rsidR="00060A72" w:rsidRPr="004C5BB3" w:rsidTr="00374BAE">
        <w:trPr>
          <w:trHeight w:val="905"/>
        </w:trPr>
        <w:tc>
          <w:tcPr>
            <w:tcW w:w="0" w:type="auto"/>
            <w:vAlign w:val="center"/>
          </w:tcPr>
          <w:p w:rsidR="00060A72" w:rsidRPr="004C5BB3" w:rsidRDefault="00060A72" w:rsidP="00060A72">
            <w:pPr>
              <w:rPr>
                <w:sz w:val="22"/>
                <w:szCs w:val="22"/>
              </w:rPr>
            </w:pPr>
            <w:r w:rsidRPr="004C5BB3">
              <w:rPr>
                <w:sz w:val="22"/>
                <w:szCs w:val="22"/>
              </w:rPr>
              <w:t>Повторный отбор</w:t>
            </w:r>
          </w:p>
        </w:tc>
        <w:tc>
          <w:tcPr>
            <w:tcW w:w="1616" w:type="dxa"/>
          </w:tcPr>
          <w:p w:rsidR="00060A72" w:rsidRPr="004C5BB3" w:rsidRDefault="00060A72" w:rsidP="00060A72">
            <w:pPr>
              <w:pStyle w:val="af4"/>
              <w:jc w:val="center"/>
              <w:rPr>
                <w:sz w:val="22"/>
                <w:szCs w:val="22"/>
              </w:rPr>
            </w:pPr>
            <w:r w:rsidRPr="00060A72">
              <w:rPr>
                <w:position w:val="-30"/>
                <w:sz w:val="22"/>
                <w:szCs w:val="22"/>
              </w:rPr>
              <w:object w:dxaOrig="620" w:dyaOrig="720">
                <v:shape id="_x0000_i1188" type="#_x0000_t75" style="width:31.3pt;height:36.3pt" o:ole="">
                  <v:imagedata r:id="rId340" o:title=""/>
                </v:shape>
                <o:OLEObject Type="Embed" ProgID="Equation.DSMT4" ShapeID="_x0000_i1188" DrawAspect="Content" ObjectID="_1523050869" r:id="rId341"/>
              </w:object>
            </w:r>
          </w:p>
        </w:tc>
        <w:tc>
          <w:tcPr>
            <w:tcW w:w="2316" w:type="dxa"/>
          </w:tcPr>
          <w:p w:rsidR="00060A72" w:rsidRPr="004C5BB3" w:rsidRDefault="00060A72" w:rsidP="00060A72">
            <w:pPr>
              <w:pStyle w:val="af4"/>
              <w:jc w:val="center"/>
              <w:rPr>
                <w:sz w:val="22"/>
                <w:szCs w:val="22"/>
              </w:rPr>
            </w:pPr>
            <w:r w:rsidRPr="00060A72">
              <w:rPr>
                <w:position w:val="-30"/>
                <w:sz w:val="22"/>
                <w:szCs w:val="22"/>
              </w:rPr>
              <w:object w:dxaOrig="1300" w:dyaOrig="720">
                <v:shape id="_x0000_i1189" type="#_x0000_t75" style="width:65.1pt;height:36.3pt" o:ole="">
                  <v:imagedata r:id="rId342" o:title=""/>
                </v:shape>
                <o:OLEObject Type="Embed" ProgID="Equation.DSMT4" ShapeID="_x0000_i1189" DrawAspect="Content" ObjectID="_1523050870" r:id="rId343"/>
              </w:object>
            </w:r>
          </w:p>
        </w:tc>
      </w:tr>
      <w:tr w:rsidR="00060A72" w:rsidRPr="004C5BB3" w:rsidTr="00374BAE">
        <w:trPr>
          <w:trHeight w:val="704"/>
        </w:trPr>
        <w:tc>
          <w:tcPr>
            <w:tcW w:w="0" w:type="auto"/>
            <w:vAlign w:val="center"/>
          </w:tcPr>
          <w:p w:rsidR="00060A72" w:rsidRPr="004C5BB3" w:rsidRDefault="00060A72" w:rsidP="00060A72">
            <w:pPr>
              <w:rPr>
                <w:sz w:val="22"/>
                <w:szCs w:val="22"/>
              </w:rPr>
            </w:pPr>
            <w:r w:rsidRPr="004C5BB3">
              <w:rPr>
                <w:sz w:val="22"/>
                <w:szCs w:val="22"/>
              </w:rPr>
              <w:t>Бесповторный отбор</w:t>
            </w:r>
          </w:p>
        </w:tc>
        <w:tc>
          <w:tcPr>
            <w:tcW w:w="1616" w:type="dxa"/>
          </w:tcPr>
          <w:p w:rsidR="00060A72" w:rsidRPr="00060A72" w:rsidRDefault="00060A72" w:rsidP="00060A72">
            <w:pPr>
              <w:keepNext/>
              <w:jc w:val="center"/>
              <w:rPr>
                <w:lang w:val="en-US"/>
              </w:rPr>
            </w:pPr>
            <w:r w:rsidRPr="00060A72">
              <w:rPr>
                <w:position w:val="-30"/>
              </w:rPr>
              <w:object w:dxaOrig="1400" w:dyaOrig="720">
                <v:shape id="_x0000_i1190" type="#_x0000_t75" style="width:70.1pt;height:36.3pt" o:ole="">
                  <v:imagedata r:id="rId344" o:title=""/>
                </v:shape>
                <o:OLEObject Type="Embed" ProgID="Equation.DSMT4" ShapeID="_x0000_i1190" DrawAspect="Content" ObjectID="_1523050871" r:id="rId345"/>
              </w:object>
            </w:r>
          </w:p>
        </w:tc>
        <w:tc>
          <w:tcPr>
            <w:tcW w:w="2316" w:type="dxa"/>
          </w:tcPr>
          <w:p w:rsidR="00060A72" w:rsidRPr="00060A72" w:rsidRDefault="00060A72" w:rsidP="00060A72">
            <w:pPr>
              <w:keepNext/>
              <w:jc w:val="center"/>
              <w:rPr>
                <w:lang w:val="en-US"/>
              </w:rPr>
            </w:pPr>
            <w:r w:rsidRPr="00060A72">
              <w:rPr>
                <w:position w:val="-30"/>
              </w:rPr>
              <w:object w:dxaOrig="2100" w:dyaOrig="720">
                <v:shape id="_x0000_i1191" type="#_x0000_t75" style="width:105.2pt;height:36.3pt" o:ole="">
                  <v:imagedata r:id="rId346" o:title=""/>
                </v:shape>
                <o:OLEObject Type="Embed" ProgID="Equation.DSMT4" ShapeID="_x0000_i1191" DrawAspect="Content" ObjectID="_1523050872" r:id="rId347"/>
              </w:object>
            </w:r>
          </w:p>
        </w:tc>
      </w:tr>
    </w:tbl>
    <w:p w:rsidR="00060A72" w:rsidRDefault="00060A72" w:rsidP="00060A72">
      <w:pPr>
        <w:keepNext/>
        <w:ind w:firstLine="397"/>
        <w:jc w:val="both"/>
      </w:pPr>
      <w:r>
        <w:rPr>
          <w:sz w:val="22"/>
          <w:szCs w:val="22"/>
        </w:rPr>
        <w:lastRenderedPageBreak/>
        <w:t>Эти формулы должны использоваться на этапе планирования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борочного наблюдения, однако в них необходимо указывать </w:t>
      </w:r>
      <w:r w:rsidRPr="004C5BB3">
        <w:rPr>
          <w:sz w:val="22"/>
          <w:szCs w:val="22"/>
        </w:rPr>
        <w:t>неизвес</w:t>
      </w:r>
      <w:r w:rsidRPr="004C5BB3">
        <w:rPr>
          <w:sz w:val="22"/>
          <w:szCs w:val="22"/>
        </w:rPr>
        <w:t>т</w:t>
      </w:r>
      <w:r w:rsidRPr="004C5BB3">
        <w:rPr>
          <w:sz w:val="22"/>
          <w:szCs w:val="22"/>
        </w:rPr>
        <w:t xml:space="preserve">ные нам значения </w:t>
      </w:r>
      <w:r>
        <w:rPr>
          <w:sz w:val="22"/>
          <w:szCs w:val="22"/>
        </w:rPr>
        <w:t xml:space="preserve">выборочной дисперсии </w:t>
      </w:r>
      <w:r w:rsidRPr="00060A72">
        <w:rPr>
          <w:i/>
          <w:sz w:val="22"/>
          <w:szCs w:val="22"/>
          <w:lang w:val="en-US"/>
        </w:rPr>
        <w:t>s</w:t>
      </w:r>
      <w:r w:rsidRPr="00060A72">
        <w:rPr>
          <w:sz w:val="22"/>
          <w:szCs w:val="22"/>
          <w:vertAlign w:val="superscript"/>
        </w:rPr>
        <w:t>2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 выборочной доли </w:t>
      </w:r>
      <w:r w:rsidRPr="00060A72">
        <w:rPr>
          <w:i/>
          <w:sz w:val="22"/>
          <w:szCs w:val="22"/>
          <w:lang w:val="en-US"/>
        </w:rPr>
        <w:t>w</w:t>
      </w:r>
      <w:r>
        <w:rPr>
          <w:sz w:val="22"/>
          <w:szCs w:val="22"/>
        </w:rPr>
        <w:t>.</w:t>
      </w:r>
      <w:r w:rsidRPr="004C5BB3">
        <w:rPr>
          <w:sz w:val="22"/>
          <w:szCs w:val="22"/>
        </w:rPr>
        <w:t xml:space="preserve"> Вместо них </w:t>
      </w:r>
      <w:r>
        <w:rPr>
          <w:sz w:val="22"/>
          <w:szCs w:val="22"/>
        </w:rPr>
        <w:t xml:space="preserve">на практике </w:t>
      </w:r>
      <w:r w:rsidRPr="004C5BB3">
        <w:rPr>
          <w:sz w:val="22"/>
          <w:szCs w:val="22"/>
        </w:rPr>
        <w:t xml:space="preserve">рекомендуется использовать какие-либо </w:t>
      </w:r>
      <w:r>
        <w:rPr>
          <w:sz w:val="22"/>
          <w:szCs w:val="22"/>
        </w:rPr>
        <w:t>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ближенные </w:t>
      </w:r>
      <w:r w:rsidRPr="004C5BB3">
        <w:rPr>
          <w:sz w:val="22"/>
          <w:szCs w:val="22"/>
        </w:rPr>
        <w:t xml:space="preserve">оценки </w:t>
      </w:r>
      <w:r>
        <w:rPr>
          <w:sz w:val="22"/>
          <w:szCs w:val="22"/>
        </w:rPr>
        <w:t>этих характеристик (например, полученные в 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зультате пробных выборочных наблюдений или из предыдущих обсл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дований аналогичной совокупности). Кроме того, часто неизвестное значение </w:t>
      </w:r>
      <w:r w:rsidRPr="00060A72">
        <w:rPr>
          <w:i/>
          <w:sz w:val="22"/>
          <w:szCs w:val="22"/>
          <w:lang w:val="en-US"/>
        </w:rPr>
        <w:t>w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заменяют значением 0,5. </w:t>
      </w:r>
      <w:r w:rsidRPr="004C5BB3">
        <w:rPr>
          <w:sz w:val="22"/>
          <w:szCs w:val="22"/>
        </w:rPr>
        <w:t>Если известна примерная велич</w:t>
      </w:r>
      <w:r w:rsidRPr="004C5BB3">
        <w:rPr>
          <w:sz w:val="22"/>
          <w:szCs w:val="22"/>
        </w:rPr>
        <w:t>и</w:t>
      </w:r>
      <w:r w:rsidRPr="004C5BB3">
        <w:rPr>
          <w:sz w:val="22"/>
          <w:szCs w:val="22"/>
        </w:rPr>
        <w:t xml:space="preserve">на </w:t>
      </w:r>
      <w:r>
        <w:rPr>
          <w:sz w:val="22"/>
          <w:szCs w:val="22"/>
        </w:rPr>
        <w:t xml:space="preserve">генеральной </w:t>
      </w:r>
      <w:r w:rsidRPr="004C5BB3">
        <w:rPr>
          <w:sz w:val="22"/>
          <w:szCs w:val="22"/>
        </w:rPr>
        <w:t>средней, то</w:t>
      </w:r>
      <w:r w:rsidR="00AC7097">
        <w:rPr>
          <w:sz w:val="22"/>
          <w:szCs w:val="22"/>
        </w:rPr>
        <w:t xml:space="preserve"> иногда используют</w:t>
      </w:r>
      <w:r>
        <w:rPr>
          <w:sz w:val="22"/>
          <w:szCs w:val="22"/>
        </w:rPr>
        <w:t xml:space="preserve"> приближенн</w:t>
      </w:r>
      <w:r w:rsidR="00AC7097">
        <w:rPr>
          <w:sz w:val="22"/>
          <w:szCs w:val="22"/>
        </w:rPr>
        <w:t>ую</w:t>
      </w:r>
      <w:r>
        <w:rPr>
          <w:sz w:val="22"/>
          <w:szCs w:val="22"/>
        </w:rPr>
        <w:t xml:space="preserve"> форм</w:t>
      </w:r>
      <w:r>
        <w:rPr>
          <w:sz w:val="22"/>
          <w:szCs w:val="22"/>
        </w:rPr>
        <w:t>у</w:t>
      </w:r>
      <w:r>
        <w:rPr>
          <w:sz w:val="22"/>
          <w:szCs w:val="22"/>
        </w:rPr>
        <w:t>л</w:t>
      </w:r>
      <w:r w:rsidR="00AC7097">
        <w:rPr>
          <w:sz w:val="22"/>
          <w:szCs w:val="22"/>
        </w:rPr>
        <w:t>у</w:t>
      </w:r>
      <w:r>
        <w:rPr>
          <w:sz w:val="22"/>
          <w:szCs w:val="22"/>
        </w:rPr>
        <w:t xml:space="preserve"> </w:t>
      </w:r>
      <w:r w:rsidRPr="00060A72">
        <w:rPr>
          <w:position w:val="-24"/>
          <w:sz w:val="22"/>
          <w:szCs w:val="22"/>
        </w:rPr>
        <w:object w:dxaOrig="800" w:dyaOrig="660">
          <v:shape id="_x0000_i1192" type="#_x0000_t75" style="width:40.05pt;height:33.2pt" o:ole="">
            <v:imagedata r:id="rId348" o:title=""/>
          </v:shape>
          <o:OLEObject Type="Embed" ProgID="Equation.DSMT4" ShapeID="_x0000_i1192" DrawAspect="Content" ObjectID="_1523050873" r:id="rId349"/>
        </w:object>
      </w:r>
      <w:r>
        <w:rPr>
          <w:sz w:val="22"/>
          <w:szCs w:val="22"/>
        </w:rPr>
        <w:t xml:space="preserve">. </w:t>
      </w:r>
      <w:r w:rsidRPr="004C5BB3">
        <w:rPr>
          <w:sz w:val="22"/>
          <w:szCs w:val="22"/>
        </w:rPr>
        <w:t xml:space="preserve">Если известна примерная величина </w:t>
      </w:r>
      <w:r>
        <w:rPr>
          <w:sz w:val="22"/>
          <w:szCs w:val="22"/>
        </w:rPr>
        <w:t>размаха совокупности</w:t>
      </w:r>
      <w:r w:rsidRPr="004C5BB3">
        <w:rPr>
          <w:sz w:val="22"/>
          <w:szCs w:val="22"/>
        </w:rPr>
        <w:t>, то</w:t>
      </w:r>
      <w:r>
        <w:rPr>
          <w:sz w:val="22"/>
          <w:szCs w:val="22"/>
        </w:rPr>
        <w:t xml:space="preserve"> можно использовать приближенную формулу </w:t>
      </w:r>
      <w:r w:rsidRPr="00060A72">
        <w:rPr>
          <w:position w:val="-24"/>
          <w:sz w:val="22"/>
          <w:szCs w:val="22"/>
        </w:rPr>
        <w:object w:dxaOrig="820" w:dyaOrig="660">
          <v:shape id="_x0000_i1193" type="#_x0000_t75" style="width:40.7pt;height:33.2pt" o:ole="">
            <v:imagedata r:id="rId350" o:title=""/>
          </v:shape>
          <o:OLEObject Type="Embed" ProgID="Equation.DSMT4" ShapeID="_x0000_i1193" DrawAspect="Content" ObjectID="_1523050874" r:id="rId351"/>
        </w:object>
      </w:r>
      <w:r>
        <w:rPr>
          <w:sz w:val="22"/>
          <w:szCs w:val="22"/>
        </w:rPr>
        <w:t>.</w:t>
      </w:r>
    </w:p>
    <w:p w:rsidR="00060A72" w:rsidRPr="00060A72" w:rsidRDefault="00060A72" w:rsidP="00060A72">
      <w:pPr>
        <w:keepNext/>
        <w:ind w:firstLine="39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Эти приближенные формулы можно использовать ТОЛЬКО ПРИ О</w:t>
      </w:r>
      <w:r w:rsidRPr="00060A72">
        <w:rPr>
          <w:sz w:val="20"/>
        </w:rPr>
        <w:t>Т</w:t>
      </w:r>
      <w:r w:rsidRPr="00060A72">
        <w:rPr>
          <w:sz w:val="20"/>
        </w:rPr>
        <w:t>СУТСТВИИ БОЛЕЕ ТОЧНЫХ ДАННЫХ, полученных в результате пробных выборочных обследований или из предыдущих обследований аналогичной совокупности.</w:t>
      </w:r>
    </w:p>
    <w:p w:rsidR="00060A72" w:rsidRPr="00060A72" w:rsidRDefault="00060A72" w:rsidP="00060A72">
      <w:pPr>
        <w:keepNext/>
        <w:ind w:firstLine="39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При больших размерах генеральной совокупности оптимальный объем выборки при повторном и бесповторном отборе отличаются незначительно.</w:t>
      </w:r>
    </w:p>
    <w:p w:rsidR="00060A72" w:rsidRDefault="00060A72" w:rsidP="00060A72">
      <w:pPr>
        <w:jc w:val="center"/>
        <w:rPr>
          <w:b/>
          <w:sz w:val="22"/>
          <w:szCs w:val="22"/>
        </w:rPr>
      </w:pPr>
    </w:p>
    <w:p w:rsidR="00060A72" w:rsidRPr="00060A72" w:rsidRDefault="00060A72" w:rsidP="00060A72">
      <w:pPr>
        <w:jc w:val="center"/>
        <w:rPr>
          <w:b/>
          <w:sz w:val="22"/>
          <w:szCs w:val="22"/>
        </w:rPr>
      </w:pPr>
      <w:r w:rsidRPr="00060A72">
        <w:rPr>
          <w:b/>
          <w:sz w:val="22"/>
          <w:szCs w:val="22"/>
        </w:rPr>
        <w:t>Примеры решения задач</w:t>
      </w:r>
    </w:p>
    <w:p w:rsidR="00060A72" w:rsidRPr="00060A72" w:rsidRDefault="00060A72" w:rsidP="00060A72">
      <w:pPr>
        <w:pStyle w:val="32"/>
        <w:spacing w:line="240" w:lineRule="auto"/>
        <w:jc w:val="both"/>
        <w:rPr>
          <w:bCs/>
          <w:szCs w:val="22"/>
        </w:rPr>
      </w:pPr>
      <w:r w:rsidRPr="00060A72">
        <w:rPr>
          <w:b/>
          <w:szCs w:val="22"/>
        </w:rPr>
        <w:t xml:space="preserve">Пример 5.1. </w:t>
      </w:r>
      <w:r w:rsidRPr="00060A72">
        <w:rPr>
          <w:bCs/>
          <w:szCs w:val="22"/>
        </w:rPr>
        <w:t>При выборочном обследовании (</w:t>
      </w:r>
      <w:r w:rsidRPr="00060A72">
        <w:rPr>
          <w:szCs w:val="22"/>
        </w:rPr>
        <w:t>отбор случайный бесп</w:t>
      </w:r>
      <w:r w:rsidRPr="00060A72">
        <w:rPr>
          <w:szCs w:val="22"/>
        </w:rPr>
        <w:t>о</w:t>
      </w:r>
      <w:r w:rsidRPr="00060A72">
        <w:rPr>
          <w:szCs w:val="22"/>
        </w:rPr>
        <w:t>вторный</w:t>
      </w:r>
      <w:r w:rsidRPr="00060A72">
        <w:rPr>
          <w:bCs/>
          <w:szCs w:val="22"/>
        </w:rPr>
        <w:t>) 2</w:t>
      </w:r>
      <w:r>
        <w:rPr>
          <w:bCs/>
          <w:szCs w:val="22"/>
        </w:rPr>
        <w:t>5</w:t>
      </w:r>
      <w:r w:rsidRPr="00060A72">
        <w:rPr>
          <w:bCs/>
          <w:szCs w:val="22"/>
        </w:rPr>
        <w:t xml:space="preserve"> деталей из общей партии в 400 деталей было обнаружено две бракованных детали.</w:t>
      </w:r>
    </w:p>
    <w:p w:rsidR="00060A72" w:rsidRPr="00060A72" w:rsidRDefault="00060A72" w:rsidP="00060A72">
      <w:pPr>
        <w:ind w:firstLine="567"/>
        <w:jc w:val="both"/>
        <w:rPr>
          <w:sz w:val="22"/>
          <w:szCs w:val="22"/>
        </w:rPr>
      </w:pPr>
      <w:r w:rsidRPr="00060A72">
        <w:rPr>
          <w:sz w:val="22"/>
          <w:szCs w:val="22"/>
        </w:rPr>
        <w:t>Найдите доверительный интервал с доверительн</w:t>
      </w:r>
      <w:r>
        <w:rPr>
          <w:sz w:val="22"/>
          <w:szCs w:val="22"/>
        </w:rPr>
        <w:t>ой</w:t>
      </w:r>
      <w:r w:rsidRPr="00060A72">
        <w:rPr>
          <w:sz w:val="22"/>
          <w:szCs w:val="22"/>
        </w:rPr>
        <w:t xml:space="preserve"> вероятность</w:t>
      </w:r>
      <w:r>
        <w:rPr>
          <w:sz w:val="22"/>
          <w:szCs w:val="22"/>
        </w:rPr>
        <w:t>ю</w:t>
      </w:r>
      <w:r w:rsidRPr="00060A72">
        <w:rPr>
          <w:sz w:val="22"/>
          <w:szCs w:val="22"/>
        </w:rPr>
        <w:t xml:space="preserve"> </w:t>
      </w:r>
      <w:r w:rsidRPr="00060A72">
        <w:rPr>
          <w:noProof/>
          <w:sz w:val="22"/>
          <w:szCs w:val="22"/>
        </w:rPr>
        <w:t xml:space="preserve">0,95 </w:t>
      </w:r>
      <w:r w:rsidRPr="00060A72">
        <w:rPr>
          <w:sz w:val="22"/>
          <w:szCs w:val="22"/>
        </w:rPr>
        <w:t>для доли бракованных деталей. Укажите доверительный интервал для числа бракованных деталей в партии.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b/>
          <w:sz w:val="22"/>
          <w:szCs w:val="22"/>
        </w:rPr>
        <w:t>Решение</w:t>
      </w:r>
      <w:r w:rsidRPr="00060A72">
        <w:rPr>
          <w:sz w:val="22"/>
          <w:szCs w:val="22"/>
        </w:rPr>
        <w:t>.</w:t>
      </w:r>
    </w:p>
    <w:p w:rsidR="00060A72" w:rsidRP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Выборочная доля бракованных деталей </w:t>
      </w:r>
      <w:r w:rsidRPr="00060A72">
        <w:rPr>
          <w:position w:val="-24"/>
          <w:sz w:val="22"/>
          <w:szCs w:val="22"/>
        </w:rPr>
        <w:object w:dxaOrig="1939" w:dyaOrig="620">
          <v:shape id="_x0000_i1194" type="#_x0000_t75" style="width:97.05pt;height:31.3pt" o:ole="">
            <v:imagedata r:id="rId352" o:title=""/>
          </v:shape>
          <o:OLEObject Type="Embed" ProgID="Equation.DSMT4" ShapeID="_x0000_i1194" DrawAspect="Content" ObjectID="_1523050875" r:id="rId353"/>
        </w:object>
      </w:r>
    </w:p>
    <w:p w:rsidR="00060A72" w:rsidRPr="00060A72" w:rsidRDefault="00060A72" w:rsidP="00060A72">
      <w:pPr>
        <w:keepNext/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lastRenderedPageBreak/>
        <w:t xml:space="preserve">Средняя ошибка выборки </w:t>
      </w:r>
    </w:p>
    <w:p w:rsidR="00060A72" w:rsidRPr="00060A72" w:rsidRDefault="00060A72" w:rsidP="00060A72">
      <w:pPr>
        <w:keepNext/>
        <w:jc w:val="center"/>
        <w:rPr>
          <w:sz w:val="22"/>
          <w:szCs w:val="22"/>
        </w:rPr>
      </w:pPr>
      <w:r w:rsidRPr="00060A72">
        <w:rPr>
          <w:position w:val="-30"/>
          <w:sz w:val="22"/>
          <w:szCs w:val="22"/>
        </w:rPr>
        <w:object w:dxaOrig="6360" w:dyaOrig="760">
          <v:shape id="_x0000_i1195" type="#_x0000_t75" style="width:318.05pt;height:38.2pt" o:ole="">
            <v:imagedata r:id="rId354" o:title=""/>
          </v:shape>
          <o:OLEObject Type="Embed" ProgID="Equation.DSMT4" ShapeID="_x0000_i1195" DrawAspect="Content" ObjectID="_1523050876" r:id="rId355"/>
        </w:objec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Коэффициент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 xml:space="preserve">=0,95 и объеме выборки </w:t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sz w:val="22"/>
          <w:szCs w:val="22"/>
        </w:rPr>
        <w:t xml:space="preserve">=25 равен </w:t>
      </w:r>
      <w:r>
        <w:rPr>
          <w:sz w:val="22"/>
          <w:szCs w:val="22"/>
        </w:rPr>
        <w:t>2</w:t>
      </w:r>
      <w:r w:rsidRPr="00060A72">
        <w:rPr>
          <w:sz w:val="22"/>
          <w:szCs w:val="22"/>
        </w:rPr>
        <w:t>,</w:t>
      </w:r>
      <w:r>
        <w:rPr>
          <w:sz w:val="22"/>
          <w:szCs w:val="22"/>
        </w:rPr>
        <w:t>0595 (см. приложение).</w:t>
      </w:r>
    </w:p>
    <w:p w:rsidR="00060A72" w:rsidRPr="004C5BB3" w:rsidRDefault="00060A72" w:rsidP="00060A72">
      <w:pPr>
        <w:ind w:firstLine="567"/>
        <w:rPr>
          <w:sz w:val="22"/>
          <w:szCs w:val="22"/>
        </w:rPr>
      </w:pPr>
      <w:r w:rsidRPr="004C5BB3">
        <w:rPr>
          <w:sz w:val="22"/>
          <w:szCs w:val="22"/>
        </w:rPr>
        <w:t xml:space="preserve">Предельная ошибка выборки 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proofErr w:type="spellStart"/>
      <w:r>
        <w:rPr>
          <w:i/>
          <w:sz w:val="22"/>
          <w:szCs w:val="22"/>
          <w:vertAlign w:val="subscript"/>
          <w:lang w:val="en-US"/>
        </w:rPr>
        <w:t>w</w:t>
      </w:r>
      <w:r w:rsidRPr="004C5BB3">
        <w:rPr>
          <w:rFonts w:ascii="Symbol" w:hAnsi="Symbol"/>
          <w:i/>
          <w:sz w:val="22"/>
          <w:szCs w:val="22"/>
          <w:lang w:val="en-US"/>
        </w:rPr>
        <w:t></w:t>
      </w:r>
      <w:r w:rsidRPr="004C5BB3">
        <w:rPr>
          <w:i/>
          <w:sz w:val="22"/>
          <w:szCs w:val="22"/>
          <w:lang w:val="en-US"/>
        </w:rPr>
        <w:t>t</w:t>
      </w:r>
      <w:proofErr w:type="spellEnd"/>
      <w:r>
        <w:rPr>
          <w:i/>
          <w:sz w:val="22"/>
          <w:szCs w:val="22"/>
          <w:lang w:val="en-US"/>
        </w:rPr>
        <w:sym w:font="Symbol" w:char="F0D7"/>
      </w:r>
      <w:r>
        <w:rPr>
          <w:i/>
          <w:sz w:val="22"/>
          <w:szCs w:val="22"/>
          <w:lang w:val="en-US"/>
        </w:rPr>
        <w:sym w:font="Symbol" w:char="F06D"/>
      </w:r>
      <w:r>
        <w:rPr>
          <w:i/>
          <w:sz w:val="22"/>
          <w:szCs w:val="22"/>
          <w:vertAlign w:val="subscript"/>
          <w:lang w:val="en-US"/>
        </w:rPr>
        <w:t>w</w:t>
      </w:r>
      <w:r w:rsidRPr="004C5BB3">
        <w:rPr>
          <w:sz w:val="22"/>
          <w:szCs w:val="22"/>
        </w:rPr>
        <w:t>=</w:t>
      </w:r>
      <w:r>
        <w:rPr>
          <w:sz w:val="22"/>
          <w:szCs w:val="22"/>
        </w:rPr>
        <w:t>2</w:t>
      </w:r>
      <w:r w:rsidRPr="00060A72">
        <w:rPr>
          <w:sz w:val="22"/>
          <w:szCs w:val="22"/>
        </w:rPr>
        <w:t>,</w:t>
      </w:r>
      <w:r>
        <w:rPr>
          <w:sz w:val="22"/>
          <w:szCs w:val="22"/>
        </w:rPr>
        <w:t>0595</w:t>
      </w:r>
      <w:r w:rsidRPr="004C5BB3">
        <w:rPr>
          <w:sz w:val="22"/>
          <w:szCs w:val="22"/>
        </w:rPr>
        <w:sym w:font="Symbol" w:char="F0D7"/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05254</w:t>
      </w:r>
      <w:r w:rsidRPr="004C5BB3">
        <w:rPr>
          <w:sz w:val="22"/>
          <w:szCs w:val="22"/>
        </w:rPr>
        <w:t>=0,</w:t>
      </w:r>
      <w:r>
        <w:rPr>
          <w:sz w:val="22"/>
          <w:szCs w:val="22"/>
        </w:rPr>
        <w:t>1082.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r>
        <w:rPr>
          <w:sz w:val="22"/>
          <w:szCs w:val="22"/>
        </w:rPr>
        <w:t xml:space="preserve">генеральной </w:t>
      </w:r>
      <w:r w:rsidRPr="00060A72">
        <w:rPr>
          <w:sz w:val="22"/>
          <w:szCs w:val="22"/>
        </w:rPr>
        <w:t>доли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0,08–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1082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>0,08+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1082 или –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0282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1882.</w:t>
      </w:r>
    </w:p>
    <w:p w:rsidR="00060A72" w:rsidRP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>Доверительный интервал для числа бракованных деталей в па</w:t>
      </w:r>
      <w:r w:rsidRPr="00060A72">
        <w:rPr>
          <w:sz w:val="22"/>
          <w:szCs w:val="22"/>
        </w:rPr>
        <w:t>р</w:t>
      </w:r>
      <w:r w:rsidRPr="00060A72">
        <w:rPr>
          <w:sz w:val="22"/>
          <w:szCs w:val="22"/>
        </w:rPr>
        <w:t>тии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–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0282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400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>
        <w:rPr>
          <w:sz w:val="22"/>
          <w:szCs w:val="22"/>
        </w:rPr>
        <w:sym w:font="Symbol" w:char="F0D7"/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</w:t>
      </w:r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400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или –11.3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>
        <w:rPr>
          <w:sz w:val="22"/>
          <w:szCs w:val="22"/>
        </w:rPr>
        <w:sym w:font="Symbol" w:char="F0D7"/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>75,3.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По смыслу задачи отрицательные значения нижней границы н</w:t>
      </w:r>
      <w:r>
        <w:rPr>
          <w:sz w:val="22"/>
          <w:szCs w:val="22"/>
        </w:rPr>
        <w:t>е</w:t>
      </w:r>
      <w:r>
        <w:rPr>
          <w:sz w:val="22"/>
          <w:szCs w:val="22"/>
        </w:rPr>
        <w:t>допустимы, поэтому откорректируем их с учетом имеющихся данных.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>Доверительный интервал для числа бракованных деталей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 xml:space="preserve">2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>
        <w:rPr>
          <w:sz w:val="22"/>
          <w:szCs w:val="22"/>
        </w:rPr>
        <w:sym w:font="Symbol" w:char="F0D7"/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>76.</w: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r>
        <w:rPr>
          <w:sz w:val="22"/>
          <w:szCs w:val="22"/>
        </w:rPr>
        <w:t xml:space="preserve">генеральной </w:t>
      </w:r>
      <w:r w:rsidRPr="00060A72">
        <w:rPr>
          <w:sz w:val="22"/>
          <w:szCs w:val="22"/>
        </w:rPr>
        <w:t>доли</w:t>
      </w:r>
    </w:p>
    <w:p w:rsidR="00060A72" w:rsidRDefault="00060A72" w:rsidP="00060A72">
      <w:pPr>
        <w:ind w:firstLine="567"/>
        <w:rPr>
          <w:sz w:val="22"/>
          <w:szCs w:val="22"/>
        </w:rPr>
      </w:pPr>
      <w:r>
        <w:rPr>
          <w:sz w:val="22"/>
          <w:szCs w:val="22"/>
        </w:rPr>
        <w:t>2/400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 или 0,005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060A72">
        <w:rPr>
          <w:i/>
          <w:sz w:val="22"/>
          <w:szCs w:val="22"/>
          <w:lang w:val="en-US"/>
        </w:rPr>
        <w:t>p</w:t>
      </w:r>
      <w:r w:rsidRPr="00060A72"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sym w:font="Symbol" w:char="F0A3"/>
      </w:r>
      <w:r w:rsidRPr="00060A72">
        <w:rPr>
          <w:sz w:val="22"/>
          <w:szCs w:val="22"/>
        </w:rPr>
        <w:t xml:space="preserve"> </w:t>
      </w:r>
      <w:r w:rsidRPr="004C5BB3">
        <w:rPr>
          <w:sz w:val="22"/>
          <w:szCs w:val="22"/>
        </w:rPr>
        <w:t>0,</w:t>
      </w:r>
      <w:r>
        <w:rPr>
          <w:sz w:val="22"/>
          <w:szCs w:val="22"/>
        </w:rPr>
        <w:t>1882.</w:t>
      </w:r>
    </w:p>
    <w:p w:rsidR="00060A72" w:rsidRPr="00060A72" w:rsidRDefault="00060A72" w:rsidP="00060A72">
      <w:pPr>
        <w:ind w:firstLine="567"/>
        <w:jc w:val="both"/>
        <w:rPr>
          <w:sz w:val="20"/>
        </w:rPr>
      </w:pPr>
      <w:r w:rsidRPr="00060A72">
        <w:rPr>
          <w:sz w:val="20"/>
        </w:rPr>
        <w:sym w:font="Wingdings 2" w:char="F045"/>
      </w:r>
      <w:r w:rsidRPr="00060A72">
        <w:rPr>
          <w:sz w:val="20"/>
        </w:rPr>
        <w:t xml:space="preserve"> Этот парадоксальный результат </w:t>
      </w:r>
      <w:r w:rsidR="00374BAE">
        <w:rPr>
          <w:sz w:val="20"/>
        </w:rPr>
        <w:t xml:space="preserve">(отрицательные значения нижней границы доверительного интервала) </w:t>
      </w:r>
      <w:r w:rsidRPr="00060A72">
        <w:rPr>
          <w:sz w:val="20"/>
        </w:rPr>
        <w:t>связан с тем, что в условиях малых выб</w:t>
      </w:r>
      <w:r w:rsidRPr="00060A72">
        <w:rPr>
          <w:sz w:val="20"/>
        </w:rPr>
        <w:t>о</w:t>
      </w:r>
      <w:r w:rsidRPr="00060A72">
        <w:rPr>
          <w:sz w:val="20"/>
        </w:rPr>
        <w:t>рок используемые формулы не в полной мере отражают особенности распр</w:t>
      </w:r>
      <w:r w:rsidRPr="00060A72">
        <w:rPr>
          <w:sz w:val="20"/>
        </w:rPr>
        <w:t>е</w:t>
      </w:r>
      <w:r w:rsidRPr="00060A72">
        <w:rPr>
          <w:sz w:val="20"/>
        </w:rPr>
        <w:t>деления выборочных значений.</w:t>
      </w:r>
    </w:p>
    <w:p w:rsidR="00060A72" w:rsidRDefault="00060A72" w:rsidP="00060A72">
      <w:pPr>
        <w:ind w:firstLine="567"/>
        <w:jc w:val="both"/>
        <w:rPr>
          <w:b/>
          <w:sz w:val="22"/>
          <w:szCs w:val="22"/>
        </w:rPr>
      </w:pPr>
      <w:r w:rsidRPr="00060A72">
        <w:rPr>
          <w:b/>
          <w:sz w:val="22"/>
          <w:szCs w:val="22"/>
        </w:rPr>
        <w:t>Пример 5.</w:t>
      </w:r>
      <w:r>
        <w:rPr>
          <w:b/>
          <w:sz w:val="22"/>
          <w:szCs w:val="22"/>
        </w:rPr>
        <w:t>2</w:t>
      </w:r>
      <w:r w:rsidRPr="00060A7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 xml:space="preserve"> </w:t>
      </w:r>
    </w:p>
    <w:p w:rsidR="00060A72" w:rsidRDefault="00060A72" w:rsidP="00060A7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При выборочном обследовании выполнения рабочими норм вр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мени были получены следующие данные:</w:t>
      </w:r>
    </w:p>
    <w:tbl>
      <w:tblPr>
        <w:tblW w:w="722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04"/>
        <w:gridCol w:w="1052"/>
        <w:gridCol w:w="1053"/>
        <w:gridCol w:w="1052"/>
        <w:gridCol w:w="1053"/>
        <w:gridCol w:w="1113"/>
      </w:tblGrid>
      <w:tr w:rsidR="00060A72" w:rsidRPr="00425710" w:rsidTr="00F442B0">
        <w:trPr>
          <w:jc w:val="center"/>
        </w:trPr>
        <w:tc>
          <w:tcPr>
            <w:tcW w:w="1904" w:type="dxa"/>
          </w:tcPr>
          <w:p w:rsidR="00060A72" w:rsidRPr="00425710" w:rsidRDefault="00060A72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Выполнение норм времени, %</w:t>
            </w:r>
          </w:p>
        </w:tc>
        <w:tc>
          <w:tcPr>
            <w:tcW w:w="1052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 96</w:t>
            </w:r>
          </w:p>
        </w:tc>
        <w:tc>
          <w:tcPr>
            <w:tcW w:w="1053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96–98</w:t>
            </w:r>
          </w:p>
        </w:tc>
        <w:tc>
          <w:tcPr>
            <w:tcW w:w="1052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98–100</w:t>
            </w:r>
          </w:p>
        </w:tc>
        <w:tc>
          <w:tcPr>
            <w:tcW w:w="1053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100–102</w:t>
            </w:r>
          </w:p>
        </w:tc>
        <w:tc>
          <w:tcPr>
            <w:tcW w:w="1113" w:type="dxa"/>
            <w:vAlign w:val="center"/>
          </w:tcPr>
          <w:p w:rsidR="00060A72" w:rsidRPr="00425710" w:rsidRDefault="00060A72" w:rsidP="00F442B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102 и более</w:t>
            </w:r>
          </w:p>
        </w:tc>
      </w:tr>
      <w:tr w:rsidR="00060A72" w:rsidRPr="00425710">
        <w:trPr>
          <w:jc w:val="center"/>
        </w:trPr>
        <w:tc>
          <w:tcPr>
            <w:tcW w:w="1904" w:type="dxa"/>
          </w:tcPr>
          <w:p w:rsidR="00060A72" w:rsidRPr="00425710" w:rsidRDefault="00060A72" w:rsidP="00425710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Число рабочих</w:t>
            </w:r>
          </w:p>
        </w:tc>
        <w:tc>
          <w:tcPr>
            <w:tcW w:w="1052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1053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1052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</w:t>
            </w:r>
          </w:p>
        </w:tc>
        <w:tc>
          <w:tcPr>
            <w:tcW w:w="1053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</w:t>
            </w:r>
          </w:p>
        </w:tc>
        <w:tc>
          <w:tcPr>
            <w:tcW w:w="1113" w:type="dxa"/>
          </w:tcPr>
          <w:p w:rsidR="00060A72" w:rsidRPr="00425710" w:rsidRDefault="00060A72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</w:tr>
    </w:tbl>
    <w:p w:rsidR="00060A72" w:rsidRDefault="00060A72" w:rsidP="00060A7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Определите </w:t>
      </w:r>
      <w:r w:rsidRPr="00060A72">
        <w:rPr>
          <w:sz w:val="22"/>
          <w:szCs w:val="22"/>
        </w:rPr>
        <w:t xml:space="preserve">доверительный интервал </w:t>
      </w:r>
      <w:r>
        <w:rPr>
          <w:sz w:val="22"/>
          <w:szCs w:val="22"/>
        </w:rPr>
        <w:t>для среднего процента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полнения норм времени (</w:t>
      </w:r>
      <w:r w:rsidRPr="00060A72">
        <w:rPr>
          <w:sz w:val="22"/>
          <w:szCs w:val="22"/>
        </w:rPr>
        <w:t>доверительн</w:t>
      </w:r>
      <w:r>
        <w:rPr>
          <w:sz w:val="22"/>
          <w:szCs w:val="22"/>
        </w:rPr>
        <w:t>ая</w:t>
      </w:r>
      <w:r w:rsidRPr="00060A72">
        <w:rPr>
          <w:sz w:val="22"/>
          <w:szCs w:val="22"/>
        </w:rPr>
        <w:t xml:space="preserve"> вероятность </w:t>
      </w:r>
      <w:r w:rsidRPr="00060A72">
        <w:rPr>
          <w:noProof/>
          <w:sz w:val="22"/>
          <w:szCs w:val="22"/>
        </w:rPr>
        <w:t>0,9</w:t>
      </w:r>
      <w:r>
        <w:rPr>
          <w:noProof/>
          <w:sz w:val="22"/>
          <w:szCs w:val="22"/>
        </w:rPr>
        <w:t>9)</w:t>
      </w:r>
      <w:r w:rsidRPr="00060A72">
        <w:rPr>
          <w:sz w:val="22"/>
          <w:szCs w:val="22"/>
        </w:rPr>
        <w:t>.</w:t>
      </w:r>
      <w:r>
        <w:rPr>
          <w:sz w:val="22"/>
          <w:szCs w:val="22"/>
        </w:rPr>
        <w:t xml:space="preserve"> Всего на предприятии работает 1000 рабочих.</w:t>
      </w:r>
    </w:p>
    <w:p w:rsidR="00060A72" w:rsidRDefault="00060A72" w:rsidP="00060A72">
      <w:pPr>
        <w:ind w:firstLine="567"/>
        <w:jc w:val="both"/>
        <w:rPr>
          <w:sz w:val="22"/>
          <w:szCs w:val="22"/>
        </w:rPr>
      </w:pPr>
      <w:r w:rsidRPr="00060A72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060A72" w:rsidRPr="00060A72" w:rsidRDefault="00060A72" w:rsidP="00060A7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br w:type="page"/>
      </w:r>
    </w:p>
    <w:tbl>
      <w:tblPr>
        <w:tblW w:w="595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1295"/>
        <w:gridCol w:w="960"/>
        <w:gridCol w:w="1152"/>
        <w:gridCol w:w="960"/>
        <w:gridCol w:w="1016"/>
        <w:gridCol w:w="1317"/>
      </w:tblGrid>
      <w:tr w:rsidR="00060A72" w:rsidRPr="00060A72">
        <w:trPr>
          <w:trHeight w:val="270"/>
          <w:jc w:val="center"/>
        </w:trPr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lastRenderedPageBreak/>
              <w:t>Выполнение норм вр</w:t>
            </w:r>
            <w:r w:rsidRPr="00060A72">
              <w:rPr>
                <w:sz w:val="22"/>
                <w:szCs w:val="22"/>
              </w:rPr>
              <w:t>е</w:t>
            </w:r>
            <w:r w:rsidRPr="00060A72">
              <w:rPr>
                <w:sz w:val="22"/>
                <w:szCs w:val="22"/>
              </w:rPr>
              <w:t>мени, %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  <w:lang w:val="en-US"/>
              </w:rPr>
            </w:pPr>
            <w:r w:rsidRPr="00060A72">
              <w:rPr>
                <w:sz w:val="22"/>
                <w:szCs w:val="22"/>
              </w:rPr>
              <w:t>Число рабочих</w:t>
            </w:r>
            <w:r w:rsidRPr="00060A72">
              <w:rPr>
                <w:sz w:val="22"/>
                <w:szCs w:val="22"/>
                <w:lang w:val="en-US"/>
              </w:rPr>
              <w:t xml:space="preserve">, </w:t>
            </w:r>
            <w:proofErr w:type="spellStart"/>
            <w:r w:rsidRPr="00060A72">
              <w:rPr>
                <w:i/>
                <w:sz w:val="22"/>
                <w:szCs w:val="22"/>
                <w:lang w:val="en-US"/>
              </w:rPr>
              <w:t>f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1152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  <w:lang w:val="en-US"/>
              </w:rPr>
            </w:pPr>
            <w:r w:rsidRPr="00060A72">
              <w:rPr>
                <w:sz w:val="22"/>
                <w:szCs w:val="22"/>
              </w:rPr>
              <w:t>Середина интервала,</w:t>
            </w:r>
            <w:r w:rsidRPr="00060A72">
              <w:rPr>
                <w:sz w:val="22"/>
                <w:szCs w:val="22"/>
                <w:lang w:val="en-US"/>
              </w:rPr>
              <w:t xml:space="preserve"> </w:t>
            </w:r>
            <w:r w:rsidRPr="00060A72">
              <w:rPr>
                <w:sz w:val="22"/>
                <w:szCs w:val="22"/>
              </w:rPr>
              <w:t xml:space="preserve"> </w:t>
            </w:r>
            <w:r w:rsidRPr="00060A72">
              <w:rPr>
                <w:i/>
                <w:sz w:val="22"/>
                <w:szCs w:val="22"/>
                <w:lang w:val="en-US"/>
              </w:rPr>
              <w:t>x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i/>
                <w:sz w:val="22"/>
                <w:szCs w:val="22"/>
                <w:lang w:val="en-US"/>
              </w:rPr>
              <w:t>x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sym w:font="Symbol" w:char="F0D7"/>
            </w:r>
            <w:r w:rsidRPr="00060A72">
              <w:rPr>
                <w:i/>
                <w:sz w:val="22"/>
                <w:szCs w:val="22"/>
                <w:lang w:val="en-US"/>
              </w:rPr>
              <w:t xml:space="preserve"> </w:t>
            </w:r>
            <w:proofErr w:type="spellStart"/>
            <w:r w:rsidRPr="00060A72">
              <w:rPr>
                <w:i/>
                <w:sz w:val="22"/>
                <w:szCs w:val="22"/>
                <w:lang w:val="en-US"/>
              </w:rPr>
              <w:t>f</w:t>
            </w:r>
            <w:r w:rsidRPr="00060A72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position w:val="-12"/>
                <w:sz w:val="22"/>
                <w:szCs w:val="22"/>
              </w:rPr>
              <w:object w:dxaOrig="900" w:dyaOrig="380">
                <v:shape id="_x0000_i1196" type="#_x0000_t75" style="width:45.1pt;height:18.8pt" o:ole="">
                  <v:imagedata r:id="rId356" o:title=""/>
                </v:shape>
                <o:OLEObject Type="Embed" ProgID="Equation.DSMT4" ShapeID="_x0000_i1196" DrawAspect="Content" ObjectID="_1523050877" r:id="rId357"/>
              </w:object>
            </w:r>
          </w:p>
        </w:tc>
        <w:tc>
          <w:tcPr>
            <w:tcW w:w="960" w:type="dxa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position w:val="-12"/>
                <w:sz w:val="22"/>
                <w:szCs w:val="22"/>
              </w:rPr>
              <w:object w:dxaOrig="1200" w:dyaOrig="380">
                <v:shape id="_x0000_i1197" type="#_x0000_t75" style="width:60.1pt;height:18.8pt" o:ole="">
                  <v:imagedata r:id="rId358" o:title=""/>
                </v:shape>
                <o:OLEObject Type="Embed" ProgID="Equation.DSMT4" ShapeID="_x0000_i1197" DrawAspect="Content" ObjectID="_1523050878" r:id="rId359"/>
              </w:objec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До 96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24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02</w: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96–98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485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41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05</w: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98–100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99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1089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81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91</w:t>
            </w:r>
          </w:p>
        </w:tc>
      </w:tr>
      <w:tr w:rsidR="00060A72" w:rsidRPr="00060A72">
        <w:trPr>
          <w:trHeight w:val="3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100–102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1717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21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57</w:t>
            </w:r>
          </w:p>
        </w:tc>
      </w:tr>
      <w:tr w:rsidR="00060A72" w:rsidRPr="00060A72">
        <w:trPr>
          <w:trHeight w:val="615"/>
          <w:jc w:val="center"/>
        </w:trPr>
        <w:tc>
          <w:tcPr>
            <w:tcW w:w="960" w:type="dxa"/>
            <w:shd w:val="clear" w:color="auto" w:fill="auto"/>
            <w:tcMar>
              <w:top w:w="28" w:type="dxa"/>
              <w:left w:w="57" w:type="dxa"/>
              <w:bottom w:w="28" w:type="dxa"/>
              <w:right w:w="57" w:type="dxa"/>
            </w:tcMar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102 и более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103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515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61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48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05</w:t>
            </w:r>
          </w:p>
        </w:tc>
      </w:tr>
      <w:tr w:rsidR="00060A72" w:rsidRPr="00060A72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40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3996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57" w:type="dxa"/>
              <w:bottom w:w="28" w:type="dxa"/>
              <w:right w:w="57" w:type="dxa"/>
            </w:tcMar>
            <w:vAlign w:val="bottom"/>
          </w:tcPr>
          <w:p w:rsidR="00060A72" w:rsidRPr="00060A72" w:rsidRDefault="00060A72" w:rsidP="00060A72">
            <w:pPr>
              <w:jc w:val="center"/>
              <w:rPr>
                <w:sz w:val="22"/>
                <w:szCs w:val="22"/>
              </w:rPr>
            </w:pPr>
            <w:r w:rsidRPr="00060A72">
              <w:rPr>
                <w:sz w:val="22"/>
                <w:szCs w:val="22"/>
              </w:rPr>
              <w:t>167</w:t>
            </w:r>
            <w:r>
              <w:rPr>
                <w:sz w:val="22"/>
                <w:szCs w:val="22"/>
              </w:rPr>
              <w:t>,</w:t>
            </w:r>
            <w:r w:rsidRPr="00060A72">
              <w:rPr>
                <w:sz w:val="22"/>
                <w:szCs w:val="22"/>
              </w:rPr>
              <w:t>6</w:t>
            </w:r>
          </w:p>
        </w:tc>
      </w:tr>
    </w:tbl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Выборочная средняя </w:t>
      </w:r>
      <w:r w:rsidRPr="00060A72">
        <w:rPr>
          <w:position w:val="-6"/>
          <w:sz w:val="22"/>
          <w:szCs w:val="22"/>
        </w:rPr>
        <w:object w:dxaOrig="200" w:dyaOrig="279">
          <v:shape id="_x0000_i1198" type="#_x0000_t75" style="width:10pt;height:13.75pt" o:ole="">
            <v:imagedata r:id="rId360" o:title=""/>
          </v:shape>
          <o:OLEObject Type="Embed" ProgID="Equation.DSMT4" ShapeID="_x0000_i1198" DrawAspect="Content" ObjectID="_1523050879" r:id="rId361"/>
        </w:object>
      </w:r>
      <w:r>
        <w:rPr>
          <w:sz w:val="22"/>
          <w:szCs w:val="22"/>
        </w:rPr>
        <w:t>=3996/40=99,9%.</w:t>
      </w:r>
    </w:p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Выборочная дисперсия </w:t>
      </w:r>
      <w:r w:rsidRPr="00060A72">
        <w:rPr>
          <w:i/>
          <w:sz w:val="22"/>
          <w:szCs w:val="22"/>
          <w:lang w:val="en-US"/>
        </w:rPr>
        <w:t>s</w:t>
      </w:r>
      <w:r w:rsidRPr="00060A72">
        <w:rPr>
          <w:sz w:val="22"/>
          <w:szCs w:val="22"/>
          <w:vertAlign w:val="superscript"/>
        </w:rPr>
        <w:t>2</w:t>
      </w:r>
      <w:r w:rsidRPr="00060A72">
        <w:rPr>
          <w:sz w:val="22"/>
          <w:szCs w:val="22"/>
        </w:rPr>
        <w:t>=167</w:t>
      </w:r>
      <w:r>
        <w:rPr>
          <w:sz w:val="22"/>
          <w:szCs w:val="22"/>
        </w:rPr>
        <w:t>,</w:t>
      </w:r>
      <w:r w:rsidRPr="00060A72">
        <w:rPr>
          <w:sz w:val="22"/>
          <w:szCs w:val="22"/>
        </w:rPr>
        <w:t>6</w:t>
      </w:r>
      <w:r>
        <w:rPr>
          <w:sz w:val="22"/>
          <w:szCs w:val="22"/>
        </w:rPr>
        <w:t>/40=4,19.</w:t>
      </w:r>
    </w:p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Средняя ошибка выборки</w:t>
      </w:r>
    </w:p>
    <w:p w:rsidR="00060A72" w:rsidRDefault="00060A72" w:rsidP="00060A72">
      <w:pPr>
        <w:keepNext/>
        <w:ind w:firstLine="567"/>
        <w:jc w:val="both"/>
        <w:rPr>
          <w:szCs w:val="22"/>
        </w:rPr>
      </w:pPr>
      <w:r w:rsidRPr="005104E6">
        <w:rPr>
          <w:position w:val="-30"/>
          <w:szCs w:val="22"/>
        </w:rPr>
        <w:object w:dxaOrig="4540" w:dyaOrig="760">
          <v:shape id="_x0000_i1199" type="#_x0000_t75" style="width:227.25pt;height:38.2pt" o:ole="">
            <v:imagedata r:id="rId362" o:title=""/>
          </v:shape>
          <o:OLEObject Type="Embed" ProgID="Equation.DSMT4" ShapeID="_x0000_i1199" DrawAspect="Content" ObjectID="_1523050880" r:id="rId363"/>
        </w:objec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Коэффициент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>=0,9</w:t>
      </w:r>
      <w:r>
        <w:rPr>
          <w:sz w:val="22"/>
          <w:szCs w:val="22"/>
        </w:rPr>
        <w:t>9</w:t>
      </w:r>
      <w:r w:rsidRPr="00060A72">
        <w:rPr>
          <w:sz w:val="22"/>
          <w:szCs w:val="22"/>
        </w:rPr>
        <w:t xml:space="preserve"> и объеме выборки </w:t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sz w:val="22"/>
          <w:szCs w:val="22"/>
        </w:rPr>
        <w:t>=</w:t>
      </w:r>
      <w:r>
        <w:rPr>
          <w:sz w:val="22"/>
          <w:szCs w:val="22"/>
        </w:rPr>
        <w:t>40</w:t>
      </w:r>
      <w:r w:rsidRPr="00060A72">
        <w:rPr>
          <w:sz w:val="22"/>
          <w:szCs w:val="22"/>
        </w:rPr>
        <w:t xml:space="preserve"> равен </w:t>
      </w:r>
      <w:r>
        <w:rPr>
          <w:sz w:val="22"/>
          <w:szCs w:val="22"/>
        </w:rPr>
        <w:t>2,</w:t>
      </w:r>
      <w:r w:rsidRPr="00060A72">
        <w:rPr>
          <w:sz w:val="22"/>
          <w:szCs w:val="22"/>
        </w:rPr>
        <w:t>7045</w:t>
      </w:r>
      <w:r>
        <w:rPr>
          <w:sz w:val="22"/>
          <w:szCs w:val="22"/>
        </w:rPr>
        <w:t xml:space="preserve"> (см. приложение).</w:t>
      </w:r>
    </w:p>
    <w:p w:rsidR="00060A72" w:rsidRDefault="00060A72" w:rsidP="00060A72">
      <w:pPr>
        <w:keepNext/>
        <w:ind w:firstLine="567"/>
        <w:rPr>
          <w:sz w:val="22"/>
          <w:szCs w:val="22"/>
          <w:lang w:val="en-US"/>
        </w:rPr>
      </w:pPr>
      <w:r w:rsidRPr="004C5BB3">
        <w:rPr>
          <w:sz w:val="22"/>
          <w:szCs w:val="22"/>
        </w:rPr>
        <w:t>Предельная ошибка выборки</w:t>
      </w:r>
    </w:p>
    <w:p w:rsidR="00060A72" w:rsidRDefault="00060A72" w:rsidP="00060A72">
      <w:pPr>
        <w:keepNext/>
        <w:ind w:firstLine="567"/>
      </w:pPr>
      <w:r w:rsidRPr="00060A72">
        <w:rPr>
          <w:position w:val="-12"/>
          <w:sz w:val="22"/>
          <w:szCs w:val="22"/>
        </w:rPr>
        <w:object w:dxaOrig="3460" w:dyaOrig="360">
          <v:shape id="_x0000_i1200" type="#_x0000_t75" style="width:172.8pt;height:18.15pt" o:ole="">
            <v:imagedata r:id="rId364" o:title=""/>
          </v:shape>
          <o:OLEObject Type="Embed" ProgID="Equation.DSMT4" ShapeID="_x0000_i1200" DrawAspect="Content" ObjectID="_1523050881" r:id="rId365"/>
        </w:object>
      </w:r>
    </w:p>
    <w:p w:rsidR="00060A72" w:rsidRDefault="00060A72" w:rsidP="00060A72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proofErr w:type="gramStart"/>
      <w:r w:rsidRPr="00060A72">
        <w:rPr>
          <w:sz w:val="22"/>
          <w:szCs w:val="22"/>
        </w:rPr>
        <w:t>генеральной</w:t>
      </w:r>
      <w:proofErr w:type="gramEnd"/>
      <w:r w:rsidRPr="00060A72">
        <w:rPr>
          <w:sz w:val="22"/>
          <w:szCs w:val="22"/>
        </w:rPr>
        <w:t xml:space="preserve"> средней</w:t>
      </w:r>
    </w:p>
    <w:p w:rsidR="00060A72" w:rsidRPr="00060A72" w:rsidRDefault="00060A72" w:rsidP="00060A72">
      <w:pPr>
        <w:ind w:firstLine="567"/>
      </w:pPr>
      <w:r w:rsidRPr="00060A72">
        <w:t xml:space="preserve">99,9–0,858 </w:t>
      </w:r>
      <w:r w:rsidRPr="00060A72">
        <w:sym w:font="Symbol" w:char="F0A3"/>
      </w:r>
      <w:r w:rsidRPr="00060A72">
        <w:t xml:space="preserve"> </w:t>
      </w:r>
      <w:r w:rsidRPr="00060A72">
        <w:rPr>
          <w:position w:val="-6"/>
          <w:lang w:val="en-US"/>
        </w:rPr>
        <w:object w:dxaOrig="220" w:dyaOrig="260">
          <v:shape id="_x0000_i1201" type="#_x0000_t75" style="width:11.25pt;height:13.15pt" o:ole="">
            <v:imagedata r:id="rId366" o:title=""/>
          </v:shape>
          <o:OLEObject Type="Embed" ProgID="Equation.DSMT4" ShapeID="_x0000_i1201" DrawAspect="Content" ObjectID="_1523050882" r:id="rId367"/>
        </w:object>
      </w:r>
      <w:r w:rsidRPr="00060A72">
        <w:t xml:space="preserve"> </w:t>
      </w:r>
      <w:r w:rsidRPr="00060A72">
        <w:sym w:font="Symbol" w:char="F0A3"/>
      </w:r>
      <w:r w:rsidRPr="00060A72">
        <w:t xml:space="preserve"> 99,9</w:t>
      </w:r>
      <w:r>
        <w:t>+</w:t>
      </w:r>
      <w:r w:rsidRPr="00060A72">
        <w:t xml:space="preserve">0,858 или </w:t>
      </w:r>
      <w:r>
        <w:t>99</w:t>
      </w:r>
      <w:r w:rsidRPr="00060A72">
        <w:t>,0</w:t>
      </w:r>
      <w:r>
        <w:t>4</w:t>
      </w:r>
      <w:r w:rsidRPr="00060A72">
        <w:t xml:space="preserve">2 </w:t>
      </w:r>
      <w:r w:rsidRPr="00060A72">
        <w:sym w:font="Symbol" w:char="F0A3"/>
      </w:r>
      <w:r w:rsidRPr="00060A72">
        <w:t xml:space="preserve"> </w:t>
      </w:r>
      <w:r w:rsidRPr="00060A72">
        <w:rPr>
          <w:position w:val="-6"/>
          <w:lang w:val="en-US"/>
        </w:rPr>
        <w:object w:dxaOrig="220" w:dyaOrig="260">
          <v:shape id="_x0000_i1202" type="#_x0000_t75" style="width:11.25pt;height:13.15pt" o:ole="">
            <v:imagedata r:id="rId366" o:title=""/>
          </v:shape>
          <o:OLEObject Type="Embed" ProgID="Equation.DSMT4" ShapeID="_x0000_i1202" DrawAspect="Content" ObjectID="_1523050883" r:id="rId368"/>
        </w:object>
      </w:r>
      <w:r w:rsidRPr="00060A72">
        <w:t xml:space="preserve"> </w:t>
      </w:r>
      <w:r w:rsidRPr="00060A72">
        <w:sym w:font="Symbol" w:char="F0A3"/>
      </w:r>
      <w:r w:rsidRPr="00060A72">
        <w:t xml:space="preserve"> </w:t>
      </w:r>
      <w:r>
        <w:t>10</w:t>
      </w:r>
      <w:r w:rsidRPr="00060A72">
        <w:t>0,</w:t>
      </w:r>
      <w:r>
        <w:t>758</w:t>
      </w:r>
      <w:r w:rsidRPr="00060A72">
        <w:t>.</w:t>
      </w:r>
    </w:p>
    <w:p w:rsidR="00060A72" w:rsidRDefault="00060A72" w:rsidP="00060A72">
      <w:pPr>
        <w:keepNext/>
        <w:ind w:firstLine="567"/>
        <w:jc w:val="both"/>
        <w:rPr>
          <w:sz w:val="22"/>
          <w:szCs w:val="22"/>
        </w:rPr>
      </w:pPr>
      <w:r w:rsidRPr="00060A72">
        <w:rPr>
          <w:b/>
          <w:sz w:val="22"/>
          <w:szCs w:val="22"/>
        </w:rPr>
        <w:lastRenderedPageBreak/>
        <w:t>Пример 5.3</w:t>
      </w:r>
      <w:r w:rsidRPr="00060A72">
        <w:rPr>
          <w:sz w:val="22"/>
          <w:szCs w:val="22"/>
        </w:rPr>
        <w:t xml:space="preserve">. </w:t>
      </w:r>
    </w:p>
    <w:p w:rsidR="00060A72" w:rsidRDefault="00E810DA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При обследовании месторождения золота было взято 100 проб. Среднее содержание золота составило 2,4 г/куб</w:t>
      </w:r>
      <w:proofErr w:type="gramStart"/>
      <w:r>
        <w:rPr>
          <w:sz w:val="22"/>
          <w:szCs w:val="22"/>
        </w:rPr>
        <w:t>.м</w:t>
      </w:r>
      <w:proofErr w:type="gramEnd"/>
      <w:r>
        <w:rPr>
          <w:sz w:val="22"/>
          <w:szCs w:val="22"/>
        </w:rPr>
        <w:t xml:space="preserve"> при среднем </w:t>
      </w:r>
      <w:proofErr w:type="spellStart"/>
      <w:r>
        <w:rPr>
          <w:sz w:val="22"/>
          <w:szCs w:val="22"/>
        </w:rPr>
        <w:t>квадр</w:t>
      </w:r>
      <w:r>
        <w:rPr>
          <w:sz w:val="22"/>
          <w:szCs w:val="22"/>
        </w:rPr>
        <w:t>а</w:t>
      </w:r>
      <w:r>
        <w:rPr>
          <w:sz w:val="22"/>
          <w:szCs w:val="22"/>
        </w:rPr>
        <w:t>тическом</w:t>
      </w:r>
      <w:proofErr w:type="spellEnd"/>
      <w:r>
        <w:rPr>
          <w:sz w:val="22"/>
          <w:szCs w:val="22"/>
        </w:rPr>
        <w:t xml:space="preserve"> отклонении 0,4 г/куб.м. Найти доверительный интервал для среднего содержания золота в породах месторождения (доверительная вероятность 0,9). Спрогнозировать потенциальные запасы золота на месторождении, если объем золотосодержащих пород оценивается в 20 млн. куб.м.</w:t>
      </w:r>
    </w:p>
    <w:p w:rsidR="00E810DA" w:rsidRDefault="00E810DA" w:rsidP="00060A72">
      <w:pPr>
        <w:keepNext/>
        <w:ind w:firstLine="567"/>
        <w:jc w:val="both"/>
        <w:rPr>
          <w:sz w:val="22"/>
          <w:szCs w:val="22"/>
        </w:rPr>
      </w:pPr>
      <w:r w:rsidRPr="00E810DA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E810DA" w:rsidRDefault="00E810DA" w:rsidP="00060A72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 как выборка является гипотетической, то объем генеральной совокупности </w:t>
      </w:r>
      <w:r w:rsidRPr="00E810DA">
        <w:rPr>
          <w:i/>
          <w:sz w:val="22"/>
          <w:szCs w:val="22"/>
          <w:lang w:val="en-US"/>
        </w:rPr>
        <w:t>N</w:t>
      </w:r>
      <w:r w:rsidRPr="00E810DA">
        <w:rPr>
          <w:sz w:val="22"/>
          <w:szCs w:val="22"/>
        </w:rPr>
        <w:t>=</w:t>
      </w:r>
      <w:r>
        <w:rPr>
          <w:sz w:val="22"/>
          <w:szCs w:val="22"/>
        </w:rPr>
        <w:sym w:font="Symbol" w:char="F0A5"/>
      </w:r>
      <w:r>
        <w:rPr>
          <w:sz w:val="22"/>
          <w:szCs w:val="22"/>
        </w:rPr>
        <w:t>. Отсюда средняя ошибка выборки</w:t>
      </w:r>
    </w:p>
    <w:p w:rsidR="00E810DA" w:rsidRDefault="00E810DA" w:rsidP="00E810DA">
      <w:pPr>
        <w:keepNext/>
        <w:ind w:firstLine="567"/>
        <w:jc w:val="both"/>
        <w:rPr>
          <w:szCs w:val="22"/>
        </w:rPr>
      </w:pPr>
      <w:r w:rsidRPr="00E810DA">
        <w:rPr>
          <w:position w:val="-28"/>
          <w:szCs w:val="22"/>
        </w:rPr>
        <w:object w:dxaOrig="3220" w:dyaOrig="740">
          <v:shape id="_x0000_i1203" type="#_x0000_t75" style="width:160.9pt;height:36.95pt" o:ole="">
            <v:imagedata r:id="rId369" o:title=""/>
          </v:shape>
          <o:OLEObject Type="Embed" ProgID="Equation.DSMT4" ShapeID="_x0000_i1203" DrawAspect="Content" ObjectID="_1523050884" r:id="rId370"/>
        </w:object>
      </w:r>
    </w:p>
    <w:p w:rsidR="00E810DA" w:rsidRDefault="00E810DA" w:rsidP="00E810DA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Коэффициент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вероятности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 xml:space="preserve">=0,9 и объеме выборки </w:t>
      </w:r>
      <w:r w:rsidRPr="00060A72">
        <w:rPr>
          <w:i/>
          <w:sz w:val="22"/>
          <w:szCs w:val="22"/>
          <w:lang w:val="en-US"/>
        </w:rPr>
        <w:t>n</w:t>
      </w:r>
      <w:r w:rsidRPr="00060A72">
        <w:rPr>
          <w:sz w:val="22"/>
          <w:szCs w:val="22"/>
        </w:rPr>
        <w:t>=</w:t>
      </w:r>
      <w:r>
        <w:rPr>
          <w:sz w:val="22"/>
          <w:szCs w:val="22"/>
        </w:rPr>
        <w:t>100</w:t>
      </w:r>
      <w:r w:rsidRPr="00060A72">
        <w:rPr>
          <w:sz w:val="22"/>
          <w:szCs w:val="22"/>
        </w:rPr>
        <w:t xml:space="preserve"> равен </w:t>
      </w:r>
      <w:r>
        <w:rPr>
          <w:sz w:val="22"/>
          <w:szCs w:val="22"/>
        </w:rPr>
        <w:t>1,6602 (см. приложение).</w:t>
      </w:r>
    </w:p>
    <w:p w:rsidR="00E810DA" w:rsidRPr="00E810DA" w:rsidRDefault="00E810DA" w:rsidP="00E810DA">
      <w:pPr>
        <w:keepNext/>
        <w:ind w:firstLine="567"/>
        <w:rPr>
          <w:sz w:val="22"/>
          <w:szCs w:val="22"/>
        </w:rPr>
      </w:pPr>
      <w:r w:rsidRPr="004C5BB3">
        <w:rPr>
          <w:sz w:val="22"/>
          <w:szCs w:val="22"/>
        </w:rPr>
        <w:t>Предельная ошибка выборки</w:t>
      </w:r>
    </w:p>
    <w:p w:rsidR="00E810DA" w:rsidRDefault="00E810DA" w:rsidP="00E810DA">
      <w:pPr>
        <w:keepNext/>
        <w:ind w:firstLine="567"/>
      </w:pPr>
      <w:r w:rsidRPr="00060A72">
        <w:rPr>
          <w:position w:val="-12"/>
          <w:sz w:val="22"/>
          <w:szCs w:val="22"/>
        </w:rPr>
        <w:object w:dxaOrig="3379" w:dyaOrig="360">
          <v:shape id="_x0000_i1204" type="#_x0000_t75" style="width:169.05pt;height:18.15pt" o:ole="">
            <v:imagedata r:id="rId371" o:title=""/>
          </v:shape>
          <o:OLEObject Type="Embed" ProgID="Equation.DSMT4" ShapeID="_x0000_i1204" DrawAspect="Content" ObjectID="_1523050885" r:id="rId372"/>
        </w:object>
      </w:r>
      <w:proofErr w:type="gramStart"/>
      <w:r>
        <w:rPr>
          <w:sz w:val="22"/>
          <w:szCs w:val="22"/>
        </w:rPr>
        <w:t>г</w:t>
      </w:r>
      <w:proofErr w:type="gramEnd"/>
      <w:r>
        <w:rPr>
          <w:sz w:val="22"/>
          <w:szCs w:val="22"/>
        </w:rPr>
        <w:t>/куб.м.</w:t>
      </w:r>
    </w:p>
    <w:p w:rsidR="00E810DA" w:rsidRDefault="00E810DA" w:rsidP="00E810DA">
      <w:pPr>
        <w:ind w:firstLine="567"/>
        <w:rPr>
          <w:sz w:val="22"/>
          <w:szCs w:val="22"/>
        </w:rPr>
      </w:pPr>
      <w:r w:rsidRPr="00060A72">
        <w:rPr>
          <w:sz w:val="22"/>
          <w:szCs w:val="22"/>
        </w:rPr>
        <w:t xml:space="preserve">Доверительный интервал для </w:t>
      </w:r>
      <w:proofErr w:type="gramStart"/>
      <w:r w:rsidRPr="00060A72">
        <w:rPr>
          <w:sz w:val="22"/>
          <w:szCs w:val="22"/>
        </w:rPr>
        <w:t>генеральной</w:t>
      </w:r>
      <w:proofErr w:type="gramEnd"/>
      <w:r w:rsidRPr="00060A72">
        <w:rPr>
          <w:sz w:val="22"/>
          <w:szCs w:val="22"/>
        </w:rPr>
        <w:t xml:space="preserve"> средней</w:t>
      </w:r>
    </w:p>
    <w:p w:rsidR="00E810DA" w:rsidRPr="00AC7097" w:rsidRDefault="00E810DA" w:rsidP="00AC7097">
      <w:pPr>
        <w:ind w:firstLine="567"/>
        <w:rPr>
          <w:sz w:val="22"/>
          <w:szCs w:val="22"/>
        </w:rPr>
      </w:pPr>
      <w:r w:rsidRPr="00AC7097">
        <w:rPr>
          <w:sz w:val="22"/>
          <w:szCs w:val="22"/>
        </w:rPr>
        <w:t xml:space="preserve">2,4–0,0664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5" type="#_x0000_t75" style="width:11.25pt;height:13.15pt" o:ole="">
            <v:imagedata r:id="rId366" o:title=""/>
          </v:shape>
          <o:OLEObject Type="Embed" ProgID="Equation.DSMT4" ShapeID="_x0000_i1205" DrawAspect="Content" ObjectID="_1523050886" r:id="rId373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2,4+0,0664 или 2,3336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6" type="#_x0000_t75" style="width:11.25pt;height:13.15pt" o:ole="">
            <v:imagedata r:id="rId366" o:title=""/>
          </v:shape>
          <o:OLEObject Type="Embed" ProgID="Equation.DSMT4" ShapeID="_x0000_i1206" DrawAspect="Content" ObjectID="_1523050887" r:id="rId374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2,4664.</w:t>
      </w:r>
    </w:p>
    <w:p w:rsidR="00E810DA" w:rsidRPr="00AC7097" w:rsidRDefault="00E810DA" w:rsidP="00AC7097">
      <w:pPr>
        <w:ind w:firstLine="567"/>
        <w:rPr>
          <w:sz w:val="22"/>
          <w:szCs w:val="22"/>
        </w:rPr>
      </w:pPr>
      <w:r w:rsidRPr="00AC7097">
        <w:rPr>
          <w:sz w:val="22"/>
          <w:szCs w:val="22"/>
        </w:rPr>
        <w:t>Прогноз запасов золота на месторождении (в тоннах)</w:t>
      </w:r>
    </w:p>
    <w:p w:rsidR="00E810DA" w:rsidRPr="00AC7097" w:rsidRDefault="00E810DA" w:rsidP="00AC7097">
      <w:pPr>
        <w:ind w:firstLine="567"/>
        <w:rPr>
          <w:sz w:val="22"/>
          <w:szCs w:val="22"/>
        </w:rPr>
      </w:pPr>
      <w:r w:rsidRPr="00AC7097">
        <w:rPr>
          <w:sz w:val="22"/>
          <w:szCs w:val="22"/>
        </w:rPr>
        <w:t>2,3336</w:t>
      </w:r>
      <w:r w:rsidRPr="00AC7097">
        <w:rPr>
          <w:sz w:val="22"/>
          <w:szCs w:val="22"/>
        </w:rPr>
        <w:sym w:font="Symbol" w:char="F0D7"/>
      </w:r>
      <w:r w:rsidRPr="00AC7097">
        <w:rPr>
          <w:sz w:val="22"/>
          <w:szCs w:val="22"/>
        </w:rPr>
        <w:t xml:space="preserve">20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7" type="#_x0000_t75" style="width:11.25pt;height:13.15pt" o:ole="">
            <v:imagedata r:id="rId366" o:title=""/>
          </v:shape>
          <o:OLEObject Type="Embed" ProgID="Equation.DSMT4" ShapeID="_x0000_i1207" DrawAspect="Content" ObjectID="_1523050888" r:id="rId375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2,4664</w:t>
      </w:r>
      <w:r w:rsidRPr="00AC7097">
        <w:rPr>
          <w:sz w:val="22"/>
          <w:szCs w:val="22"/>
        </w:rPr>
        <w:sym w:font="Symbol" w:char="F0D7"/>
      </w:r>
      <w:r w:rsidRPr="00AC7097">
        <w:rPr>
          <w:sz w:val="22"/>
          <w:szCs w:val="22"/>
        </w:rPr>
        <w:t xml:space="preserve">20      или </w:t>
      </w:r>
      <w:r w:rsidR="00AC7097" w:rsidRPr="00AC7097">
        <w:rPr>
          <w:sz w:val="22"/>
          <w:szCs w:val="22"/>
        </w:rPr>
        <w:t xml:space="preserve">    </w:t>
      </w:r>
      <w:r w:rsidRPr="00AC7097">
        <w:rPr>
          <w:sz w:val="22"/>
          <w:szCs w:val="22"/>
        </w:rPr>
        <w:t xml:space="preserve">46,67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object w:dxaOrig="220" w:dyaOrig="260">
          <v:shape id="_x0000_i1208" type="#_x0000_t75" style="width:11.25pt;height:13.15pt" o:ole="">
            <v:imagedata r:id="rId366" o:title=""/>
          </v:shape>
          <o:OLEObject Type="Embed" ProgID="Equation.DSMT4" ShapeID="_x0000_i1208" DrawAspect="Content" ObjectID="_1523050889" r:id="rId376"/>
        </w:object>
      </w:r>
      <w:r w:rsidRPr="00AC7097">
        <w:rPr>
          <w:sz w:val="22"/>
          <w:szCs w:val="22"/>
        </w:rPr>
        <w:t xml:space="preserve"> </w:t>
      </w:r>
      <w:r w:rsidRPr="00AC7097">
        <w:rPr>
          <w:sz w:val="22"/>
          <w:szCs w:val="22"/>
        </w:rPr>
        <w:sym w:font="Symbol" w:char="F0A3"/>
      </w:r>
      <w:r w:rsidRPr="00AC7097">
        <w:rPr>
          <w:sz w:val="22"/>
          <w:szCs w:val="22"/>
        </w:rPr>
        <w:t xml:space="preserve"> 49,33.</w:t>
      </w:r>
    </w:p>
    <w:p w:rsidR="00E810DA" w:rsidRDefault="00E810DA" w:rsidP="00AC7097">
      <w:pPr>
        <w:ind w:firstLine="567"/>
        <w:rPr>
          <w:sz w:val="22"/>
          <w:szCs w:val="22"/>
        </w:rPr>
      </w:pPr>
      <w:r w:rsidRPr="00AC7097">
        <w:rPr>
          <w:b/>
          <w:sz w:val="22"/>
          <w:szCs w:val="22"/>
        </w:rPr>
        <w:t>Пример 5.4</w:t>
      </w:r>
      <w:r w:rsidRPr="00060A72">
        <w:rPr>
          <w:sz w:val="22"/>
          <w:szCs w:val="22"/>
        </w:rPr>
        <w:t xml:space="preserve">. </w:t>
      </w:r>
      <w:r>
        <w:rPr>
          <w:sz w:val="22"/>
          <w:szCs w:val="22"/>
        </w:rPr>
        <w:t>С целью определения средних затрат времени при поездках на работу планируется провести опрос сотрудников предпр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ятия на основе случайного бесповторного отбора. Оцените необход</w:t>
      </w:r>
      <w:r>
        <w:rPr>
          <w:sz w:val="22"/>
          <w:szCs w:val="22"/>
        </w:rPr>
        <w:t>и</w:t>
      </w:r>
      <w:r>
        <w:rPr>
          <w:sz w:val="22"/>
          <w:szCs w:val="22"/>
        </w:rPr>
        <w:t>мый объем выборочной совокупности, чтобы с вероятностью 0,95 ошибка выборочной средней не превышала 1 минуты. На предприятии работает 2000 человек.</w:t>
      </w:r>
    </w:p>
    <w:p w:rsidR="00E810DA" w:rsidRDefault="00E810DA" w:rsidP="00AC7097">
      <w:pPr>
        <w:ind w:firstLine="567"/>
        <w:rPr>
          <w:sz w:val="22"/>
          <w:szCs w:val="22"/>
        </w:rPr>
      </w:pPr>
      <w:r w:rsidRPr="00AC7097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Так как нам неизвестна выборочная дисперсия из</w:t>
      </w:r>
      <w:r>
        <w:rPr>
          <w:sz w:val="22"/>
          <w:szCs w:val="22"/>
        </w:rPr>
        <w:t>у</w:t>
      </w:r>
      <w:r>
        <w:rPr>
          <w:sz w:val="22"/>
          <w:szCs w:val="22"/>
        </w:rPr>
        <w:t>чаемого признака, попробуем приблизительно оценить ее. Выскажем предположение, что в среднем работники затрачивают на одну поездку 30 минут. Используем одну из приближенных формул для оценки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>борочной дисперсии</w:t>
      </w:r>
    </w:p>
    <w:p w:rsidR="00E810DA" w:rsidRDefault="00374BAE" w:rsidP="00E810DA">
      <w:pPr>
        <w:keepNext/>
        <w:ind w:firstLine="567"/>
        <w:jc w:val="both"/>
        <w:rPr>
          <w:sz w:val="22"/>
          <w:szCs w:val="22"/>
        </w:rPr>
      </w:pPr>
      <w:r w:rsidRPr="00060A72">
        <w:rPr>
          <w:position w:val="-24"/>
          <w:sz w:val="22"/>
          <w:szCs w:val="22"/>
        </w:rPr>
        <w:object w:dxaOrig="2020" w:dyaOrig="660">
          <v:shape id="_x0000_i1209" type="#_x0000_t75" style="width:100.8pt;height:33.2pt" o:ole="">
            <v:imagedata r:id="rId377" o:title=""/>
          </v:shape>
          <o:OLEObject Type="Embed" ProgID="Equation.DSMT4" ShapeID="_x0000_i1209" DrawAspect="Content" ObjectID="_1523050890" r:id="rId378"/>
        </w:object>
      </w:r>
    </w:p>
    <w:p w:rsidR="00E810DA" w:rsidRDefault="00E810DA" w:rsidP="00E810DA">
      <w:pPr>
        <w:ind w:firstLine="567"/>
        <w:rPr>
          <w:sz w:val="22"/>
          <w:szCs w:val="22"/>
        </w:rPr>
      </w:pPr>
      <w:r>
        <w:rPr>
          <w:sz w:val="22"/>
          <w:szCs w:val="22"/>
        </w:rPr>
        <w:t>Положим к</w:t>
      </w:r>
      <w:r w:rsidRPr="00060A72">
        <w:rPr>
          <w:sz w:val="22"/>
          <w:szCs w:val="22"/>
        </w:rPr>
        <w:t xml:space="preserve">оэффициент доверия </w:t>
      </w:r>
      <w:r w:rsidRPr="00060A72">
        <w:rPr>
          <w:i/>
          <w:sz w:val="22"/>
          <w:szCs w:val="22"/>
          <w:lang w:val="en-US"/>
        </w:rPr>
        <w:t>t</w:t>
      </w:r>
      <w:r w:rsidRPr="00060A72">
        <w:rPr>
          <w:sz w:val="22"/>
          <w:szCs w:val="22"/>
        </w:rPr>
        <w:t xml:space="preserve"> при доверительной вероятн</w:t>
      </w:r>
      <w:r w:rsidRPr="00060A72">
        <w:rPr>
          <w:sz w:val="22"/>
          <w:szCs w:val="22"/>
        </w:rPr>
        <w:t>о</w:t>
      </w:r>
      <w:r w:rsidRPr="00060A72">
        <w:rPr>
          <w:sz w:val="22"/>
          <w:szCs w:val="22"/>
        </w:rPr>
        <w:t xml:space="preserve">сти </w:t>
      </w:r>
      <w:r w:rsidRPr="00060A72">
        <w:rPr>
          <w:i/>
          <w:sz w:val="22"/>
          <w:szCs w:val="22"/>
        </w:rPr>
        <w:sym w:font="Symbol" w:char="F061"/>
      </w:r>
      <w:r w:rsidRPr="00060A72">
        <w:rPr>
          <w:sz w:val="22"/>
          <w:szCs w:val="22"/>
        </w:rPr>
        <w:t>=0,9</w:t>
      </w:r>
      <w:r>
        <w:rPr>
          <w:sz w:val="22"/>
          <w:szCs w:val="22"/>
        </w:rPr>
        <w:t>5</w:t>
      </w:r>
      <w:r w:rsidRPr="00060A72">
        <w:rPr>
          <w:sz w:val="22"/>
          <w:szCs w:val="22"/>
        </w:rPr>
        <w:t xml:space="preserve"> равн</w:t>
      </w:r>
      <w:r>
        <w:rPr>
          <w:sz w:val="22"/>
          <w:szCs w:val="22"/>
        </w:rPr>
        <w:t>ым</w:t>
      </w:r>
      <w:r w:rsidRPr="00060A7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1,96, так как объем выборки </w:t>
      </w:r>
      <w:r w:rsidRPr="00E810DA">
        <w:rPr>
          <w:i/>
          <w:sz w:val="22"/>
          <w:szCs w:val="22"/>
          <w:lang w:val="en-US"/>
        </w:rPr>
        <w:t>n</w:t>
      </w:r>
      <w:r w:rsidRPr="00E810DA">
        <w:rPr>
          <w:sz w:val="22"/>
          <w:szCs w:val="22"/>
        </w:rPr>
        <w:t xml:space="preserve"> </w:t>
      </w:r>
      <w:r>
        <w:rPr>
          <w:sz w:val="22"/>
          <w:szCs w:val="22"/>
        </w:rPr>
        <w:t>нам неизвестен</w:t>
      </w:r>
      <w:proofErr w:type="gramStart"/>
      <w:r>
        <w:rPr>
          <w:sz w:val="22"/>
          <w:szCs w:val="22"/>
        </w:rPr>
        <w:t>..</w:t>
      </w:r>
      <w:proofErr w:type="gramEnd"/>
    </w:p>
    <w:p w:rsidR="00E810DA" w:rsidRDefault="00E810DA" w:rsidP="00E810DA">
      <w:pPr>
        <w:keepNext/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>Тогда необходимый объем выборочной совокупности</w:t>
      </w:r>
    </w:p>
    <w:p w:rsidR="00E810DA" w:rsidRDefault="00E810DA" w:rsidP="00E810DA">
      <w:pPr>
        <w:keepNext/>
        <w:ind w:firstLine="567"/>
        <w:jc w:val="both"/>
      </w:pPr>
      <w:r w:rsidRPr="00060A72">
        <w:rPr>
          <w:position w:val="-30"/>
        </w:rPr>
        <w:object w:dxaOrig="4560" w:dyaOrig="720">
          <v:shape id="_x0000_i1210" type="#_x0000_t75" style="width:227.9pt;height:36.3pt" o:ole="">
            <v:imagedata r:id="rId379" o:title=""/>
          </v:shape>
          <o:OLEObject Type="Embed" ProgID="Equation.DSMT4" ShapeID="_x0000_i1210" DrawAspect="Content" ObjectID="_1523050891" r:id="rId380"/>
        </w:object>
      </w:r>
      <w:r>
        <w:t>человека.</w:t>
      </w:r>
    </w:p>
    <w:p w:rsidR="007457A8" w:rsidRPr="007457A8" w:rsidRDefault="007457A8" w:rsidP="007457A8">
      <w:pPr>
        <w:keepNext/>
        <w:jc w:val="center"/>
        <w:rPr>
          <w:b/>
          <w:sz w:val="22"/>
          <w:szCs w:val="22"/>
        </w:rPr>
      </w:pPr>
      <w:r w:rsidRPr="007457A8">
        <w:rPr>
          <w:b/>
          <w:sz w:val="22"/>
          <w:szCs w:val="22"/>
        </w:rPr>
        <w:t>Задачи для самостоятельного решения</w:t>
      </w:r>
    </w:p>
    <w:p w:rsidR="007457A8" w:rsidRPr="007457A8" w:rsidRDefault="007457A8" w:rsidP="007457A8">
      <w:pPr>
        <w:jc w:val="both"/>
        <w:rPr>
          <w:sz w:val="22"/>
          <w:szCs w:val="22"/>
        </w:rPr>
      </w:pPr>
      <w:r w:rsidRPr="007457A8">
        <w:rPr>
          <w:b/>
          <w:sz w:val="22"/>
          <w:szCs w:val="22"/>
        </w:rPr>
        <w:t>Задача 5.1</w:t>
      </w:r>
      <w:r w:rsidRPr="007457A8">
        <w:rPr>
          <w:sz w:val="22"/>
          <w:szCs w:val="22"/>
        </w:rPr>
        <w:t>. Найдите доверительный интервал для доли работающих в ОАО "</w:t>
      </w:r>
      <w:proofErr w:type="spellStart"/>
      <w:r w:rsidRPr="007457A8">
        <w:rPr>
          <w:sz w:val="22"/>
          <w:szCs w:val="22"/>
        </w:rPr>
        <w:t>Сибтранс</w:t>
      </w:r>
      <w:proofErr w:type="spellEnd"/>
      <w:r w:rsidRPr="007457A8">
        <w:rPr>
          <w:sz w:val="22"/>
          <w:szCs w:val="22"/>
        </w:rPr>
        <w:t>", не удовлетворенных условиями труда (доверител</w:t>
      </w:r>
      <w:r w:rsidRPr="007457A8">
        <w:rPr>
          <w:sz w:val="22"/>
          <w:szCs w:val="22"/>
        </w:rPr>
        <w:t>ь</w:t>
      </w:r>
      <w:r w:rsidRPr="007457A8">
        <w:rPr>
          <w:sz w:val="22"/>
          <w:szCs w:val="22"/>
        </w:rPr>
        <w:t xml:space="preserve">ная вероятность </w:t>
      </w:r>
      <w:r w:rsidRPr="007457A8">
        <w:rPr>
          <w:noProof/>
          <w:sz w:val="22"/>
          <w:szCs w:val="22"/>
        </w:rPr>
        <w:t>0,95</w:t>
      </w:r>
      <w:r w:rsidRPr="007457A8">
        <w:rPr>
          <w:sz w:val="22"/>
          <w:szCs w:val="22"/>
        </w:rPr>
        <w:t xml:space="preserve">). Из </w:t>
      </w:r>
      <w:r w:rsidRPr="007457A8">
        <w:rPr>
          <w:noProof/>
          <w:sz w:val="22"/>
          <w:szCs w:val="22"/>
        </w:rPr>
        <w:t>917</w:t>
      </w:r>
      <w:r w:rsidRPr="007457A8">
        <w:rPr>
          <w:sz w:val="22"/>
          <w:szCs w:val="22"/>
        </w:rPr>
        <w:t xml:space="preserve"> работающих на предприятии было о</w:t>
      </w:r>
      <w:r w:rsidRPr="007457A8">
        <w:rPr>
          <w:sz w:val="22"/>
          <w:szCs w:val="22"/>
        </w:rPr>
        <w:t>п</w:t>
      </w:r>
      <w:r w:rsidRPr="007457A8">
        <w:rPr>
          <w:sz w:val="22"/>
          <w:szCs w:val="22"/>
        </w:rPr>
        <w:t xml:space="preserve">рошено </w:t>
      </w:r>
      <w:r w:rsidRPr="007457A8">
        <w:rPr>
          <w:noProof/>
          <w:sz w:val="22"/>
          <w:szCs w:val="22"/>
        </w:rPr>
        <w:t>238</w:t>
      </w:r>
      <w:r w:rsidRPr="007457A8">
        <w:rPr>
          <w:sz w:val="22"/>
          <w:szCs w:val="22"/>
        </w:rPr>
        <w:t xml:space="preserve"> человек, из них </w:t>
      </w:r>
      <w:r w:rsidRPr="007457A8">
        <w:rPr>
          <w:noProof/>
          <w:sz w:val="22"/>
          <w:szCs w:val="22"/>
        </w:rPr>
        <w:t>93</w:t>
      </w:r>
      <w:r w:rsidRPr="007457A8">
        <w:rPr>
          <w:sz w:val="22"/>
          <w:szCs w:val="22"/>
        </w:rPr>
        <w:t xml:space="preserve"> были не удовлетворены условиями тр</w:t>
      </w:r>
      <w:r w:rsidRPr="007457A8">
        <w:rPr>
          <w:sz w:val="22"/>
          <w:szCs w:val="22"/>
        </w:rPr>
        <w:t>у</w:t>
      </w:r>
      <w:r w:rsidRPr="007457A8">
        <w:rPr>
          <w:sz w:val="22"/>
          <w:szCs w:val="22"/>
        </w:rPr>
        <w:t>да. Отбор случайный бесповторный.</w:t>
      </w:r>
    </w:p>
    <w:p w:rsidR="007457A8" w:rsidRPr="007457A8" w:rsidRDefault="007457A8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Укажите доверительный интервал для числа работников, не удовлетворенных условиями труда.</w:t>
      </w:r>
    </w:p>
    <w:p w:rsidR="007457A8" w:rsidRPr="007457A8" w:rsidRDefault="002F2655" w:rsidP="007457A8">
      <w:pPr>
        <w:ind w:firstLine="567"/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 5.2</w:t>
      </w:r>
      <w:r w:rsidR="007457A8" w:rsidRPr="007457A8">
        <w:rPr>
          <w:sz w:val="22"/>
          <w:szCs w:val="22"/>
        </w:rPr>
        <w:t xml:space="preserve">. Найдите доверительный интервал для среднего уровня потребления минеральной воды за год по следующим данным (доверительная вероятность </w:t>
      </w:r>
      <w:r w:rsidR="007457A8" w:rsidRPr="007457A8">
        <w:rPr>
          <w:noProof/>
          <w:sz w:val="22"/>
          <w:szCs w:val="22"/>
        </w:rPr>
        <w:t>0,99</w:t>
      </w:r>
      <w:r w:rsidR="007457A8" w:rsidRPr="007457A8">
        <w:rPr>
          <w:sz w:val="22"/>
          <w:szCs w:val="22"/>
        </w:rPr>
        <w:t xml:space="preserve">). Отбор случайный бесповторный. Число жителей города </w:t>
      </w:r>
      <w:r w:rsidR="007457A8" w:rsidRPr="007457A8">
        <w:rPr>
          <w:noProof/>
          <w:sz w:val="22"/>
          <w:szCs w:val="22"/>
        </w:rPr>
        <w:t>50</w:t>
      </w:r>
      <w:r w:rsidR="007457A8" w:rsidRPr="007457A8">
        <w:rPr>
          <w:sz w:val="22"/>
          <w:szCs w:val="22"/>
        </w:rPr>
        <w:t xml:space="preserve"> тыс. чел.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674"/>
        <w:gridCol w:w="725"/>
        <w:gridCol w:w="709"/>
        <w:gridCol w:w="709"/>
        <w:gridCol w:w="1147"/>
      </w:tblGrid>
      <w:tr w:rsidR="007457A8" w:rsidRPr="007457A8">
        <w:tc>
          <w:tcPr>
            <w:tcW w:w="0" w:type="auto"/>
          </w:tcPr>
          <w:p w:rsidR="007457A8" w:rsidRPr="007457A8" w:rsidRDefault="007457A8" w:rsidP="007457A8">
            <w:pPr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 xml:space="preserve">Потребление минеральной воды, </w:t>
            </w:r>
            <w:proofErr w:type="gramStart"/>
            <w:r w:rsidRPr="007457A8">
              <w:rPr>
                <w:sz w:val="22"/>
                <w:szCs w:val="22"/>
              </w:rPr>
              <w:t>л</w:t>
            </w:r>
            <w:proofErr w:type="gramEnd"/>
            <w:r w:rsidRPr="007457A8">
              <w:rPr>
                <w:sz w:val="22"/>
                <w:szCs w:val="22"/>
              </w:rPr>
              <w:t>/чел.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До 10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10-20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20-30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30 и б</w:t>
            </w:r>
            <w:r w:rsidRPr="007457A8">
              <w:rPr>
                <w:sz w:val="22"/>
                <w:szCs w:val="22"/>
              </w:rPr>
              <w:t>о</w:t>
            </w:r>
            <w:r w:rsidRPr="007457A8">
              <w:rPr>
                <w:sz w:val="22"/>
                <w:szCs w:val="22"/>
              </w:rPr>
              <w:t>лее</w:t>
            </w:r>
          </w:p>
        </w:tc>
      </w:tr>
      <w:tr w:rsidR="007457A8" w:rsidRPr="007457A8">
        <w:tc>
          <w:tcPr>
            <w:tcW w:w="0" w:type="auto"/>
          </w:tcPr>
          <w:p w:rsidR="007457A8" w:rsidRPr="007457A8" w:rsidRDefault="007457A8" w:rsidP="007457A8">
            <w:pPr>
              <w:rPr>
                <w:sz w:val="22"/>
                <w:szCs w:val="22"/>
              </w:rPr>
            </w:pPr>
            <w:r w:rsidRPr="007457A8">
              <w:rPr>
                <w:sz w:val="22"/>
                <w:szCs w:val="22"/>
              </w:rPr>
              <w:t>Число жителей, чел.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31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46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14</w:t>
            </w:r>
          </w:p>
        </w:tc>
        <w:tc>
          <w:tcPr>
            <w:tcW w:w="0" w:type="auto"/>
          </w:tcPr>
          <w:p w:rsidR="007457A8" w:rsidRPr="007457A8" w:rsidRDefault="007457A8" w:rsidP="007457A8">
            <w:pPr>
              <w:jc w:val="center"/>
              <w:rPr>
                <w:sz w:val="22"/>
                <w:szCs w:val="22"/>
              </w:rPr>
            </w:pPr>
            <w:r w:rsidRPr="007457A8">
              <w:rPr>
                <w:noProof/>
                <w:sz w:val="22"/>
                <w:szCs w:val="22"/>
              </w:rPr>
              <w:t>9</w:t>
            </w:r>
          </w:p>
        </w:tc>
      </w:tr>
    </w:tbl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>Оцените возможный объем потребления минеральной воды ж</w:t>
      </w:r>
      <w:r w:rsidRPr="007457A8">
        <w:rPr>
          <w:sz w:val="22"/>
          <w:szCs w:val="22"/>
        </w:rPr>
        <w:t>и</w:t>
      </w:r>
      <w:r w:rsidRPr="007457A8">
        <w:rPr>
          <w:sz w:val="22"/>
          <w:szCs w:val="22"/>
        </w:rPr>
        <w:t>телями города за год.</w:t>
      </w:r>
    </w:p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b/>
          <w:sz w:val="22"/>
          <w:szCs w:val="22"/>
        </w:rPr>
        <w:t xml:space="preserve">Задача </w:t>
      </w:r>
      <w:r w:rsidR="002F2655">
        <w:rPr>
          <w:b/>
          <w:sz w:val="22"/>
          <w:szCs w:val="22"/>
        </w:rPr>
        <w:t>5</w:t>
      </w:r>
      <w:r w:rsidRPr="007457A8">
        <w:rPr>
          <w:b/>
          <w:sz w:val="22"/>
          <w:szCs w:val="22"/>
        </w:rPr>
        <w:t>.3</w:t>
      </w:r>
      <w:r w:rsidRPr="007457A8">
        <w:rPr>
          <w:sz w:val="22"/>
          <w:szCs w:val="22"/>
        </w:rPr>
        <w:t xml:space="preserve">. Определение жирности молоко проводилось по </w:t>
      </w:r>
      <w:r w:rsidRPr="007457A8">
        <w:rPr>
          <w:noProof/>
          <w:sz w:val="22"/>
          <w:szCs w:val="22"/>
        </w:rPr>
        <w:t>6</w:t>
      </w:r>
      <w:r w:rsidRPr="007457A8">
        <w:rPr>
          <w:sz w:val="22"/>
          <w:szCs w:val="22"/>
        </w:rPr>
        <w:t xml:space="preserve"> пробам. Найдите доверительный интервал для жирности молока, если средняя жирность составила </w:t>
      </w:r>
      <w:r w:rsidRPr="007457A8">
        <w:rPr>
          <w:noProof/>
          <w:sz w:val="22"/>
          <w:szCs w:val="22"/>
        </w:rPr>
        <w:t>3,50%</w:t>
      </w:r>
      <w:r w:rsidRPr="007457A8">
        <w:rPr>
          <w:sz w:val="22"/>
          <w:szCs w:val="22"/>
        </w:rPr>
        <w:t xml:space="preserve">, а среднее </w:t>
      </w:r>
      <w:proofErr w:type="spellStart"/>
      <w:r w:rsidRPr="007457A8">
        <w:rPr>
          <w:sz w:val="22"/>
          <w:szCs w:val="22"/>
        </w:rPr>
        <w:t>квадратическое</w:t>
      </w:r>
      <w:proofErr w:type="spellEnd"/>
      <w:r w:rsidRPr="007457A8">
        <w:rPr>
          <w:sz w:val="22"/>
          <w:szCs w:val="22"/>
        </w:rPr>
        <w:t xml:space="preserve"> отклон</w:t>
      </w:r>
      <w:r w:rsidRPr="007457A8">
        <w:rPr>
          <w:sz w:val="22"/>
          <w:szCs w:val="22"/>
        </w:rPr>
        <w:t>е</w:t>
      </w:r>
      <w:r w:rsidRPr="007457A8">
        <w:rPr>
          <w:sz w:val="22"/>
          <w:szCs w:val="22"/>
        </w:rPr>
        <w:t xml:space="preserve">ние </w:t>
      </w:r>
      <w:r w:rsidRPr="007457A8">
        <w:rPr>
          <w:noProof/>
          <w:sz w:val="22"/>
          <w:szCs w:val="22"/>
        </w:rPr>
        <w:t>0,35%</w:t>
      </w:r>
      <w:r w:rsidRPr="007457A8">
        <w:rPr>
          <w:sz w:val="22"/>
          <w:szCs w:val="22"/>
        </w:rPr>
        <w:t>. Генеральная совокупность имеет нормальное распредел</w:t>
      </w:r>
      <w:r w:rsidRPr="007457A8">
        <w:rPr>
          <w:sz w:val="22"/>
          <w:szCs w:val="22"/>
        </w:rPr>
        <w:t>е</w:t>
      </w:r>
      <w:r w:rsidRPr="007457A8">
        <w:rPr>
          <w:sz w:val="22"/>
          <w:szCs w:val="22"/>
        </w:rPr>
        <w:t xml:space="preserve">ние, доверительная вероятность </w:t>
      </w:r>
      <w:r w:rsidRPr="007457A8">
        <w:rPr>
          <w:noProof/>
          <w:sz w:val="22"/>
          <w:szCs w:val="22"/>
        </w:rPr>
        <w:t>0,90</w:t>
      </w:r>
      <w:r w:rsidRPr="007457A8">
        <w:rPr>
          <w:sz w:val="22"/>
          <w:szCs w:val="22"/>
        </w:rPr>
        <w:t>.</w:t>
      </w:r>
    </w:p>
    <w:p w:rsidR="007457A8" w:rsidRPr="007457A8" w:rsidRDefault="002F2655" w:rsidP="007457A8">
      <w:pPr>
        <w:ind w:firstLine="567"/>
        <w:rPr>
          <w:sz w:val="22"/>
          <w:szCs w:val="22"/>
        </w:rPr>
      </w:pPr>
      <w:r>
        <w:rPr>
          <w:b/>
          <w:sz w:val="22"/>
          <w:szCs w:val="22"/>
        </w:rPr>
        <w:t>Задача 5</w:t>
      </w:r>
      <w:r w:rsidR="007457A8" w:rsidRPr="007457A8">
        <w:rPr>
          <w:b/>
          <w:sz w:val="22"/>
          <w:szCs w:val="22"/>
        </w:rPr>
        <w:t>.4</w:t>
      </w:r>
      <w:r w:rsidR="007457A8" w:rsidRPr="007457A8">
        <w:rPr>
          <w:sz w:val="22"/>
          <w:szCs w:val="22"/>
        </w:rPr>
        <w:t>. Цели выборочного наблюдения: 1) оценить средний доход населения города; 2) оценить долю жителей города, владеющую автомобилями ВАЗ.</w:t>
      </w:r>
    </w:p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 xml:space="preserve">Население города – </w:t>
      </w:r>
      <w:r w:rsidRPr="007457A8">
        <w:rPr>
          <w:noProof/>
          <w:sz w:val="22"/>
          <w:szCs w:val="22"/>
        </w:rPr>
        <w:t>71</w:t>
      </w:r>
      <w:r w:rsidRPr="007457A8">
        <w:rPr>
          <w:sz w:val="22"/>
          <w:szCs w:val="22"/>
        </w:rPr>
        <w:t xml:space="preserve"> тыс. чел. Рассчитать необходимую чи</w:t>
      </w:r>
      <w:r w:rsidRPr="007457A8">
        <w:rPr>
          <w:sz w:val="22"/>
          <w:szCs w:val="22"/>
        </w:rPr>
        <w:t>с</w:t>
      </w:r>
      <w:r w:rsidRPr="007457A8">
        <w:rPr>
          <w:sz w:val="22"/>
          <w:szCs w:val="22"/>
        </w:rPr>
        <w:t>ленность бесповторной выборки, чтобы при доверительной вероятн</w:t>
      </w:r>
      <w:r w:rsidRPr="007457A8">
        <w:rPr>
          <w:sz w:val="22"/>
          <w:szCs w:val="22"/>
        </w:rPr>
        <w:t>о</w:t>
      </w:r>
      <w:r w:rsidRPr="007457A8">
        <w:rPr>
          <w:sz w:val="22"/>
          <w:szCs w:val="22"/>
        </w:rPr>
        <w:lastRenderedPageBreak/>
        <w:t xml:space="preserve">сти </w:t>
      </w:r>
      <w:r w:rsidRPr="007457A8">
        <w:rPr>
          <w:noProof/>
          <w:sz w:val="22"/>
          <w:szCs w:val="22"/>
        </w:rPr>
        <w:t>0,90</w:t>
      </w:r>
      <w:r w:rsidRPr="007457A8">
        <w:rPr>
          <w:sz w:val="22"/>
          <w:szCs w:val="22"/>
        </w:rPr>
        <w:t xml:space="preserve"> предельная ошибка для среднего дохода не превысила </w:t>
      </w:r>
      <w:r w:rsidRPr="007457A8">
        <w:rPr>
          <w:noProof/>
          <w:sz w:val="22"/>
          <w:szCs w:val="22"/>
        </w:rPr>
        <w:t>250</w:t>
      </w:r>
      <w:r w:rsidRPr="007457A8">
        <w:rPr>
          <w:sz w:val="22"/>
          <w:szCs w:val="22"/>
        </w:rPr>
        <w:t xml:space="preserve"> руб., а предельная ошибка доли владельцев автомобилей ВАЗ не пр</w:t>
      </w:r>
      <w:r w:rsidRPr="007457A8">
        <w:rPr>
          <w:sz w:val="22"/>
          <w:szCs w:val="22"/>
        </w:rPr>
        <w:t>е</w:t>
      </w:r>
      <w:r w:rsidRPr="007457A8">
        <w:rPr>
          <w:sz w:val="22"/>
          <w:szCs w:val="22"/>
        </w:rPr>
        <w:t xml:space="preserve">высила </w:t>
      </w:r>
      <w:r w:rsidRPr="007457A8">
        <w:rPr>
          <w:noProof/>
          <w:sz w:val="22"/>
          <w:szCs w:val="22"/>
        </w:rPr>
        <w:t>0,02</w:t>
      </w:r>
      <w:r w:rsidRPr="007457A8">
        <w:rPr>
          <w:sz w:val="22"/>
          <w:szCs w:val="22"/>
        </w:rPr>
        <w:t>.</w:t>
      </w:r>
    </w:p>
    <w:p w:rsidR="007457A8" w:rsidRPr="007457A8" w:rsidRDefault="007457A8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>Предварительную оценку выборочной дисперсии выполнить с</w:t>
      </w:r>
      <w:r w:rsidRPr="007457A8">
        <w:rPr>
          <w:sz w:val="22"/>
          <w:szCs w:val="22"/>
        </w:rPr>
        <w:t>а</w:t>
      </w:r>
      <w:r w:rsidRPr="007457A8">
        <w:rPr>
          <w:sz w:val="22"/>
          <w:szCs w:val="22"/>
        </w:rPr>
        <w:t>мостоятельно.</w:t>
      </w:r>
    </w:p>
    <w:p w:rsidR="00361D7F" w:rsidRDefault="00361D7F" w:rsidP="00FA23B1">
      <w:pPr>
        <w:pStyle w:val="1"/>
        <w:rPr>
          <w:szCs w:val="22"/>
        </w:rPr>
      </w:pPr>
    </w:p>
    <w:p w:rsidR="00FA23B1" w:rsidRPr="004C5BB3" w:rsidRDefault="002C26DD" w:rsidP="00FA23B1">
      <w:pPr>
        <w:pStyle w:val="1"/>
        <w:rPr>
          <w:szCs w:val="22"/>
        </w:rPr>
      </w:pPr>
      <w:bookmarkStart w:id="21" w:name="_Toc370370754"/>
      <w:r>
        <w:rPr>
          <w:szCs w:val="22"/>
        </w:rPr>
        <w:t>6</w:t>
      </w:r>
      <w:r w:rsidR="00FA23B1" w:rsidRPr="004C5BB3">
        <w:rPr>
          <w:szCs w:val="22"/>
        </w:rPr>
        <w:t xml:space="preserve">. </w:t>
      </w:r>
      <w:r w:rsidR="00361D7F" w:rsidRPr="004C5BB3">
        <w:rPr>
          <w:szCs w:val="22"/>
        </w:rPr>
        <w:t>СТАТИСТИЧЕСК</w:t>
      </w:r>
      <w:r w:rsidR="00361D7F">
        <w:rPr>
          <w:szCs w:val="22"/>
        </w:rPr>
        <w:t xml:space="preserve">ОЕ ИЗУЧЕНИЕ РЯДОВ </w:t>
      </w:r>
      <w:r w:rsidR="00361D7F" w:rsidRPr="004C5BB3">
        <w:rPr>
          <w:szCs w:val="22"/>
        </w:rPr>
        <w:t>ДИНАМИКИ</w:t>
      </w:r>
      <w:bookmarkEnd w:id="21"/>
    </w:p>
    <w:p w:rsidR="0026747A" w:rsidRDefault="0026747A" w:rsidP="0026747A">
      <w:pPr>
        <w:pStyle w:val="2"/>
      </w:pPr>
      <w:bookmarkStart w:id="22" w:name="_Toc370370755"/>
      <w:r>
        <w:t>6.1. Понятие о рядах динамики</w:t>
      </w:r>
      <w:bookmarkEnd w:id="22"/>
    </w:p>
    <w:p w:rsidR="00FA23B1" w:rsidRPr="007457A8" w:rsidRDefault="00FA23B1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Ряд динамики (динамический ряд, временной ряд) – это стат</w:t>
      </w:r>
      <w:r w:rsidRPr="007457A8">
        <w:rPr>
          <w:sz w:val="22"/>
          <w:szCs w:val="22"/>
        </w:rPr>
        <w:t>и</w:t>
      </w:r>
      <w:r w:rsidRPr="007457A8">
        <w:rPr>
          <w:sz w:val="22"/>
          <w:szCs w:val="22"/>
        </w:rPr>
        <w:t>стические данные, отображающие развитие изучаемого явления во времени.</w:t>
      </w:r>
    </w:p>
    <w:p w:rsidR="00FA23B1" w:rsidRPr="007457A8" w:rsidRDefault="00FA23B1" w:rsidP="007457A8">
      <w:pPr>
        <w:ind w:firstLine="567"/>
        <w:rPr>
          <w:sz w:val="22"/>
          <w:szCs w:val="22"/>
        </w:rPr>
      </w:pPr>
      <w:r w:rsidRPr="007457A8">
        <w:rPr>
          <w:sz w:val="22"/>
          <w:szCs w:val="22"/>
        </w:rPr>
        <w:t>В каждом ряду динамики имеются два основных элемента:</w:t>
      </w:r>
    </w:p>
    <w:p w:rsidR="007457A8" w:rsidRPr="007457A8" w:rsidRDefault="007457A8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 xml:space="preserve">1. Показатели </w:t>
      </w:r>
      <w:r w:rsidR="00FA23B1" w:rsidRPr="007457A8">
        <w:rPr>
          <w:sz w:val="22"/>
          <w:szCs w:val="22"/>
        </w:rPr>
        <w:t xml:space="preserve">времени </w:t>
      </w:r>
      <w:proofErr w:type="spellStart"/>
      <w:r w:rsidR="00FA23B1" w:rsidRPr="007457A8">
        <w:rPr>
          <w:i/>
          <w:sz w:val="22"/>
          <w:szCs w:val="22"/>
        </w:rPr>
        <w:t>t</w:t>
      </w:r>
      <w:proofErr w:type="spellEnd"/>
      <w:r w:rsidRPr="007457A8">
        <w:rPr>
          <w:sz w:val="22"/>
          <w:szCs w:val="22"/>
        </w:rPr>
        <w:t xml:space="preserve">. В качестве </w:t>
      </w:r>
      <w:r w:rsidRPr="007457A8">
        <w:rPr>
          <w:bCs/>
          <w:iCs/>
          <w:sz w:val="22"/>
          <w:szCs w:val="22"/>
        </w:rPr>
        <w:t>показателей времени</w:t>
      </w:r>
      <w:r w:rsidRPr="007457A8">
        <w:rPr>
          <w:sz w:val="22"/>
          <w:szCs w:val="22"/>
        </w:rPr>
        <w:t xml:space="preserve"> в рядах динамики выступают либо определенные даты (моменты) времени, либо отдельные периоды (годы, кварталы, месяцы, сутки).</w:t>
      </w:r>
    </w:p>
    <w:p w:rsidR="00FA23B1" w:rsidRPr="007457A8" w:rsidRDefault="007457A8" w:rsidP="007457A8">
      <w:pPr>
        <w:ind w:firstLine="567"/>
        <w:jc w:val="both"/>
        <w:rPr>
          <w:sz w:val="22"/>
          <w:szCs w:val="22"/>
        </w:rPr>
      </w:pPr>
      <w:r w:rsidRPr="007457A8">
        <w:rPr>
          <w:sz w:val="22"/>
          <w:szCs w:val="22"/>
        </w:rPr>
        <w:t xml:space="preserve">2. Соответствующие им уровни развития изучаемого явления </w:t>
      </w:r>
      <w:proofErr w:type="spellStart"/>
      <w:r w:rsidRPr="007457A8">
        <w:rPr>
          <w:bCs/>
          <w:i/>
          <w:sz w:val="22"/>
          <w:szCs w:val="22"/>
          <w:lang w:val="en-US"/>
        </w:rPr>
        <w:t>y</w:t>
      </w:r>
      <w:r w:rsidRPr="007457A8">
        <w:rPr>
          <w:bCs/>
          <w:i/>
          <w:sz w:val="22"/>
          <w:szCs w:val="22"/>
          <w:vertAlign w:val="subscript"/>
          <w:lang w:val="en-US"/>
        </w:rPr>
        <w:t>t</w:t>
      </w:r>
      <w:proofErr w:type="spellEnd"/>
      <w:r w:rsidRPr="007457A8">
        <w:rPr>
          <w:sz w:val="22"/>
          <w:szCs w:val="22"/>
        </w:rPr>
        <w:t>. Они могут выражаться абсолютными, относительными и средними величинами.</w:t>
      </w:r>
    </w:p>
    <w:p w:rsidR="007457A8" w:rsidRPr="007457A8" w:rsidRDefault="007457A8" w:rsidP="007457A8">
      <w:pPr>
        <w:ind w:firstLine="720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В зависимости от характера изучаемого явления уровни рядов динамики могут относиться или к определенным датам (моментам) времени, либо к отдельным периодам (интервалам) времени. В соо</w:t>
      </w:r>
      <w:r w:rsidRPr="007457A8">
        <w:rPr>
          <w:sz w:val="22"/>
          <w:szCs w:val="22"/>
        </w:rPr>
        <w:t>т</w:t>
      </w:r>
      <w:r w:rsidRPr="007457A8">
        <w:rPr>
          <w:sz w:val="22"/>
          <w:szCs w:val="22"/>
        </w:rPr>
        <w:t>ветствии с этим выделяют:</w:t>
      </w:r>
    </w:p>
    <w:p w:rsidR="007457A8" w:rsidRPr="007457A8" w:rsidRDefault="007457A8" w:rsidP="00831E01">
      <w:pPr>
        <w:numPr>
          <w:ilvl w:val="0"/>
          <w:numId w:val="34"/>
        </w:numPr>
        <w:tabs>
          <w:tab w:val="clear" w:pos="720"/>
          <w:tab w:val="num" w:pos="0"/>
        </w:tabs>
        <w:ind w:left="0" w:firstLine="360"/>
        <w:jc w:val="both"/>
        <w:rPr>
          <w:sz w:val="22"/>
          <w:szCs w:val="22"/>
        </w:rPr>
      </w:pPr>
      <w:r w:rsidRPr="007457A8">
        <w:rPr>
          <w:b/>
          <w:sz w:val="22"/>
          <w:szCs w:val="22"/>
        </w:rPr>
        <w:t>моментные</w:t>
      </w:r>
      <w:r w:rsidRPr="007457A8">
        <w:rPr>
          <w:i/>
          <w:sz w:val="22"/>
          <w:szCs w:val="22"/>
        </w:rPr>
        <w:t xml:space="preserve"> </w:t>
      </w:r>
      <w:r w:rsidRPr="007457A8">
        <w:rPr>
          <w:sz w:val="22"/>
          <w:szCs w:val="22"/>
        </w:rPr>
        <w:t>ряды динамики, которые отображают состояние изучаемых явлений на определенные даты (моменты) времени (напр</w:t>
      </w:r>
      <w:r w:rsidRPr="007457A8">
        <w:rPr>
          <w:sz w:val="22"/>
          <w:szCs w:val="22"/>
        </w:rPr>
        <w:t>и</w:t>
      </w:r>
      <w:r w:rsidRPr="007457A8">
        <w:rPr>
          <w:sz w:val="22"/>
          <w:szCs w:val="22"/>
        </w:rPr>
        <w:t xml:space="preserve">мер, число работающих на 20 ноября </w:t>
      </w:r>
      <w:smartTag w:uri="urn:schemas-microsoft-com:office:smarttags" w:element="metricconverter">
        <w:smartTagPr>
          <w:attr w:name="ProductID" w:val="2011 г"/>
        </w:smartTagPr>
        <w:r w:rsidRPr="007457A8">
          <w:rPr>
            <w:sz w:val="22"/>
            <w:szCs w:val="22"/>
          </w:rPr>
          <w:t>2011 г</w:t>
        </w:r>
      </w:smartTag>
      <w:r w:rsidRPr="007457A8">
        <w:rPr>
          <w:sz w:val="22"/>
          <w:szCs w:val="22"/>
        </w:rPr>
        <w:t>., товарные запасы на 01.04.2011 г.</w:t>
      </w:r>
      <w:r w:rsidR="002F2655">
        <w:rPr>
          <w:sz w:val="22"/>
          <w:szCs w:val="22"/>
        </w:rPr>
        <w:t>, величина банковских депозитов на 15.07.2011 г.</w:t>
      </w:r>
      <w:r w:rsidRPr="007457A8">
        <w:rPr>
          <w:sz w:val="22"/>
          <w:szCs w:val="22"/>
        </w:rPr>
        <w:t xml:space="preserve"> и т.д.);</w:t>
      </w:r>
    </w:p>
    <w:p w:rsidR="00FA23B1" w:rsidRPr="007457A8" w:rsidRDefault="007457A8" w:rsidP="00831E01">
      <w:pPr>
        <w:numPr>
          <w:ilvl w:val="0"/>
          <w:numId w:val="34"/>
        </w:numPr>
        <w:tabs>
          <w:tab w:val="clear" w:pos="720"/>
          <w:tab w:val="num" w:pos="0"/>
        </w:tabs>
        <w:ind w:left="0" w:firstLine="360"/>
        <w:jc w:val="both"/>
        <w:rPr>
          <w:sz w:val="22"/>
          <w:szCs w:val="22"/>
        </w:rPr>
      </w:pPr>
      <w:r w:rsidRPr="007457A8">
        <w:rPr>
          <w:b/>
          <w:sz w:val="22"/>
          <w:szCs w:val="22"/>
        </w:rPr>
        <w:t>интервальные</w:t>
      </w:r>
      <w:r w:rsidRPr="007457A8">
        <w:rPr>
          <w:sz w:val="22"/>
          <w:szCs w:val="22"/>
        </w:rPr>
        <w:t xml:space="preserve"> </w:t>
      </w:r>
      <w:r w:rsidR="00FA23B1" w:rsidRPr="007457A8">
        <w:rPr>
          <w:sz w:val="22"/>
          <w:szCs w:val="22"/>
        </w:rPr>
        <w:t>ряды динамики отображают итоги развития я</w:t>
      </w:r>
      <w:r w:rsidR="00FA23B1" w:rsidRPr="007457A8">
        <w:rPr>
          <w:sz w:val="22"/>
          <w:szCs w:val="22"/>
        </w:rPr>
        <w:t>в</w:t>
      </w:r>
      <w:r w:rsidR="00FA23B1" w:rsidRPr="007457A8">
        <w:rPr>
          <w:sz w:val="22"/>
          <w:szCs w:val="22"/>
        </w:rPr>
        <w:t>ления за определенные периоды (интервалы) времени</w:t>
      </w:r>
      <w:r w:rsidRPr="007457A8">
        <w:rPr>
          <w:sz w:val="22"/>
          <w:szCs w:val="22"/>
        </w:rPr>
        <w:t>.</w:t>
      </w:r>
      <w:r w:rsidR="00FA23B1" w:rsidRPr="007457A8">
        <w:rPr>
          <w:sz w:val="22"/>
          <w:szCs w:val="22"/>
        </w:rPr>
        <w:t xml:space="preserve"> Особенность интервальных рядов – каждый уровень ряда складывается из данных за более короткие периоды времени.</w:t>
      </w:r>
      <w:r w:rsidRPr="007457A8">
        <w:rPr>
          <w:sz w:val="22"/>
          <w:szCs w:val="22"/>
        </w:rPr>
        <w:t xml:space="preserve"> Примеры интервальных рядов: об</w:t>
      </w:r>
      <w:r w:rsidRPr="007457A8">
        <w:rPr>
          <w:sz w:val="22"/>
          <w:szCs w:val="22"/>
        </w:rPr>
        <w:t>ъ</w:t>
      </w:r>
      <w:r w:rsidRPr="007457A8">
        <w:rPr>
          <w:sz w:val="22"/>
          <w:szCs w:val="22"/>
        </w:rPr>
        <w:t>ем товарооборота по месяцам (кварталам, годам); суммы выплаченной заработной платы по месяцам и т.д.</w:t>
      </w:r>
    </w:p>
    <w:p w:rsidR="0026747A" w:rsidRDefault="0026747A" w:rsidP="0026747A">
      <w:pPr>
        <w:pStyle w:val="2"/>
      </w:pPr>
      <w:bookmarkStart w:id="23" w:name="_Toc370370756"/>
      <w:r>
        <w:lastRenderedPageBreak/>
        <w:t>6.2. Показатели анализа ряда динамики</w:t>
      </w:r>
      <w:bookmarkEnd w:id="23"/>
    </w:p>
    <w:p w:rsidR="00FA23B1" w:rsidRPr="007457A8" w:rsidRDefault="00FA23B1" w:rsidP="007457A8">
      <w:pPr>
        <w:ind w:firstLine="720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Для проведения статистического анализа ряда динамики и</w:t>
      </w:r>
      <w:r w:rsidRPr="007457A8">
        <w:rPr>
          <w:sz w:val="22"/>
          <w:szCs w:val="22"/>
        </w:rPr>
        <w:t>с</w:t>
      </w:r>
      <w:r w:rsidRPr="007457A8">
        <w:rPr>
          <w:sz w:val="22"/>
          <w:szCs w:val="22"/>
        </w:rPr>
        <w:t>числяют систему показателей, сравнивая уровни ряда между собой.</w:t>
      </w:r>
    </w:p>
    <w:p w:rsidR="00FA23B1" w:rsidRPr="007457A8" w:rsidRDefault="00FA23B1" w:rsidP="007457A8">
      <w:pPr>
        <w:ind w:firstLine="720"/>
        <w:jc w:val="both"/>
        <w:rPr>
          <w:sz w:val="22"/>
          <w:szCs w:val="22"/>
        </w:rPr>
      </w:pPr>
      <w:r w:rsidRPr="007457A8">
        <w:rPr>
          <w:sz w:val="22"/>
          <w:szCs w:val="22"/>
        </w:rPr>
        <w:t>В зависимости от выбора базы сравнения уровней ряда дин</w:t>
      </w:r>
      <w:r w:rsidRPr="007457A8">
        <w:rPr>
          <w:sz w:val="22"/>
          <w:szCs w:val="22"/>
        </w:rPr>
        <w:t>а</w:t>
      </w:r>
      <w:r w:rsidRPr="007457A8">
        <w:rPr>
          <w:sz w:val="22"/>
          <w:szCs w:val="22"/>
        </w:rPr>
        <w:t>мики различают две системы расчета показателей:</w:t>
      </w:r>
    </w:p>
    <w:p w:rsidR="00FA23B1" w:rsidRPr="007457A8" w:rsidRDefault="00FA23B1" w:rsidP="00FA23B1">
      <w:pPr>
        <w:numPr>
          <w:ilvl w:val="0"/>
          <w:numId w:val="12"/>
        </w:numPr>
        <w:jc w:val="both"/>
        <w:rPr>
          <w:sz w:val="22"/>
          <w:szCs w:val="22"/>
        </w:rPr>
      </w:pPr>
      <w:r w:rsidRPr="002F2655">
        <w:rPr>
          <w:b/>
          <w:sz w:val="22"/>
          <w:szCs w:val="22"/>
        </w:rPr>
        <w:t>Базисная система</w:t>
      </w:r>
      <w:r w:rsidRPr="007457A8">
        <w:rPr>
          <w:sz w:val="22"/>
          <w:szCs w:val="22"/>
        </w:rPr>
        <w:t xml:space="preserve">, при которой каждый уровень ряда динамики </w:t>
      </w:r>
      <w:r w:rsidRPr="007457A8">
        <w:rPr>
          <w:i/>
          <w:sz w:val="22"/>
          <w:szCs w:val="22"/>
        </w:rPr>
        <w:t>у</w:t>
      </w:r>
      <w:proofErr w:type="spellStart"/>
      <w:r w:rsidRPr="007457A8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7457A8">
        <w:rPr>
          <w:sz w:val="22"/>
          <w:szCs w:val="22"/>
        </w:rPr>
        <w:t xml:space="preserve"> сравнивается с уровнем, принятым за постоянную базу сравнения (за базу сравнения обычно принимают первый уровень </w:t>
      </w:r>
      <w:r w:rsidRPr="007457A8">
        <w:rPr>
          <w:i/>
          <w:sz w:val="22"/>
          <w:szCs w:val="22"/>
        </w:rPr>
        <w:t>у</w:t>
      </w:r>
      <w:proofErr w:type="gramStart"/>
      <w:r w:rsidR="0026747A">
        <w:rPr>
          <w:sz w:val="22"/>
          <w:szCs w:val="22"/>
          <w:vertAlign w:val="subscript"/>
        </w:rPr>
        <w:t>1</w:t>
      </w:r>
      <w:proofErr w:type="gramEnd"/>
      <w:r w:rsidRPr="007457A8">
        <w:rPr>
          <w:sz w:val="22"/>
          <w:szCs w:val="22"/>
        </w:rPr>
        <w:t>).</w:t>
      </w:r>
    </w:p>
    <w:p w:rsidR="00FA23B1" w:rsidRPr="004C5BB3" w:rsidRDefault="00FA23B1" w:rsidP="00FA23B1">
      <w:pPr>
        <w:numPr>
          <w:ilvl w:val="0"/>
          <w:numId w:val="12"/>
        </w:numPr>
        <w:jc w:val="both"/>
        <w:rPr>
          <w:sz w:val="22"/>
          <w:szCs w:val="22"/>
        </w:rPr>
      </w:pPr>
      <w:r w:rsidRPr="002F2655">
        <w:rPr>
          <w:b/>
          <w:sz w:val="22"/>
          <w:szCs w:val="22"/>
        </w:rPr>
        <w:t>Цепная система</w:t>
      </w:r>
      <w:r w:rsidRPr="004C5BB3">
        <w:rPr>
          <w:sz w:val="22"/>
          <w:szCs w:val="22"/>
        </w:rPr>
        <w:t>, при которой каждый уровень ряда динамики</w:t>
      </w:r>
      <w:r w:rsidRPr="004C5BB3">
        <w:rPr>
          <w:i/>
          <w:sz w:val="22"/>
          <w:szCs w:val="22"/>
        </w:rPr>
        <w:t xml:space="preserve"> у</w:t>
      </w:r>
      <w:proofErr w:type="spellStart"/>
      <w:proofErr w:type="gramStart"/>
      <w:r w:rsidRPr="004C5BB3">
        <w:rPr>
          <w:i/>
          <w:sz w:val="22"/>
          <w:szCs w:val="22"/>
          <w:vertAlign w:val="subscript"/>
          <w:lang w:val="en-US"/>
        </w:rPr>
        <w:t>i</w:t>
      </w:r>
      <w:proofErr w:type="spellEnd"/>
      <w:proofErr w:type="gramEnd"/>
      <w:r w:rsidRPr="004C5BB3">
        <w:rPr>
          <w:sz w:val="22"/>
          <w:szCs w:val="22"/>
        </w:rPr>
        <w:t xml:space="preserve"> сравнивается с его предыдущим уровнем </w:t>
      </w:r>
      <w:r w:rsidRPr="004C5BB3">
        <w:rPr>
          <w:i/>
          <w:sz w:val="22"/>
          <w:szCs w:val="22"/>
        </w:rPr>
        <w:t>у</w:t>
      </w:r>
      <w:proofErr w:type="spellStart"/>
      <w:r w:rsid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4C5BB3">
        <w:rPr>
          <w:sz w:val="22"/>
          <w:szCs w:val="22"/>
          <w:vertAlign w:val="subscript"/>
        </w:rPr>
        <w:t>-1</w:t>
      </w:r>
      <w:r w:rsidR="002F2655">
        <w:rPr>
          <w:sz w:val="22"/>
          <w:szCs w:val="22"/>
        </w:rPr>
        <w:t>.</w:t>
      </w:r>
    </w:p>
    <w:p w:rsidR="00FA23B1" w:rsidRDefault="00FA23B1" w:rsidP="002F2655">
      <w:pPr>
        <w:ind w:firstLine="72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При анализе ряда динамики исчисляют </w:t>
      </w:r>
      <w:r w:rsidR="002F2655">
        <w:rPr>
          <w:sz w:val="22"/>
          <w:szCs w:val="22"/>
        </w:rPr>
        <w:t xml:space="preserve">следующие </w:t>
      </w:r>
      <w:r w:rsidRPr="004C5BB3">
        <w:rPr>
          <w:sz w:val="22"/>
          <w:szCs w:val="22"/>
        </w:rPr>
        <w:t>показатели</w:t>
      </w:r>
      <w:r w:rsidR="002F2655">
        <w:rPr>
          <w:sz w:val="22"/>
          <w:szCs w:val="22"/>
        </w:rPr>
        <w:t>.</w:t>
      </w:r>
    </w:p>
    <w:p w:rsidR="002F2655" w:rsidRPr="004C5BB3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t>1.</w:t>
      </w:r>
      <w:r w:rsidRPr="004C5BB3">
        <w:rPr>
          <w:sz w:val="22"/>
          <w:szCs w:val="22"/>
        </w:rPr>
        <w:t xml:space="preserve"> </w:t>
      </w:r>
      <w:r w:rsidRPr="002F2655">
        <w:rPr>
          <w:b/>
          <w:sz w:val="22"/>
          <w:szCs w:val="22"/>
        </w:rPr>
        <w:t>Абсолютный прирост</w:t>
      </w:r>
      <w:r>
        <w:rPr>
          <w:sz w:val="22"/>
          <w:szCs w:val="22"/>
        </w:rPr>
        <w:t xml:space="preserve"> характеризует абсолютное изменение уровня ряда динамики</w:t>
      </w:r>
      <w:r w:rsidRPr="004C5BB3">
        <w:rPr>
          <w:sz w:val="22"/>
          <w:szCs w:val="22"/>
        </w:rPr>
        <w:t>.</w:t>
      </w:r>
    </w:p>
    <w:tbl>
      <w:tblPr>
        <w:tblW w:w="6964" w:type="dxa"/>
        <w:tblInd w:w="-51" w:type="dxa"/>
        <w:tblLayout w:type="fixed"/>
        <w:tblLook w:val="01E0"/>
      </w:tblPr>
      <w:tblGrid>
        <w:gridCol w:w="3174"/>
        <w:gridCol w:w="3174"/>
        <w:gridCol w:w="616"/>
      </w:tblGrid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ind w:firstLine="680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Абсолютный прирост</w:t>
            </w:r>
            <w:r w:rsidRPr="00425710">
              <w:rPr>
                <w:b/>
                <w:sz w:val="22"/>
                <w:szCs w:val="22"/>
              </w:rPr>
              <w:br/>
              <w:t xml:space="preserve"> (цепной)</w:t>
            </w:r>
          </w:p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rFonts w:ascii="Symbol" w:hAnsi="Symbol"/>
                <w:sz w:val="22"/>
                <w:szCs w:val="22"/>
                <w:lang w:val="en-US"/>
              </w:rPr>
              <w:t></w:t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425710">
              <w:rPr>
                <w:i/>
                <w:sz w:val="22"/>
                <w:szCs w:val="22"/>
                <w:vertAlign w:val="subscript"/>
              </w:rPr>
              <w:t>/</w:t>
            </w:r>
            <w:proofErr w:type="spellStart"/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425710">
              <w:rPr>
                <w:sz w:val="22"/>
                <w:szCs w:val="22"/>
                <w:vertAlign w:val="subscript"/>
              </w:rPr>
              <w:t>-1</w:t>
            </w:r>
            <w:r w:rsidRPr="00425710">
              <w:rPr>
                <w:sz w:val="22"/>
                <w:szCs w:val="22"/>
              </w:rPr>
              <w:t>=</w:t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425710">
              <w:rPr>
                <w:i/>
                <w:sz w:val="22"/>
                <w:szCs w:val="22"/>
              </w:rPr>
              <w:t>–</w:t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425710">
              <w:rPr>
                <w:sz w:val="22"/>
                <w:szCs w:val="22"/>
                <w:vertAlign w:val="subscript"/>
              </w:rPr>
              <w:t>-1</w: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Абсолютный прирост</w:t>
            </w:r>
            <w:r w:rsidRPr="00425710">
              <w:rPr>
                <w:sz w:val="22"/>
                <w:szCs w:val="22"/>
              </w:rPr>
              <w:br/>
              <w:t xml:space="preserve"> (базисный)</w:t>
            </w:r>
          </w:p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r w:rsidRPr="00425710">
              <w:rPr>
                <w:rFonts w:ascii="Symbol" w:hAnsi="Symbol"/>
                <w:sz w:val="22"/>
                <w:szCs w:val="22"/>
                <w:lang w:val="en-US"/>
              </w:rPr>
              <w:t></w:t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425710">
              <w:rPr>
                <w:i/>
                <w:sz w:val="22"/>
                <w:szCs w:val="22"/>
                <w:vertAlign w:val="subscript"/>
              </w:rPr>
              <w:t>/</w:t>
            </w:r>
            <w:r w:rsidR="0026747A" w:rsidRPr="00425710">
              <w:rPr>
                <w:sz w:val="22"/>
                <w:szCs w:val="22"/>
                <w:vertAlign w:val="subscript"/>
              </w:rPr>
              <w:t>1</w:t>
            </w:r>
            <w:r w:rsidRPr="00425710">
              <w:rPr>
                <w:sz w:val="22"/>
                <w:szCs w:val="22"/>
              </w:rPr>
              <w:t>=</w:t>
            </w:r>
            <w:proofErr w:type="spellStart"/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425710">
              <w:rPr>
                <w:i/>
                <w:sz w:val="22"/>
                <w:szCs w:val="22"/>
              </w:rPr>
              <w:t>–</w:t>
            </w:r>
            <w:r w:rsidRPr="00425710">
              <w:rPr>
                <w:i/>
                <w:sz w:val="22"/>
                <w:szCs w:val="22"/>
                <w:lang w:val="en-US"/>
              </w:rPr>
              <w:t>y</w:t>
            </w:r>
            <w:r w:rsidR="0026747A" w:rsidRPr="00425710">
              <w:rPr>
                <w:sz w:val="22"/>
                <w:szCs w:val="22"/>
                <w:vertAlign w:val="subscript"/>
              </w:rPr>
              <w:t>1</w: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ind w:firstLine="680"/>
              <w:jc w:val="center"/>
              <w:rPr>
                <w:sz w:val="22"/>
                <w:szCs w:val="22"/>
              </w:rPr>
            </w:pPr>
            <w:proofErr w:type="gramStart"/>
            <w:r w:rsidRPr="00425710">
              <w:rPr>
                <w:sz w:val="22"/>
                <w:szCs w:val="22"/>
              </w:rPr>
              <w:t>((6.1)</w:t>
            </w:r>
            <w:proofErr w:type="gramEnd"/>
          </w:p>
        </w:tc>
      </w:tr>
    </w:tbl>
    <w:p w:rsidR="002F2655" w:rsidRDefault="002F2655" w:rsidP="002F2655">
      <w:pPr>
        <w:jc w:val="both"/>
        <w:rPr>
          <w:sz w:val="22"/>
          <w:szCs w:val="22"/>
        </w:rPr>
      </w:pPr>
      <w:r>
        <w:rPr>
          <w:sz w:val="22"/>
          <w:szCs w:val="22"/>
        </w:rPr>
        <w:t>где</w:t>
      </w:r>
      <w:r w:rsidRPr="002F2655">
        <w:rPr>
          <w:sz w:val="22"/>
          <w:szCs w:val="22"/>
        </w:rPr>
        <w:t xml:space="preserve"> </w:t>
      </w:r>
      <w:proofErr w:type="spellStart"/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i/>
          <w:sz w:val="22"/>
          <w:szCs w:val="22"/>
          <w:vertAlign w:val="subscript"/>
        </w:rPr>
        <w:t xml:space="preserve"> </w:t>
      </w:r>
      <w:r w:rsidRPr="002F2655">
        <w:rPr>
          <w:i/>
          <w:sz w:val="22"/>
          <w:szCs w:val="22"/>
        </w:rPr>
        <w:t xml:space="preserve">– </w:t>
      </w:r>
      <w:r>
        <w:rPr>
          <w:sz w:val="22"/>
          <w:szCs w:val="22"/>
        </w:rPr>
        <w:t xml:space="preserve">уровень сравниваемого периода; </w:t>
      </w:r>
      <w:proofErr w:type="spellStart"/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sz w:val="22"/>
          <w:szCs w:val="22"/>
          <w:vertAlign w:val="subscript"/>
        </w:rPr>
        <w:t>-1</w:t>
      </w:r>
      <w:r>
        <w:rPr>
          <w:sz w:val="22"/>
          <w:szCs w:val="22"/>
          <w:vertAlign w:val="subscript"/>
        </w:rPr>
        <w:t xml:space="preserve"> </w:t>
      </w:r>
      <w:r w:rsidRPr="002F2655">
        <w:rPr>
          <w:sz w:val="22"/>
          <w:szCs w:val="22"/>
        </w:rPr>
        <w:t>–</w:t>
      </w:r>
      <w:r>
        <w:rPr>
          <w:sz w:val="22"/>
          <w:szCs w:val="22"/>
        </w:rPr>
        <w:t xml:space="preserve"> уровень предшествующ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го периода; </w:t>
      </w:r>
      <w:r w:rsidRPr="002F2655">
        <w:rPr>
          <w:i/>
          <w:sz w:val="22"/>
          <w:szCs w:val="22"/>
          <w:lang w:val="en-US"/>
        </w:rPr>
        <w:t>y</w:t>
      </w:r>
      <w:r w:rsidR="0026747A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 – уровень базисного периода.</w:t>
      </w:r>
    </w:p>
    <w:p w:rsidR="002F2655" w:rsidRDefault="002F2655" w:rsidP="002F2655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Цепные и базисные показатели связаны между собой.</w:t>
      </w:r>
    </w:p>
    <w:p w:rsidR="002F2655" w:rsidRPr="002F2655" w:rsidRDefault="002F2655" w:rsidP="002F2655">
      <w:pPr>
        <w:ind w:firstLine="72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Абсолютный прирост</w:t>
      </w:r>
      <w:r>
        <w:rPr>
          <w:sz w:val="22"/>
          <w:szCs w:val="22"/>
        </w:rPr>
        <w:t xml:space="preserve"> (цепной) равен разности соответству</w:t>
      </w:r>
      <w:r>
        <w:rPr>
          <w:sz w:val="22"/>
          <w:szCs w:val="22"/>
        </w:rPr>
        <w:t>ю</w:t>
      </w:r>
      <w:r>
        <w:rPr>
          <w:sz w:val="22"/>
          <w:szCs w:val="22"/>
        </w:rPr>
        <w:t xml:space="preserve">щих базисных приростов 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i/>
          <w:sz w:val="22"/>
          <w:szCs w:val="22"/>
          <w:vertAlign w:val="subscript"/>
        </w:rPr>
        <w:t>/</w:t>
      </w:r>
      <w:proofErr w:type="spellStart"/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sz w:val="22"/>
          <w:szCs w:val="22"/>
          <w:vertAlign w:val="subscript"/>
        </w:rPr>
        <w:t>-1</w:t>
      </w:r>
      <w:r w:rsidRPr="002F2655">
        <w:rPr>
          <w:sz w:val="22"/>
          <w:szCs w:val="22"/>
        </w:rPr>
        <w:t>=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="0026747A">
        <w:rPr>
          <w:sz w:val="22"/>
          <w:szCs w:val="22"/>
          <w:vertAlign w:val="subscript"/>
        </w:rPr>
        <w:t>/1</w:t>
      </w:r>
      <w:r w:rsidRPr="002F2655">
        <w:rPr>
          <w:sz w:val="22"/>
          <w:szCs w:val="22"/>
        </w:rPr>
        <w:t>–</w:t>
      </w:r>
      <w:r w:rsidRPr="004C5BB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2F2655">
        <w:rPr>
          <w:i/>
          <w:sz w:val="22"/>
          <w:szCs w:val="22"/>
          <w:lang w:val="en-US"/>
        </w:rPr>
        <w:t>y</w:t>
      </w:r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sz w:val="22"/>
          <w:szCs w:val="22"/>
          <w:vertAlign w:val="subscript"/>
        </w:rPr>
        <w:t>-1/</w:t>
      </w:r>
      <w:r w:rsidR="0026747A">
        <w:rPr>
          <w:sz w:val="22"/>
          <w:szCs w:val="22"/>
          <w:vertAlign w:val="subscript"/>
        </w:rPr>
        <w:t>1</w:t>
      </w:r>
      <w:r w:rsidRPr="002F2655">
        <w:rPr>
          <w:sz w:val="22"/>
          <w:szCs w:val="22"/>
        </w:rPr>
        <w:t>.</w:t>
      </w:r>
    </w:p>
    <w:p w:rsidR="002F2655" w:rsidRDefault="002F2655" w:rsidP="002F2655">
      <w:pPr>
        <w:ind w:firstLine="72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Абсолютный прирост</w:t>
      </w:r>
      <w:r>
        <w:rPr>
          <w:sz w:val="22"/>
          <w:szCs w:val="22"/>
        </w:rPr>
        <w:t xml:space="preserve"> (базисный) равен сумме последовател</w:t>
      </w:r>
      <w:r>
        <w:rPr>
          <w:sz w:val="22"/>
          <w:szCs w:val="22"/>
        </w:rPr>
        <w:t>ь</w:t>
      </w:r>
      <w:r>
        <w:rPr>
          <w:sz w:val="22"/>
          <w:szCs w:val="22"/>
        </w:rPr>
        <w:t xml:space="preserve">ных цепных приростов </w:t>
      </w:r>
      <w:r w:rsidR="0026747A" w:rsidRPr="004C5BB3">
        <w:rPr>
          <w:position w:val="-28"/>
          <w:sz w:val="22"/>
          <w:szCs w:val="22"/>
        </w:rPr>
        <w:object w:dxaOrig="1719" w:dyaOrig="680">
          <v:shape id="_x0000_i1211" type="#_x0000_t75" style="width:85.75pt;height:33.8pt" o:ole="" fillcolor="window">
            <v:imagedata r:id="rId381" o:title=""/>
          </v:shape>
          <o:OLEObject Type="Embed" ProgID="Equation.3" ShapeID="_x0000_i1211" DrawAspect="Content" ObjectID="_1523050892" r:id="rId382"/>
        </w:object>
      </w:r>
      <w:r w:rsidRPr="002F2655">
        <w:rPr>
          <w:sz w:val="22"/>
          <w:szCs w:val="22"/>
        </w:rPr>
        <w:t>.</w:t>
      </w:r>
    </w:p>
    <w:p w:rsidR="002F2655" w:rsidRDefault="002F2655" w:rsidP="002F265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2.</w:t>
      </w:r>
      <w:r w:rsidRPr="004C5BB3">
        <w:rPr>
          <w:sz w:val="22"/>
          <w:szCs w:val="22"/>
        </w:rPr>
        <w:t xml:space="preserve"> </w:t>
      </w:r>
      <w:r w:rsidRPr="002F2655">
        <w:rPr>
          <w:b/>
          <w:sz w:val="22"/>
          <w:szCs w:val="22"/>
        </w:rPr>
        <w:t>Темп (коэффициент) роста</w:t>
      </w:r>
      <w:r>
        <w:rPr>
          <w:sz w:val="22"/>
          <w:szCs w:val="22"/>
        </w:rPr>
        <w:t xml:space="preserve"> характеризует относительное изм</w:t>
      </w:r>
      <w:r>
        <w:rPr>
          <w:sz w:val="22"/>
          <w:szCs w:val="22"/>
        </w:rPr>
        <w:t>е</w:t>
      </w:r>
      <w:r>
        <w:rPr>
          <w:sz w:val="22"/>
          <w:szCs w:val="22"/>
        </w:rPr>
        <w:t>нение уровня ряда динамики. Показатель относительного изменения уровня ряда, выраженный в долях единицы, называется коэффицие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том роста, а в процентах – темпом роста.</w:t>
      </w:r>
    </w:p>
    <w:tbl>
      <w:tblPr>
        <w:tblW w:w="6964" w:type="dxa"/>
        <w:tblInd w:w="-51" w:type="dxa"/>
        <w:tblLayout w:type="fixed"/>
        <w:tblLook w:val="01E0"/>
      </w:tblPr>
      <w:tblGrid>
        <w:gridCol w:w="3174"/>
        <w:gridCol w:w="3174"/>
        <w:gridCol w:w="616"/>
      </w:tblGrid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роста</w:t>
            </w:r>
            <w:r w:rsidRPr="00425710">
              <w:rPr>
                <w:b/>
                <w:sz w:val="22"/>
                <w:szCs w:val="22"/>
              </w:rPr>
              <w:br/>
              <w:t xml:space="preserve">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1300" w:dyaOrig="680">
                <v:shape id="_x0000_i1212" type="#_x0000_t75" style="width:65.1pt;height:33.8pt" o:ole="">
                  <v:imagedata r:id="rId383" o:title=""/>
                </v:shape>
                <o:OLEObject Type="Embed" ProgID="Equation.DSMT4" ShapeID="_x0000_i1212" DrawAspect="Content" ObjectID="_1523050893" r:id="rId384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роста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b/>
                <w:sz w:val="22"/>
                <w:szCs w:val="22"/>
              </w:rPr>
              <w:t xml:space="preserve"> (базисный)</w:t>
            </w:r>
          </w:p>
          <w:p w:rsidR="002F2655" w:rsidRPr="00425710" w:rsidRDefault="0026747A" w:rsidP="00425710">
            <w:pPr>
              <w:pStyle w:val="af4"/>
              <w:jc w:val="center"/>
              <w:rPr>
                <w:sz w:val="22"/>
                <w:szCs w:val="22"/>
              </w:rPr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1040" w:dyaOrig="680">
                <v:shape id="_x0000_i1213" type="#_x0000_t75" style="width:51.95pt;height:33.8pt" o:ole="">
                  <v:imagedata r:id="rId385" o:title=""/>
                </v:shape>
                <o:OLEObject Type="Embed" ProgID="Equation.DSMT4" ShapeID="_x0000_i1213" DrawAspect="Content" ObjectID="_1523050894" r:id="rId386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3149CA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</w:t>
            </w:r>
            <w:r w:rsidR="002F2655" w:rsidRPr="00425710">
              <w:rPr>
                <w:sz w:val="22"/>
                <w:szCs w:val="22"/>
              </w:rPr>
              <w:t>6.2)</w:t>
            </w:r>
          </w:p>
        </w:tc>
      </w:tr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Темп роста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1880" w:dyaOrig="680">
                <v:shape id="_x0000_i1214" type="#_x0000_t75" style="width:93.9pt;height:33.8pt" o:ole="">
                  <v:imagedata r:id="rId387" o:title=""/>
                </v:shape>
                <o:OLEObject Type="Embed" ProgID="Equation.DSMT4" ShapeID="_x0000_i1214" DrawAspect="Content" ObjectID="_1523050895" r:id="rId388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lastRenderedPageBreak/>
              <w:t>Темп роста (базисный)</w:t>
            </w:r>
          </w:p>
          <w:p w:rsidR="002F2655" w:rsidRPr="00425710" w:rsidRDefault="0026747A" w:rsidP="00425710">
            <w:pPr>
              <w:pStyle w:val="af4"/>
              <w:jc w:val="center"/>
              <w:rPr>
                <w:sz w:val="22"/>
                <w:szCs w:val="22"/>
              </w:rPr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1620" w:dyaOrig="680">
                <v:shape id="_x0000_i1215" type="#_x0000_t75" style="width:80.75pt;height:33.8pt" o:ole="">
                  <v:imagedata r:id="rId389" o:title=""/>
                </v:shape>
                <o:OLEObject Type="Embed" ProgID="Equation.DSMT4" ShapeID="_x0000_i1215" DrawAspect="Content" ObjectID="_1523050896" r:id="rId390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(6.3)</w:t>
            </w:r>
          </w:p>
        </w:tc>
      </w:tr>
    </w:tbl>
    <w:p w:rsidR="002F2655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Итак, выполняется соотношение </w:t>
      </w:r>
      <w:proofErr w:type="spellStart"/>
      <w:proofErr w:type="gramStart"/>
      <w:r w:rsidRPr="002F2655"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р</w:t>
      </w:r>
      <w:proofErr w:type="gramEnd"/>
      <w:r>
        <w:rPr>
          <w:sz w:val="22"/>
          <w:szCs w:val="22"/>
        </w:rPr>
        <w:t>=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р</w:t>
      </w:r>
      <w:proofErr w:type="spellEnd"/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>100%.</w:t>
      </w:r>
    </w:p>
    <w:p w:rsidR="002F2655" w:rsidRPr="002F2655" w:rsidRDefault="002F2655" w:rsidP="002F2655">
      <w:pPr>
        <w:ind w:firstLine="360"/>
        <w:jc w:val="both"/>
        <w:rPr>
          <w:sz w:val="22"/>
          <w:szCs w:val="22"/>
        </w:rPr>
      </w:pPr>
      <w:r w:rsidRPr="002F2655">
        <w:rPr>
          <w:sz w:val="22"/>
          <w:szCs w:val="22"/>
        </w:rPr>
        <w:t xml:space="preserve">Между базисными и цепными коэффициентами роста имеется </w:t>
      </w:r>
      <w:r w:rsidRPr="002F2655">
        <w:rPr>
          <w:bCs/>
          <w:sz w:val="22"/>
          <w:szCs w:val="22"/>
        </w:rPr>
        <w:t>взаимосвязь</w:t>
      </w:r>
      <w:r w:rsidRPr="002F2655">
        <w:rPr>
          <w:sz w:val="22"/>
          <w:szCs w:val="22"/>
        </w:rPr>
        <w:t>: произведение последовательных цепных коэффициентов роста равно базисному коэффициенту роста (</w:t>
      </w:r>
      <w:r w:rsidR="0026747A" w:rsidRPr="002F2655">
        <w:rPr>
          <w:position w:val="-28"/>
          <w:sz w:val="22"/>
          <w:szCs w:val="22"/>
          <w:lang w:val="en-US"/>
        </w:rPr>
        <w:object w:dxaOrig="1820" w:dyaOrig="680">
          <v:shape id="_x0000_i1216" type="#_x0000_t75" style="width:85.75pt;height:31.95pt" o:ole="" fillcolor="window">
            <v:imagedata r:id="rId391" o:title=""/>
          </v:shape>
          <o:OLEObject Type="Embed" ProgID="Equation.3" ShapeID="_x0000_i1216" DrawAspect="Content" ObjectID="_1523050897" r:id="rId392"/>
        </w:object>
      </w:r>
      <w:r w:rsidRPr="002F2655">
        <w:rPr>
          <w:sz w:val="22"/>
          <w:szCs w:val="22"/>
        </w:rPr>
        <w:t>), а ч</w:t>
      </w:r>
      <w:r w:rsidRPr="002F2655">
        <w:rPr>
          <w:sz w:val="22"/>
          <w:szCs w:val="22"/>
        </w:rPr>
        <w:t>а</w:t>
      </w:r>
      <w:r w:rsidRPr="002F2655">
        <w:rPr>
          <w:sz w:val="22"/>
          <w:szCs w:val="22"/>
        </w:rPr>
        <w:t xml:space="preserve">стное от деления последующего базисного коэффициента роста на </w:t>
      </w:r>
      <w:proofErr w:type="gramStart"/>
      <w:r w:rsidRPr="002F2655">
        <w:rPr>
          <w:sz w:val="22"/>
          <w:szCs w:val="22"/>
        </w:rPr>
        <w:t>предыдущий</w:t>
      </w:r>
      <w:proofErr w:type="gramEnd"/>
      <w:r w:rsidRPr="002F2655">
        <w:rPr>
          <w:sz w:val="22"/>
          <w:szCs w:val="22"/>
        </w:rPr>
        <w:t xml:space="preserve"> равно соответствующему цепному коэффициенту роста (</w:t>
      </w:r>
      <w:proofErr w:type="spellStart"/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р</w:t>
      </w:r>
      <w:proofErr w:type="spellEnd"/>
      <w:r w:rsidRPr="002F2655">
        <w:rPr>
          <w:i/>
          <w:sz w:val="22"/>
          <w:szCs w:val="22"/>
          <w:vertAlign w:val="subscript"/>
        </w:rPr>
        <w:t xml:space="preserve"> </w:t>
      </w:r>
      <w:proofErr w:type="spellStart"/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i/>
          <w:sz w:val="22"/>
          <w:szCs w:val="22"/>
          <w:vertAlign w:val="subscript"/>
        </w:rPr>
        <w:t>/</w:t>
      </w:r>
      <w:proofErr w:type="spellStart"/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F2655">
        <w:rPr>
          <w:sz w:val="22"/>
          <w:szCs w:val="22"/>
          <w:vertAlign w:val="subscript"/>
        </w:rPr>
        <w:t>-1</w:t>
      </w:r>
      <w:r w:rsidRPr="002F2655">
        <w:rPr>
          <w:sz w:val="22"/>
          <w:szCs w:val="22"/>
        </w:rPr>
        <w:t xml:space="preserve"> = </w:t>
      </w:r>
      <w:proofErr w:type="spellStart"/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р</w:t>
      </w:r>
      <w:proofErr w:type="spellEnd"/>
      <w:r w:rsidRPr="002F2655">
        <w:rPr>
          <w:i/>
          <w:sz w:val="22"/>
          <w:szCs w:val="22"/>
          <w:vertAlign w:val="subscript"/>
        </w:rPr>
        <w:t xml:space="preserve"> </w:t>
      </w:r>
      <w:proofErr w:type="spellStart"/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="0026747A">
        <w:rPr>
          <w:sz w:val="22"/>
          <w:szCs w:val="22"/>
          <w:vertAlign w:val="subscript"/>
        </w:rPr>
        <w:t>/1</w:t>
      </w:r>
      <w:r w:rsidRPr="002F2655">
        <w:rPr>
          <w:sz w:val="22"/>
          <w:szCs w:val="22"/>
        </w:rPr>
        <w:t>/</w:t>
      </w:r>
      <w:proofErr w:type="spellStart"/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р</w:t>
      </w:r>
      <w:proofErr w:type="spellEnd"/>
      <w:r w:rsidRPr="002F2655">
        <w:rPr>
          <w:i/>
          <w:sz w:val="22"/>
          <w:szCs w:val="22"/>
          <w:vertAlign w:val="subscript"/>
        </w:rPr>
        <w:t xml:space="preserve"> </w:t>
      </w:r>
      <w:proofErr w:type="spellStart"/>
      <w:r w:rsidRPr="002F2655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="0026747A">
        <w:rPr>
          <w:sz w:val="22"/>
          <w:szCs w:val="22"/>
          <w:vertAlign w:val="subscript"/>
        </w:rPr>
        <w:t>-1/1</w:t>
      </w:r>
      <w:r w:rsidRPr="002F2655">
        <w:rPr>
          <w:sz w:val="22"/>
          <w:szCs w:val="22"/>
        </w:rPr>
        <w:t>).</w:t>
      </w:r>
    </w:p>
    <w:p w:rsidR="002F2655" w:rsidRDefault="002F2655" w:rsidP="002F2655">
      <w:pPr>
        <w:ind w:firstLine="36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>3</w:t>
      </w:r>
      <w:r>
        <w:rPr>
          <w:sz w:val="22"/>
          <w:szCs w:val="22"/>
        </w:rPr>
        <w:t>.</w:t>
      </w:r>
      <w:r w:rsidRPr="004C5BB3">
        <w:rPr>
          <w:sz w:val="22"/>
          <w:szCs w:val="22"/>
        </w:rPr>
        <w:t xml:space="preserve"> </w:t>
      </w:r>
      <w:r w:rsidRPr="002F2655">
        <w:rPr>
          <w:b/>
          <w:sz w:val="22"/>
          <w:szCs w:val="22"/>
        </w:rPr>
        <w:t>Темп (коэффициент) прироста</w:t>
      </w:r>
      <w:r>
        <w:rPr>
          <w:sz w:val="22"/>
          <w:szCs w:val="22"/>
        </w:rPr>
        <w:t xml:space="preserve"> во многих случаях является б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лее наглядным показателем изменения уровня ряда динамики. </w:t>
      </w:r>
      <w:proofErr w:type="gramStart"/>
      <w:r>
        <w:rPr>
          <w:sz w:val="22"/>
          <w:szCs w:val="22"/>
        </w:rPr>
        <w:t>Напр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>мер: если сравниваемый уровень ряда больше (меньше) уровня, прин</w:t>
      </w:r>
      <w:r>
        <w:rPr>
          <w:sz w:val="22"/>
          <w:szCs w:val="22"/>
        </w:rPr>
        <w:t>я</w:t>
      </w:r>
      <w:r>
        <w:rPr>
          <w:sz w:val="22"/>
          <w:szCs w:val="22"/>
        </w:rPr>
        <w:t>того за базу сравнения, то темп (коэффициент) прироста больше (меньше) нуля.</w:t>
      </w:r>
      <w:proofErr w:type="gramEnd"/>
    </w:p>
    <w:p w:rsidR="002F2655" w:rsidRPr="002F2655" w:rsidRDefault="002F2655" w:rsidP="002F265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Темп прироста выражается в процентах, а коэффициент роста – в долях единицы.</w:t>
      </w:r>
    </w:p>
    <w:tbl>
      <w:tblPr>
        <w:tblW w:w="6964" w:type="dxa"/>
        <w:tblInd w:w="-51" w:type="dxa"/>
        <w:tblLayout w:type="fixed"/>
        <w:tblLook w:val="01E0"/>
      </w:tblPr>
      <w:tblGrid>
        <w:gridCol w:w="3174"/>
        <w:gridCol w:w="3174"/>
        <w:gridCol w:w="616"/>
      </w:tblGrid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прироста</w:t>
            </w:r>
            <w:r w:rsidRPr="00425710">
              <w:rPr>
                <w:b/>
                <w:sz w:val="22"/>
                <w:szCs w:val="22"/>
              </w:rPr>
              <w:br/>
              <w:t xml:space="preserve">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2740" w:dyaOrig="680">
                <v:shape id="_x0000_i1217" type="#_x0000_t75" style="width:137.1pt;height:33.8pt" o:ole="">
                  <v:imagedata r:id="rId393" o:title=""/>
                </v:shape>
                <o:OLEObject Type="Embed" ProgID="Equation.DSMT4" ShapeID="_x0000_i1217" DrawAspect="Content" ObjectID="_1523050898" r:id="rId394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Коэффициент прироста</w:t>
            </w:r>
            <w:r w:rsidRPr="00425710">
              <w:rPr>
                <w:sz w:val="22"/>
                <w:szCs w:val="22"/>
              </w:rPr>
              <w:br/>
            </w:r>
            <w:r w:rsidRPr="00425710">
              <w:rPr>
                <w:b/>
                <w:sz w:val="22"/>
                <w:szCs w:val="22"/>
              </w:rPr>
              <w:t xml:space="preserve"> (базисный)</w:t>
            </w:r>
          </w:p>
          <w:p w:rsidR="002F2655" w:rsidRPr="00425710" w:rsidRDefault="0026747A" w:rsidP="00425710">
            <w:pPr>
              <w:pStyle w:val="af4"/>
              <w:jc w:val="center"/>
              <w:rPr>
                <w:sz w:val="22"/>
                <w:szCs w:val="22"/>
              </w:rPr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2380" w:dyaOrig="680">
                <v:shape id="_x0000_i1218" type="#_x0000_t75" style="width:118.95pt;height:33.8pt" o:ole="">
                  <v:imagedata r:id="rId395" o:title=""/>
                </v:shape>
                <o:OLEObject Type="Embed" ProgID="Equation.DSMT4" ShapeID="_x0000_i1218" DrawAspect="Content" ObjectID="_1523050899" r:id="rId396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(6.4)</w:t>
            </w:r>
          </w:p>
        </w:tc>
      </w:tr>
      <w:tr w:rsidR="002F2655" w:rsidRPr="00425710"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Темп прироста (цепной)</w:t>
            </w:r>
          </w:p>
          <w:p w:rsidR="002F2655" w:rsidRPr="002F2655" w:rsidRDefault="0026747A" w:rsidP="00425710">
            <w:pPr>
              <w:keepNext/>
              <w:jc w:val="center"/>
            </w:pPr>
            <w:r w:rsidRPr="00425710">
              <w:rPr>
                <w:b/>
                <w:position w:val="-30"/>
                <w:sz w:val="22"/>
                <w:szCs w:val="22"/>
              </w:rPr>
              <w:object w:dxaOrig="2700" w:dyaOrig="680">
                <v:shape id="_x0000_i1219" type="#_x0000_t75" style="width:135.25pt;height:33.8pt" o:ole="">
                  <v:imagedata r:id="rId397" o:title=""/>
                </v:shape>
                <o:OLEObject Type="Embed" ProgID="Equation.DSMT4" ShapeID="_x0000_i1219" DrawAspect="Content" ObjectID="_1523050900" r:id="rId398"/>
              </w:object>
            </w:r>
          </w:p>
        </w:tc>
        <w:tc>
          <w:tcPr>
            <w:tcW w:w="3174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Темп прироста (базисный)</w:t>
            </w:r>
          </w:p>
          <w:p w:rsidR="002F2655" w:rsidRPr="002F2655" w:rsidRDefault="0026747A" w:rsidP="00425710">
            <w:pPr>
              <w:pStyle w:val="af4"/>
              <w:keepNext/>
              <w:jc w:val="center"/>
            </w:pPr>
            <w:r w:rsidRPr="00425710">
              <w:rPr>
                <w:b w:val="0"/>
                <w:position w:val="-30"/>
                <w:sz w:val="22"/>
                <w:szCs w:val="22"/>
              </w:rPr>
              <w:object w:dxaOrig="2439" w:dyaOrig="680">
                <v:shape id="_x0000_i1220" type="#_x0000_t75" style="width:122.1pt;height:33.8pt" o:ole="">
                  <v:imagedata r:id="rId399" o:title=""/>
                </v:shape>
                <o:OLEObject Type="Embed" ProgID="Equation.DSMT4" ShapeID="_x0000_i1220" DrawAspect="Content" ObjectID="_1523050901" r:id="rId400"/>
              </w:object>
            </w:r>
          </w:p>
        </w:tc>
        <w:tc>
          <w:tcPr>
            <w:tcW w:w="616" w:type="dxa"/>
            <w:tcMar>
              <w:left w:w="57" w:type="dxa"/>
              <w:right w:w="57" w:type="dxa"/>
            </w:tcMar>
          </w:tcPr>
          <w:p w:rsidR="002F2655" w:rsidRPr="00425710" w:rsidRDefault="002F2655" w:rsidP="00425710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(6.5)</w:t>
            </w:r>
          </w:p>
        </w:tc>
      </w:tr>
    </w:tbl>
    <w:p w:rsidR="002F2655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t xml:space="preserve">Итак, выполняются соотношения: </w:t>
      </w:r>
      <w:proofErr w:type="spellStart"/>
      <w:r w:rsidRPr="002F2655"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пр</w:t>
      </w:r>
      <w:r>
        <w:rPr>
          <w:sz w:val="22"/>
          <w:szCs w:val="22"/>
        </w:rPr>
        <w:t>=</w:t>
      </w:r>
      <w:r w:rsidRPr="002F2655">
        <w:rPr>
          <w:i/>
          <w:sz w:val="22"/>
          <w:szCs w:val="22"/>
        </w:rPr>
        <w:t>К</w:t>
      </w:r>
      <w:r w:rsidRPr="002F2655">
        <w:rPr>
          <w:i/>
          <w:sz w:val="22"/>
          <w:szCs w:val="22"/>
          <w:vertAlign w:val="subscript"/>
        </w:rPr>
        <w:t>пр</w:t>
      </w:r>
      <w:proofErr w:type="spellEnd"/>
      <w:r>
        <w:rPr>
          <w:sz w:val="22"/>
          <w:szCs w:val="22"/>
        </w:rPr>
        <w:sym w:font="Symbol" w:char="F0D7"/>
      </w:r>
      <w:r>
        <w:rPr>
          <w:sz w:val="22"/>
          <w:szCs w:val="22"/>
        </w:rPr>
        <w:t xml:space="preserve">100%; </w:t>
      </w:r>
      <w:proofErr w:type="spellStart"/>
      <w:r w:rsidRPr="002F2655"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пр</w:t>
      </w:r>
      <w:r>
        <w:rPr>
          <w:sz w:val="22"/>
          <w:szCs w:val="22"/>
        </w:rPr>
        <w:t>=</w:t>
      </w:r>
      <w:r>
        <w:rPr>
          <w:i/>
          <w:sz w:val="22"/>
          <w:szCs w:val="22"/>
        </w:rPr>
        <w:t>Т</w:t>
      </w:r>
      <w:r w:rsidRPr="002F2655">
        <w:rPr>
          <w:i/>
          <w:sz w:val="22"/>
          <w:szCs w:val="22"/>
          <w:vertAlign w:val="subscript"/>
        </w:rPr>
        <w:t>р</w:t>
      </w:r>
      <w:proofErr w:type="spellEnd"/>
      <w:r>
        <w:rPr>
          <w:sz w:val="22"/>
          <w:szCs w:val="22"/>
        </w:rPr>
        <w:t>–100%.</w:t>
      </w:r>
    </w:p>
    <w:p w:rsidR="003149CA" w:rsidRPr="003149CA" w:rsidRDefault="003149CA" w:rsidP="0026747A">
      <w:pPr>
        <w:ind w:firstLine="360"/>
        <w:jc w:val="both"/>
        <w:rPr>
          <w:sz w:val="20"/>
        </w:rPr>
      </w:pPr>
      <w:r w:rsidRPr="003149CA">
        <w:rPr>
          <w:sz w:val="20"/>
        </w:rPr>
        <w:sym w:font="Wingdings 2" w:char="F045"/>
      </w:r>
      <w:r w:rsidRPr="003149CA">
        <w:rPr>
          <w:sz w:val="20"/>
        </w:rPr>
        <w:t xml:space="preserve"> Таким образом, зная один из показателей анализа ряда динамики</w:t>
      </w:r>
      <w:r>
        <w:rPr>
          <w:sz w:val="20"/>
        </w:rPr>
        <w:t>, легко найти другие связанные с ним показатели. Например, если темп прироста с</w:t>
      </w:r>
      <w:r>
        <w:rPr>
          <w:sz w:val="20"/>
        </w:rPr>
        <w:t>о</w:t>
      </w:r>
      <w:r>
        <w:rPr>
          <w:sz w:val="20"/>
        </w:rPr>
        <w:t>ставляет 5% (т.е. уровень ряда динамики увеличился), то соответственно: к</w:t>
      </w:r>
      <w:r>
        <w:rPr>
          <w:sz w:val="20"/>
        </w:rPr>
        <w:t>о</w:t>
      </w:r>
      <w:r>
        <w:rPr>
          <w:sz w:val="20"/>
        </w:rPr>
        <w:t>эффициент прироста 0,05; темп роста 105%; коэффициент роста 1,05. Обрат</w:t>
      </w:r>
      <w:r>
        <w:rPr>
          <w:sz w:val="20"/>
        </w:rPr>
        <w:t>и</w:t>
      </w:r>
      <w:r>
        <w:rPr>
          <w:sz w:val="20"/>
        </w:rPr>
        <w:t>те внимание, если темп прироста составляет –5% (т.е. уровень ряда динамики снизился), то соответственно: коэффициент прироста –0,05; темп роста  95%; коэффициент роста 0,95.</w:t>
      </w:r>
    </w:p>
    <w:p w:rsidR="002F2655" w:rsidRDefault="002F2655" w:rsidP="0026747A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4. </w:t>
      </w:r>
      <w:r w:rsidRPr="002F2655">
        <w:rPr>
          <w:b/>
          <w:sz w:val="22"/>
          <w:szCs w:val="22"/>
        </w:rPr>
        <w:t>Абсолютное содержание 1% прироста</w:t>
      </w:r>
      <w:r>
        <w:rPr>
          <w:sz w:val="22"/>
          <w:szCs w:val="22"/>
        </w:rPr>
        <w:t xml:space="preserve"> рассчитывают как 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ношение абсолютного цепного прироста к цепному темпу прироста за тот же период времени.</w:t>
      </w:r>
    </w:p>
    <w:p w:rsidR="002F2655" w:rsidRDefault="0026747A" w:rsidP="002F2655">
      <w:pPr>
        <w:keepNext/>
        <w:ind w:firstLine="360"/>
        <w:jc w:val="right"/>
      </w:pPr>
      <w:r w:rsidRPr="002F2655">
        <w:rPr>
          <w:position w:val="-68"/>
          <w:sz w:val="22"/>
          <w:szCs w:val="22"/>
        </w:rPr>
        <w:object w:dxaOrig="3640" w:dyaOrig="1060">
          <v:shape id="_x0000_i1221" type="#_x0000_t75" style="width:182.2pt;height:53.2pt" o:ole="">
            <v:imagedata r:id="rId401" o:title=""/>
          </v:shape>
          <o:OLEObject Type="Embed" ProgID="Equation.DSMT4" ShapeID="_x0000_i1221" DrawAspect="Content" ObjectID="_1523050902" r:id="rId402"/>
        </w:object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  <w:t>(6.6)</w:t>
      </w:r>
    </w:p>
    <w:p w:rsidR="0026747A" w:rsidRDefault="0026747A" w:rsidP="0026747A">
      <w:pPr>
        <w:pStyle w:val="2"/>
      </w:pPr>
      <w:bookmarkStart w:id="24" w:name="_Toc370370757"/>
      <w:r>
        <w:t>6.3. Средние показатели в рядах динамики</w:t>
      </w:r>
      <w:bookmarkEnd w:id="24"/>
    </w:p>
    <w:p w:rsidR="00FA23B1" w:rsidRPr="004C5BB3" w:rsidRDefault="002F2655" w:rsidP="0026747A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Для обобщающей характеристики динамики исследуемого проце</w:t>
      </w:r>
      <w:r>
        <w:rPr>
          <w:sz w:val="22"/>
          <w:szCs w:val="22"/>
        </w:rPr>
        <w:t>с</w:t>
      </w:r>
      <w:r>
        <w:rPr>
          <w:sz w:val="22"/>
          <w:szCs w:val="22"/>
        </w:rPr>
        <w:t xml:space="preserve">са определяют следующие </w:t>
      </w:r>
      <w:r w:rsidR="00FA23B1" w:rsidRPr="002F2655">
        <w:rPr>
          <w:b/>
          <w:sz w:val="22"/>
          <w:szCs w:val="22"/>
        </w:rPr>
        <w:t xml:space="preserve">средние показатели </w:t>
      </w:r>
      <w:r w:rsidRPr="002F2655">
        <w:rPr>
          <w:b/>
          <w:sz w:val="22"/>
          <w:szCs w:val="22"/>
        </w:rPr>
        <w:t xml:space="preserve">в </w:t>
      </w:r>
      <w:r w:rsidR="00FA23B1" w:rsidRPr="002F2655">
        <w:rPr>
          <w:b/>
          <w:sz w:val="22"/>
          <w:szCs w:val="22"/>
        </w:rPr>
        <w:t>ряд</w:t>
      </w:r>
      <w:r w:rsidRPr="002F2655">
        <w:rPr>
          <w:b/>
          <w:sz w:val="22"/>
          <w:szCs w:val="22"/>
        </w:rPr>
        <w:t>ах</w:t>
      </w:r>
      <w:r w:rsidR="00FA23B1" w:rsidRPr="002F2655">
        <w:rPr>
          <w:b/>
          <w:sz w:val="22"/>
          <w:szCs w:val="22"/>
        </w:rPr>
        <w:t xml:space="preserve"> динамики</w:t>
      </w:r>
      <w:r>
        <w:rPr>
          <w:sz w:val="22"/>
          <w:szCs w:val="22"/>
        </w:rPr>
        <w:t>.</w:t>
      </w:r>
    </w:p>
    <w:p w:rsidR="00FA23B1" w:rsidRDefault="002F2655" w:rsidP="002F265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2F2655">
        <w:rPr>
          <w:b/>
          <w:sz w:val="22"/>
          <w:szCs w:val="22"/>
        </w:rPr>
        <w:t>Средний уровень ряда динамики</w:t>
      </w:r>
      <w:r>
        <w:rPr>
          <w:sz w:val="22"/>
          <w:szCs w:val="22"/>
        </w:rPr>
        <w:t xml:space="preserve"> характеризует обобщенную величину абсолютных уровней ряда.</w:t>
      </w:r>
    </w:p>
    <w:p w:rsidR="002F2655" w:rsidRDefault="002F2655" w:rsidP="002F2655">
      <w:pPr>
        <w:ind w:firstLine="360"/>
        <w:rPr>
          <w:sz w:val="22"/>
          <w:szCs w:val="22"/>
        </w:rPr>
      </w:pPr>
      <w:r>
        <w:rPr>
          <w:sz w:val="22"/>
          <w:szCs w:val="22"/>
        </w:rPr>
        <w:t>Методы расчета среднего уровня интервального и моментного ряда динамики различны.</w:t>
      </w:r>
    </w:p>
    <w:p w:rsidR="002F2655" w:rsidRDefault="002F2655" w:rsidP="002F2655">
      <w:pPr>
        <w:ind w:firstLine="360"/>
        <w:jc w:val="both"/>
        <w:rPr>
          <w:sz w:val="22"/>
          <w:szCs w:val="22"/>
        </w:rPr>
      </w:pPr>
      <w:r w:rsidRPr="002F2655">
        <w:rPr>
          <w:b/>
          <w:sz w:val="22"/>
          <w:szCs w:val="22"/>
        </w:rPr>
        <w:t>Средний уровень интервального ряда динамики</w:t>
      </w:r>
      <w:r w:rsidRPr="00FA23B1">
        <w:rPr>
          <w:sz w:val="22"/>
          <w:szCs w:val="22"/>
        </w:rPr>
        <w:t xml:space="preserve"> вычисляют </w:t>
      </w:r>
      <w:r>
        <w:rPr>
          <w:sz w:val="22"/>
          <w:szCs w:val="22"/>
        </w:rPr>
        <w:t xml:space="preserve">по формуле </w:t>
      </w:r>
      <w:r w:rsidRPr="00FA23B1">
        <w:rPr>
          <w:sz w:val="22"/>
          <w:szCs w:val="22"/>
        </w:rPr>
        <w:t>средней арифметической</w:t>
      </w:r>
      <w:r>
        <w:rPr>
          <w:sz w:val="22"/>
          <w:szCs w:val="22"/>
        </w:rPr>
        <w:t>:</w:t>
      </w:r>
    </w:p>
    <w:p w:rsidR="002F2655" w:rsidRPr="00FA23B1" w:rsidRDefault="002F2655" w:rsidP="002F2655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 w:rsidRPr="0026747A">
        <w:rPr>
          <w:b/>
          <w:sz w:val="22"/>
          <w:szCs w:val="22"/>
        </w:rPr>
        <w:t>интервалы равные</w:t>
      </w:r>
      <w:r>
        <w:rPr>
          <w:sz w:val="22"/>
          <w:szCs w:val="22"/>
        </w:rPr>
        <w:t xml:space="preserve">, то применяется </w:t>
      </w:r>
      <w:proofErr w:type="gramStart"/>
      <w:r w:rsidRPr="0026747A">
        <w:rPr>
          <w:b/>
          <w:sz w:val="22"/>
          <w:szCs w:val="22"/>
        </w:rPr>
        <w:t>средняя</w:t>
      </w:r>
      <w:proofErr w:type="gramEnd"/>
      <w:r w:rsidRPr="0026747A">
        <w:rPr>
          <w:b/>
          <w:sz w:val="22"/>
          <w:szCs w:val="22"/>
        </w:rPr>
        <w:t xml:space="preserve"> арифмет</w:t>
      </w:r>
      <w:r w:rsidRPr="0026747A">
        <w:rPr>
          <w:b/>
          <w:sz w:val="22"/>
          <w:szCs w:val="22"/>
        </w:rPr>
        <w:t>и</w:t>
      </w:r>
      <w:r w:rsidRPr="0026747A">
        <w:rPr>
          <w:b/>
          <w:sz w:val="22"/>
          <w:szCs w:val="22"/>
        </w:rPr>
        <w:t>ческая простая</w:t>
      </w:r>
      <w:r>
        <w:rPr>
          <w:sz w:val="22"/>
          <w:szCs w:val="22"/>
        </w:rPr>
        <w:t>:</w:t>
      </w:r>
    </w:p>
    <w:p w:rsidR="002F2655" w:rsidRDefault="0026747A" w:rsidP="002F2655">
      <w:pPr>
        <w:keepNext/>
        <w:jc w:val="right"/>
        <w:rPr>
          <w:sz w:val="22"/>
          <w:szCs w:val="22"/>
        </w:rPr>
      </w:pPr>
      <w:r w:rsidRPr="002F2655">
        <w:rPr>
          <w:position w:val="-24"/>
          <w:szCs w:val="22"/>
        </w:rPr>
        <w:object w:dxaOrig="2760" w:dyaOrig="960">
          <v:shape id="_x0000_i1222" type="#_x0000_t75" style="width:137.75pt;height:48.2pt" o:ole="">
            <v:imagedata r:id="rId403" o:title=""/>
          </v:shape>
          <o:OLEObject Type="Embed" ProgID="Equation.DSMT4" ShapeID="_x0000_i1222" DrawAspect="Content" ObjectID="_1523050903" r:id="rId404"/>
        </w:object>
      </w:r>
      <w:r w:rsidR="002F2655">
        <w:rPr>
          <w:szCs w:val="22"/>
        </w:rPr>
        <w:t>,</w:t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</w:r>
      <w:r w:rsidR="002F2655">
        <w:rPr>
          <w:sz w:val="22"/>
          <w:szCs w:val="22"/>
        </w:rPr>
        <w:tab/>
        <w:t>(6.7)</w:t>
      </w:r>
    </w:p>
    <w:p w:rsidR="002F2655" w:rsidRDefault="002F2655" w:rsidP="002F2655">
      <w:pPr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proofErr w:type="spellStart"/>
      <w:r w:rsidRPr="00FA23B1">
        <w:rPr>
          <w:i/>
          <w:sz w:val="22"/>
          <w:szCs w:val="22"/>
          <w:lang w:val="en-US"/>
        </w:rPr>
        <w:t>y</w:t>
      </w:r>
      <w:r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FA23B1">
        <w:rPr>
          <w:sz w:val="22"/>
          <w:szCs w:val="22"/>
        </w:rPr>
        <w:t xml:space="preserve"> – уровни ряда</w:t>
      </w:r>
      <w:r>
        <w:rPr>
          <w:sz w:val="22"/>
          <w:szCs w:val="22"/>
        </w:rPr>
        <w:t xml:space="preserve">; </w:t>
      </w:r>
      <w:r w:rsidRPr="002F2655">
        <w:rPr>
          <w:i/>
          <w:sz w:val="22"/>
          <w:szCs w:val="22"/>
          <w:lang w:val="en-US"/>
        </w:rPr>
        <w:t>n</w:t>
      </w:r>
      <w:r w:rsidRPr="002F2655">
        <w:rPr>
          <w:sz w:val="22"/>
          <w:szCs w:val="22"/>
        </w:rPr>
        <w:t xml:space="preserve"> </w:t>
      </w:r>
      <w:r>
        <w:rPr>
          <w:sz w:val="22"/>
          <w:szCs w:val="22"/>
        </w:rPr>
        <w:t>– число уровней ряда;</w:t>
      </w:r>
    </w:p>
    <w:p w:rsidR="002F2655" w:rsidRPr="00FA23B1" w:rsidRDefault="002F2655" w:rsidP="002F2655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 w:rsidRPr="0026747A">
        <w:rPr>
          <w:b/>
          <w:sz w:val="22"/>
          <w:szCs w:val="22"/>
        </w:rPr>
        <w:t>интервалы неравные</w:t>
      </w:r>
      <w:r>
        <w:rPr>
          <w:sz w:val="22"/>
          <w:szCs w:val="22"/>
        </w:rPr>
        <w:t xml:space="preserve">, то применяется </w:t>
      </w:r>
      <w:proofErr w:type="gramStart"/>
      <w:r w:rsidRPr="0026747A">
        <w:rPr>
          <w:b/>
          <w:sz w:val="22"/>
          <w:szCs w:val="22"/>
        </w:rPr>
        <w:t>средняя</w:t>
      </w:r>
      <w:proofErr w:type="gramEnd"/>
      <w:r w:rsidRPr="0026747A">
        <w:rPr>
          <w:b/>
          <w:sz w:val="22"/>
          <w:szCs w:val="22"/>
        </w:rPr>
        <w:t xml:space="preserve"> арифм</w:t>
      </w:r>
      <w:r w:rsidRPr="0026747A">
        <w:rPr>
          <w:b/>
          <w:sz w:val="22"/>
          <w:szCs w:val="22"/>
        </w:rPr>
        <w:t>е</w:t>
      </w:r>
      <w:r w:rsidRPr="0026747A">
        <w:rPr>
          <w:b/>
          <w:sz w:val="22"/>
          <w:szCs w:val="22"/>
        </w:rPr>
        <w:t>тическая взвешенная</w:t>
      </w:r>
      <w:r w:rsidR="0026747A" w:rsidRPr="0026747A">
        <w:rPr>
          <w:sz w:val="22"/>
          <w:szCs w:val="22"/>
        </w:rPr>
        <w:t>:</w:t>
      </w:r>
    </w:p>
    <w:p w:rsidR="002F2655" w:rsidRPr="002F2655" w:rsidRDefault="00BA4E8B" w:rsidP="002F2655">
      <w:pPr>
        <w:keepNext/>
        <w:jc w:val="right"/>
        <w:rPr>
          <w:sz w:val="22"/>
          <w:szCs w:val="22"/>
        </w:rPr>
      </w:pPr>
      <w:r w:rsidRPr="00ED0B1C">
        <w:rPr>
          <w:position w:val="-60"/>
        </w:rPr>
        <w:object w:dxaOrig="3820" w:dyaOrig="1320">
          <v:shape id="_x0000_i1223" type="#_x0000_t75" style="width:190.95pt;height:65.75pt" o:ole="">
            <v:imagedata r:id="rId405" o:title=""/>
          </v:shape>
          <o:OLEObject Type="Embed" ProgID="Equation.DSMT4" ShapeID="_x0000_i1223" DrawAspect="Content" ObjectID="_1523050904" r:id="rId406"/>
        </w:object>
      </w:r>
      <w:r w:rsidR="002F2655">
        <w:t>,</w:t>
      </w:r>
      <w:r w:rsidR="002F2655">
        <w:rPr>
          <w:sz w:val="22"/>
        </w:rPr>
        <w:tab/>
      </w:r>
      <w:r w:rsidR="002F2655">
        <w:rPr>
          <w:sz w:val="22"/>
        </w:rPr>
        <w:tab/>
        <w:t>(6.8)</w:t>
      </w:r>
    </w:p>
    <w:p w:rsidR="0026747A" w:rsidRDefault="002F2655" w:rsidP="0026747A">
      <w:pPr>
        <w:rPr>
          <w:sz w:val="22"/>
          <w:szCs w:val="22"/>
        </w:rPr>
      </w:pPr>
      <w:r w:rsidRPr="002F2655">
        <w:rPr>
          <w:sz w:val="22"/>
          <w:szCs w:val="22"/>
        </w:rPr>
        <w:t xml:space="preserve">где </w:t>
      </w:r>
      <w:proofErr w:type="spellStart"/>
      <w:r w:rsidR="0026747A" w:rsidRPr="00FA23B1">
        <w:rPr>
          <w:i/>
          <w:sz w:val="22"/>
          <w:szCs w:val="22"/>
          <w:lang w:val="en-US"/>
        </w:rPr>
        <w:t>y</w:t>
      </w:r>
      <w:r w:rsidR="0026747A"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="0026747A" w:rsidRPr="00FA23B1">
        <w:rPr>
          <w:sz w:val="22"/>
          <w:szCs w:val="22"/>
        </w:rPr>
        <w:t xml:space="preserve"> – уровни ряда</w:t>
      </w:r>
      <w:r w:rsidR="0026747A">
        <w:rPr>
          <w:sz w:val="22"/>
          <w:szCs w:val="22"/>
        </w:rPr>
        <w:t>, сохраняющиеся без изменения в течение пром</w:t>
      </w:r>
      <w:r w:rsidR="0026747A">
        <w:rPr>
          <w:sz w:val="22"/>
          <w:szCs w:val="22"/>
        </w:rPr>
        <w:t>е</w:t>
      </w:r>
      <w:r w:rsidR="0026747A">
        <w:rPr>
          <w:sz w:val="22"/>
          <w:szCs w:val="22"/>
        </w:rPr>
        <w:t xml:space="preserve">жутка времени </w:t>
      </w:r>
      <w:proofErr w:type="spellStart"/>
      <w:r w:rsidR="0026747A">
        <w:rPr>
          <w:i/>
          <w:sz w:val="22"/>
          <w:szCs w:val="22"/>
          <w:lang w:val="en-US"/>
        </w:rPr>
        <w:t>t</w:t>
      </w:r>
      <w:r w:rsidR="0026747A" w:rsidRPr="00FA23B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="0026747A">
        <w:rPr>
          <w:sz w:val="22"/>
          <w:szCs w:val="22"/>
        </w:rPr>
        <w:t>.</w:t>
      </w:r>
    </w:p>
    <w:p w:rsidR="0026747A" w:rsidRDefault="002F2655" w:rsidP="0026747A">
      <w:pPr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уровень моментного ряда динамики </w:t>
      </w:r>
      <w:r w:rsidR="0026747A" w:rsidRPr="0026747A">
        <w:rPr>
          <w:sz w:val="22"/>
          <w:szCs w:val="22"/>
        </w:rPr>
        <w:t>вычисляют с п</w:t>
      </w:r>
      <w:r w:rsidR="0026747A" w:rsidRPr="0026747A">
        <w:rPr>
          <w:sz w:val="22"/>
          <w:szCs w:val="22"/>
        </w:rPr>
        <w:t>о</w:t>
      </w:r>
      <w:r w:rsidR="0026747A" w:rsidRPr="0026747A">
        <w:rPr>
          <w:sz w:val="22"/>
          <w:szCs w:val="22"/>
        </w:rPr>
        <w:t>мощью средней хронологической</w:t>
      </w:r>
      <w:r w:rsidR="0026747A">
        <w:rPr>
          <w:sz w:val="22"/>
          <w:szCs w:val="22"/>
        </w:rPr>
        <w:t>:</w:t>
      </w:r>
    </w:p>
    <w:p w:rsidR="0026747A" w:rsidRPr="00FA23B1" w:rsidRDefault="0026747A" w:rsidP="0026747A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lastRenderedPageBreak/>
        <w:t xml:space="preserve">если </w:t>
      </w:r>
      <w:r>
        <w:rPr>
          <w:sz w:val="22"/>
          <w:szCs w:val="22"/>
        </w:rPr>
        <w:t xml:space="preserve">ряд динамики с </w:t>
      </w:r>
      <w:r w:rsidRPr="0026747A">
        <w:rPr>
          <w:b/>
          <w:sz w:val="22"/>
          <w:szCs w:val="22"/>
        </w:rPr>
        <w:t>равноотстоящими уровнями</w:t>
      </w:r>
      <w:r>
        <w:rPr>
          <w:sz w:val="22"/>
          <w:szCs w:val="22"/>
        </w:rPr>
        <w:t>, то прим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няется </w:t>
      </w:r>
      <w:r w:rsidRPr="0026747A">
        <w:rPr>
          <w:b/>
          <w:sz w:val="22"/>
          <w:szCs w:val="22"/>
        </w:rPr>
        <w:t>средняя хронологическая простая</w:t>
      </w:r>
      <w:r>
        <w:rPr>
          <w:sz w:val="22"/>
          <w:szCs w:val="22"/>
        </w:rPr>
        <w:t>:</w:t>
      </w:r>
    </w:p>
    <w:p w:rsidR="0026747A" w:rsidRDefault="00831E01" w:rsidP="0026747A">
      <w:pPr>
        <w:keepNext/>
        <w:jc w:val="right"/>
        <w:rPr>
          <w:sz w:val="22"/>
          <w:szCs w:val="22"/>
        </w:rPr>
      </w:pPr>
      <w:r w:rsidRPr="002F2655">
        <w:rPr>
          <w:position w:val="-24"/>
          <w:szCs w:val="22"/>
        </w:rPr>
        <w:object w:dxaOrig="6080" w:dyaOrig="900">
          <v:shape id="_x0000_i1224" type="#_x0000_t75" style="width:304.3pt;height:45.1pt" o:ole="">
            <v:imagedata r:id="rId407" o:title=""/>
          </v:shape>
          <o:OLEObject Type="Embed" ProgID="Equation.DSMT4" ShapeID="_x0000_i1224" DrawAspect="Content" ObjectID="_1523050905" r:id="rId408"/>
        </w:object>
      </w:r>
      <w:r w:rsidR="0026747A">
        <w:rPr>
          <w:sz w:val="22"/>
          <w:szCs w:val="22"/>
        </w:rPr>
        <w:t>(6.9)</w:t>
      </w:r>
    </w:p>
    <w:p w:rsidR="0026747A" w:rsidRPr="00FA23B1" w:rsidRDefault="0026747A" w:rsidP="0026747A">
      <w:pPr>
        <w:numPr>
          <w:ilvl w:val="0"/>
          <w:numId w:val="35"/>
        </w:numPr>
        <w:jc w:val="both"/>
        <w:rPr>
          <w:sz w:val="22"/>
          <w:szCs w:val="22"/>
        </w:rPr>
      </w:pPr>
      <w:r w:rsidRPr="00FA23B1">
        <w:rPr>
          <w:sz w:val="22"/>
          <w:szCs w:val="22"/>
        </w:rPr>
        <w:t xml:space="preserve">если </w:t>
      </w:r>
      <w:r>
        <w:rPr>
          <w:sz w:val="22"/>
          <w:szCs w:val="22"/>
        </w:rPr>
        <w:t xml:space="preserve">ряд динамики с </w:t>
      </w:r>
      <w:proofErr w:type="spellStart"/>
      <w:r w:rsidRPr="0026747A">
        <w:rPr>
          <w:b/>
          <w:sz w:val="22"/>
          <w:szCs w:val="22"/>
        </w:rPr>
        <w:t>неравноотстоящими</w:t>
      </w:r>
      <w:proofErr w:type="spellEnd"/>
      <w:r w:rsidRPr="0026747A">
        <w:rPr>
          <w:b/>
          <w:sz w:val="22"/>
          <w:szCs w:val="22"/>
        </w:rPr>
        <w:t xml:space="preserve"> уровнями</w:t>
      </w:r>
      <w:r>
        <w:rPr>
          <w:sz w:val="22"/>
          <w:szCs w:val="22"/>
        </w:rPr>
        <w:t>, то пр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меняется </w:t>
      </w:r>
      <w:r w:rsidRPr="0026747A">
        <w:rPr>
          <w:b/>
          <w:sz w:val="22"/>
          <w:szCs w:val="22"/>
        </w:rPr>
        <w:t>средняя хронологическая простая</w:t>
      </w:r>
      <w:r>
        <w:rPr>
          <w:sz w:val="22"/>
          <w:szCs w:val="22"/>
        </w:rPr>
        <w:t xml:space="preserve"> </w:t>
      </w:r>
      <w:r w:rsidRPr="0026747A">
        <w:rPr>
          <w:b/>
          <w:sz w:val="22"/>
          <w:szCs w:val="22"/>
        </w:rPr>
        <w:t>взвешенная</w:t>
      </w:r>
      <w:r>
        <w:rPr>
          <w:sz w:val="22"/>
          <w:szCs w:val="22"/>
        </w:rPr>
        <w:t>:</w:t>
      </w:r>
    </w:p>
    <w:p w:rsidR="0026747A" w:rsidRPr="002F2655" w:rsidRDefault="0026747A" w:rsidP="0026747A">
      <w:pPr>
        <w:keepNext/>
        <w:jc w:val="right"/>
        <w:rPr>
          <w:sz w:val="22"/>
          <w:szCs w:val="22"/>
        </w:rPr>
      </w:pPr>
      <w:r w:rsidRPr="0026747A">
        <w:rPr>
          <w:position w:val="-108"/>
          <w:szCs w:val="22"/>
        </w:rPr>
        <w:object w:dxaOrig="4700" w:dyaOrig="2280">
          <v:shape id="_x0000_i1225" type="#_x0000_t75" style="width:234.8pt;height:113.95pt" o:ole="">
            <v:imagedata r:id="rId409" o:title=""/>
          </v:shape>
          <o:OLEObject Type="Embed" ProgID="Equation.DSMT4" ShapeID="_x0000_i1225" DrawAspect="Content" ObjectID="_1523050906" r:id="rId410"/>
        </w:object>
      </w:r>
      <w:r>
        <w:rPr>
          <w:szCs w:val="22"/>
        </w:rPr>
        <w:tab/>
      </w:r>
      <w:r>
        <w:rPr>
          <w:sz w:val="22"/>
        </w:rPr>
        <w:t>(6.10)</w:t>
      </w:r>
    </w:p>
    <w:p w:rsidR="0026747A" w:rsidRPr="0026747A" w:rsidRDefault="0026747A" w:rsidP="0026747A">
      <w:pPr>
        <w:ind w:firstLine="360"/>
        <w:jc w:val="both"/>
        <w:rPr>
          <w:sz w:val="22"/>
          <w:szCs w:val="22"/>
        </w:rPr>
      </w:pPr>
      <w:r w:rsidRPr="0026747A">
        <w:rPr>
          <w:sz w:val="22"/>
          <w:szCs w:val="22"/>
        </w:rPr>
        <w:t xml:space="preserve">2. </w:t>
      </w:r>
      <w:r w:rsidRPr="0026747A">
        <w:rPr>
          <w:b/>
          <w:sz w:val="22"/>
          <w:szCs w:val="22"/>
        </w:rPr>
        <w:t>Средний абсолютный прирост</w:t>
      </w:r>
      <w:r w:rsidRPr="0026747A">
        <w:rPr>
          <w:sz w:val="22"/>
          <w:szCs w:val="22"/>
        </w:rPr>
        <w:t xml:space="preserve"> – это обобщенная характер</w:t>
      </w:r>
      <w:r w:rsidRPr="0026747A">
        <w:rPr>
          <w:sz w:val="22"/>
          <w:szCs w:val="22"/>
        </w:rPr>
        <w:t>и</w:t>
      </w:r>
      <w:r w:rsidRPr="0026747A">
        <w:rPr>
          <w:sz w:val="22"/>
          <w:szCs w:val="22"/>
        </w:rPr>
        <w:t>стика индивидуальных абсолютных приростов ряда динамики</w:t>
      </w:r>
      <w:r>
        <w:rPr>
          <w:sz w:val="22"/>
          <w:szCs w:val="22"/>
        </w:rPr>
        <w:t>.</w:t>
      </w:r>
    </w:p>
    <w:p w:rsidR="0026747A" w:rsidRDefault="00131E17" w:rsidP="0026747A">
      <w:pPr>
        <w:keepNext/>
        <w:jc w:val="right"/>
      </w:pPr>
      <w:r w:rsidRPr="0026747A">
        <w:rPr>
          <w:position w:val="-24"/>
          <w:sz w:val="22"/>
          <w:szCs w:val="22"/>
        </w:rPr>
        <w:object w:dxaOrig="6259" w:dyaOrig="960">
          <v:shape id="_x0000_i1226" type="#_x0000_t75" style="width:313.05pt;height:48.2pt" o:ole="">
            <v:imagedata r:id="rId411" o:title=""/>
          </v:shape>
          <o:OLEObject Type="Embed" ProgID="Equation.DSMT4" ShapeID="_x0000_i1226" DrawAspect="Content" ObjectID="_1523050907" r:id="rId412"/>
        </w:object>
      </w:r>
      <w:r w:rsidR="0026747A">
        <w:rPr>
          <w:sz w:val="22"/>
          <w:szCs w:val="22"/>
        </w:rPr>
        <w:t xml:space="preserve">   (6.11)</w:t>
      </w:r>
    </w:p>
    <w:p w:rsidR="0026747A" w:rsidRDefault="0026747A" w:rsidP="0026747A">
      <w:pPr>
        <w:keepNext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26747A">
        <w:rPr>
          <w:position w:val="-12"/>
          <w:sz w:val="22"/>
          <w:szCs w:val="22"/>
        </w:rPr>
        <w:object w:dxaOrig="520" w:dyaOrig="360">
          <v:shape id="_x0000_i1227" type="#_x0000_t75" style="width:26.3pt;height:18.15pt" o:ole="">
            <v:imagedata r:id="rId413" o:title=""/>
          </v:shape>
          <o:OLEObject Type="Embed" ProgID="Equation.DSMT4" ShapeID="_x0000_i1227" DrawAspect="Content" ObjectID="_1523050908" r:id="rId414"/>
        </w:object>
      </w:r>
      <w:r>
        <w:rPr>
          <w:sz w:val="22"/>
          <w:szCs w:val="22"/>
        </w:rPr>
        <w:t xml:space="preserve"> – абсолютный базисный прирост; </w:t>
      </w:r>
      <w:r w:rsidRPr="0026747A">
        <w:rPr>
          <w:position w:val="-12"/>
          <w:sz w:val="22"/>
          <w:szCs w:val="22"/>
        </w:rPr>
        <w:object w:dxaOrig="700" w:dyaOrig="360">
          <v:shape id="_x0000_i1228" type="#_x0000_t75" style="width:35.05pt;height:18.15pt" o:ole="">
            <v:imagedata r:id="rId415" o:title=""/>
          </v:shape>
          <o:OLEObject Type="Embed" ProgID="Equation.DSMT4" ShapeID="_x0000_i1228" DrawAspect="Content" ObjectID="_1523050909" r:id="rId416"/>
        </w:object>
      </w:r>
      <w:r>
        <w:rPr>
          <w:sz w:val="22"/>
          <w:szCs w:val="22"/>
        </w:rPr>
        <w:t xml:space="preserve"> – абсолютные це</w:t>
      </w:r>
      <w:r>
        <w:rPr>
          <w:sz w:val="22"/>
          <w:szCs w:val="22"/>
        </w:rPr>
        <w:t>п</w:t>
      </w:r>
      <w:r>
        <w:rPr>
          <w:sz w:val="22"/>
          <w:szCs w:val="22"/>
        </w:rPr>
        <w:t>ные приросты.</w:t>
      </w:r>
    </w:p>
    <w:p w:rsidR="0026747A" w:rsidRPr="0026747A" w:rsidRDefault="0026747A" w:rsidP="0026747A">
      <w:pPr>
        <w:keepNext/>
        <w:ind w:firstLine="360"/>
        <w:jc w:val="both"/>
        <w:rPr>
          <w:sz w:val="20"/>
        </w:rPr>
      </w:pPr>
      <w:r w:rsidRPr="0026747A">
        <w:rPr>
          <w:sz w:val="20"/>
        </w:rPr>
        <w:sym w:font="Wingdings 2" w:char="F045"/>
      </w:r>
      <w:r w:rsidRPr="0026747A">
        <w:rPr>
          <w:sz w:val="20"/>
        </w:rPr>
        <w:t xml:space="preserve"> Для определения среднего абсолютного прироста через абсолютные цепные приросты </w:t>
      </w:r>
      <w:r w:rsidRPr="0026747A">
        <w:rPr>
          <w:position w:val="-12"/>
          <w:sz w:val="20"/>
        </w:rPr>
        <w:object w:dxaOrig="700" w:dyaOrig="360">
          <v:shape id="_x0000_i1229" type="#_x0000_t75" style="width:35.05pt;height:18.15pt" o:ole="">
            <v:imagedata r:id="rId415" o:title=""/>
          </v:shape>
          <o:OLEObject Type="Embed" ProgID="Equation.DSMT4" ShapeID="_x0000_i1229" DrawAspect="Content" ObjectID="_1523050910" r:id="rId417"/>
        </w:object>
      </w:r>
      <w:r w:rsidRPr="0026747A">
        <w:rPr>
          <w:sz w:val="20"/>
        </w:rPr>
        <w:t xml:space="preserve"> применяется формула </w:t>
      </w:r>
      <w:proofErr w:type="gramStart"/>
      <w:r w:rsidRPr="0026747A">
        <w:rPr>
          <w:sz w:val="20"/>
        </w:rPr>
        <w:t>средней</w:t>
      </w:r>
      <w:proofErr w:type="gramEnd"/>
      <w:r w:rsidRPr="0026747A">
        <w:rPr>
          <w:sz w:val="20"/>
        </w:rPr>
        <w:t xml:space="preserve"> арифметической простой.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</w:t>
      </w:r>
      <w:r w:rsidRPr="0026747A">
        <w:rPr>
          <w:b/>
          <w:sz w:val="22"/>
          <w:szCs w:val="22"/>
        </w:rPr>
        <w:t>Средний темп (коэффициент) роста</w:t>
      </w:r>
      <w:r w:rsidRPr="0026747A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это </w:t>
      </w:r>
      <w:r w:rsidRPr="0026747A">
        <w:rPr>
          <w:sz w:val="22"/>
          <w:szCs w:val="22"/>
        </w:rPr>
        <w:t>обобщающая хара</w:t>
      </w:r>
      <w:r w:rsidRPr="0026747A">
        <w:rPr>
          <w:sz w:val="22"/>
          <w:szCs w:val="22"/>
        </w:rPr>
        <w:t>к</w:t>
      </w:r>
      <w:r w:rsidRPr="0026747A">
        <w:rPr>
          <w:sz w:val="22"/>
          <w:szCs w:val="22"/>
        </w:rPr>
        <w:t>теристика индивидуальных темпов роста ряда динамики.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Средний темп роста выражается в процентах, средний коэффиц</w:t>
      </w:r>
      <w:r>
        <w:rPr>
          <w:sz w:val="22"/>
          <w:szCs w:val="22"/>
        </w:rPr>
        <w:t>и</w:t>
      </w:r>
      <w:r>
        <w:rPr>
          <w:sz w:val="22"/>
          <w:szCs w:val="22"/>
        </w:rPr>
        <w:t>ент роста – в долях единицы.</w:t>
      </w:r>
    </w:p>
    <w:p w:rsidR="0026747A" w:rsidRP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>Средний коэффициент роста</w:t>
      </w:r>
      <w:r>
        <w:rPr>
          <w:sz w:val="22"/>
          <w:szCs w:val="22"/>
        </w:rPr>
        <w:t xml:space="preserve"> вычисляется по формуле</w:t>
      </w:r>
    </w:p>
    <w:p w:rsidR="0026747A" w:rsidRDefault="0026747A" w:rsidP="0026747A">
      <w:pPr>
        <w:keepNext/>
        <w:jc w:val="right"/>
      </w:pPr>
      <w:r w:rsidRPr="0026747A">
        <w:rPr>
          <w:position w:val="-70"/>
          <w:sz w:val="22"/>
          <w:szCs w:val="22"/>
        </w:rPr>
        <w:object w:dxaOrig="4400" w:dyaOrig="1520">
          <v:shape id="_x0000_i1230" type="#_x0000_t75" style="width:219.75pt;height:75.75pt" o:ole="">
            <v:imagedata r:id="rId418" o:title=""/>
          </v:shape>
          <o:OLEObject Type="Embed" ProgID="Equation.DSMT4" ShapeID="_x0000_i1230" DrawAspect="Content" ObjectID="_1523050911" r:id="rId419"/>
        </w:object>
      </w:r>
      <w:r>
        <w:rPr>
          <w:sz w:val="22"/>
          <w:szCs w:val="22"/>
        </w:rPr>
        <w:t xml:space="preserve">   (6.12)</w:t>
      </w:r>
    </w:p>
    <w:p w:rsidR="0026747A" w:rsidRDefault="0026747A" w:rsidP="0026747A">
      <w:pPr>
        <w:keepNext/>
        <w:jc w:val="both"/>
      </w:pPr>
      <w:r>
        <w:rPr>
          <w:sz w:val="22"/>
          <w:szCs w:val="22"/>
        </w:rPr>
        <w:t xml:space="preserve">где </w:t>
      </w:r>
      <w:proofErr w:type="spellStart"/>
      <w:r w:rsidRPr="0026747A">
        <w:rPr>
          <w:i/>
          <w:sz w:val="22"/>
          <w:szCs w:val="22"/>
          <w:lang w:val="en-US"/>
        </w:rPr>
        <w:t>K</w:t>
      </w:r>
      <w:r w:rsidRPr="0026747A">
        <w:rPr>
          <w:i/>
          <w:sz w:val="22"/>
          <w:szCs w:val="22"/>
          <w:vertAlign w:val="subscript"/>
          <w:lang w:val="en-US"/>
        </w:rPr>
        <w:t>p</w:t>
      </w:r>
      <w:proofErr w:type="spellEnd"/>
      <w:r>
        <w:rPr>
          <w:i/>
          <w:sz w:val="22"/>
          <w:szCs w:val="22"/>
          <w:vertAlign w:val="subscript"/>
          <w:lang w:val="en-US"/>
        </w:rPr>
        <w:t> </w:t>
      </w:r>
      <w:r w:rsidRPr="0026747A">
        <w:rPr>
          <w:i/>
          <w:sz w:val="22"/>
          <w:szCs w:val="22"/>
          <w:vertAlign w:val="subscript"/>
          <w:lang w:val="en-US"/>
        </w:rPr>
        <w:t>n</w:t>
      </w:r>
      <w:r w:rsidRPr="0026747A">
        <w:rPr>
          <w:sz w:val="22"/>
          <w:szCs w:val="22"/>
          <w:vertAlign w:val="subscript"/>
        </w:rPr>
        <w:t>/1</w:t>
      </w:r>
      <w:r>
        <w:rPr>
          <w:sz w:val="22"/>
          <w:szCs w:val="22"/>
        </w:rPr>
        <w:t xml:space="preserve"> –</w:t>
      </w:r>
      <w:r w:rsidRPr="0026747A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базисный коэффициент роста; </w:t>
      </w:r>
      <w:proofErr w:type="spellStart"/>
      <w:r w:rsidRPr="0026747A">
        <w:rPr>
          <w:i/>
          <w:sz w:val="22"/>
          <w:szCs w:val="22"/>
          <w:lang w:val="en-US"/>
        </w:rPr>
        <w:t>K</w:t>
      </w:r>
      <w:r w:rsidRPr="0026747A">
        <w:rPr>
          <w:i/>
          <w:sz w:val="22"/>
          <w:szCs w:val="22"/>
          <w:vertAlign w:val="subscript"/>
          <w:lang w:val="en-US"/>
        </w:rPr>
        <w:t>p</w:t>
      </w:r>
      <w:proofErr w:type="spellEnd"/>
      <w:r>
        <w:rPr>
          <w:i/>
          <w:sz w:val="22"/>
          <w:szCs w:val="22"/>
          <w:vertAlign w:val="subscript"/>
          <w:lang w:val="en-US"/>
        </w:rPr>
        <w:t> k</w:t>
      </w:r>
      <w:r w:rsidRPr="0026747A">
        <w:rPr>
          <w:i/>
          <w:sz w:val="22"/>
          <w:szCs w:val="22"/>
          <w:vertAlign w:val="subscript"/>
        </w:rPr>
        <w:t>+</w:t>
      </w:r>
      <w:r w:rsidRPr="0026747A">
        <w:rPr>
          <w:sz w:val="22"/>
          <w:szCs w:val="22"/>
          <w:vertAlign w:val="subscript"/>
        </w:rPr>
        <w:t>1/</w:t>
      </w:r>
      <w:r>
        <w:rPr>
          <w:i/>
          <w:sz w:val="22"/>
          <w:szCs w:val="22"/>
          <w:vertAlign w:val="subscript"/>
          <w:lang w:val="en-US"/>
        </w:rPr>
        <w:t>k</w:t>
      </w:r>
      <w:r>
        <w:rPr>
          <w:sz w:val="22"/>
          <w:szCs w:val="22"/>
        </w:rPr>
        <w:t xml:space="preserve"> – цепные коэффицие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ты роста.</w:t>
      </w:r>
    </w:p>
    <w:p w:rsidR="0026747A" w:rsidRDefault="0026747A" w:rsidP="0026747A">
      <w:pPr>
        <w:keepNext/>
        <w:ind w:firstLine="360"/>
        <w:jc w:val="both"/>
        <w:rPr>
          <w:sz w:val="20"/>
        </w:rPr>
      </w:pPr>
      <w:r w:rsidRPr="0026747A">
        <w:rPr>
          <w:sz w:val="20"/>
        </w:rPr>
        <w:sym w:font="Wingdings 2" w:char="F045"/>
      </w:r>
      <w:r w:rsidRPr="0026747A">
        <w:rPr>
          <w:sz w:val="20"/>
        </w:rPr>
        <w:t xml:space="preserve"> Для определения среднего </w:t>
      </w:r>
      <w:r>
        <w:rPr>
          <w:sz w:val="20"/>
        </w:rPr>
        <w:t xml:space="preserve">коэффициента </w:t>
      </w:r>
      <w:r w:rsidRPr="0026747A">
        <w:rPr>
          <w:sz w:val="20"/>
        </w:rPr>
        <w:t xml:space="preserve">роста через цепные </w:t>
      </w:r>
      <w:r>
        <w:rPr>
          <w:sz w:val="20"/>
        </w:rPr>
        <w:t>коэфф</w:t>
      </w:r>
      <w:r>
        <w:rPr>
          <w:sz w:val="20"/>
        </w:rPr>
        <w:t>и</w:t>
      </w:r>
      <w:r>
        <w:rPr>
          <w:sz w:val="20"/>
        </w:rPr>
        <w:t xml:space="preserve">циенты </w:t>
      </w:r>
      <w:r w:rsidRPr="0026747A">
        <w:rPr>
          <w:sz w:val="20"/>
        </w:rPr>
        <w:t>рост</w:t>
      </w:r>
      <w:r>
        <w:rPr>
          <w:sz w:val="20"/>
        </w:rPr>
        <w:t>а</w:t>
      </w:r>
      <w:r w:rsidRPr="0026747A">
        <w:rPr>
          <w:sz w:val="20"/>
        </w:rPr>
        <w:t xml:space="preserve"> </w:t>
      </w:r>
      <w:proofErr w:type="spellStart"/>
      <w:r w:rsidRPr="0026747A">
        <w:rPr>
          <w:i/>
          <w:sz w:val="22"/>
          <w:szCs w:val="22"/>
          <w:lang w:val="en-US"/>
        </w:rPr>
        <w:t>K</w:t>
      </w:r>
      <w:r w:rsidRPr="0026747A">
        <w:rPr>
          <w:i/>
          <w:sz w:val="22"/>
          <w:szCs w:val="22"/>
          <w:vertAlign w:val="subscript"/>
          <w:lang w:val="en-US"/>
        </w:rPr>
        <w:t>p</w:t>
      </w:r>
      <w:proofErr w:type="spellEnd"/>
      <w:r>
        <w:rPr>
          <w:i/>
          <w:sz w:val="22"/>
          <w:szCs w:val="22"/>
          <w:vertAlign w:val="subscript"/>
          <w:lang w:val="en-US"/>
        </w:rPr>
        <w:t> k</w:t>
      </w:r>
      <w:r w:rsidRPr="0026747A">
        <w:rPr>
          <w:i/>
          <w:sz w:val="22"/>
          <w:szCs w:val="22"/>
          <w:vertAlign w:val="subscript"/>
        </w:rPr>
        <w:t>+</w:t>
      </w:r>
      <w:r w:rsidRPr="0026747A">
        <w:rPr>
          <w:sz w:val="22"/>
          <w:szCs w:val="22"/>
          <w:vertAlign w:val="subscript"/>
        </w:rPr>
        <w:t>1/</w:t>
      </w:r>
      <w:r>
        <w:rPr>
          <w:i/>
          <w:sz w:val="22"/>
          <w:szCs w:val="22"/>
          <w:vertAlign w:val="subscript"/>
          <w:lang w:val="en-US"/>
        </w:rPr>
        <w:t>k</w:t>
      </w:r>
      <w:r w:rsidRPr="0026747A">
        <w:rPr>
          <w:sz w:val="20"/>
        </w:rPr>
        <w:t xml:space="preserve"> применяется формула </w:t>
      </w:r>
      <w:proofErr w:type="gramStart"/>
      <w:r w:rsidRPr="0026747A">
        <w:rPr>
          <w:sz w:val="20"/>
        </w:rPr>
        <w:t>средней</w:t>
      </w:r>
      <w:proofErr w:type="gramEnd"/>
      <w:r w:rsidRPr="0026747A">
        <w:rPr>
          <w:sz w:val="20"/>
        </w:rPr>
        <w:t xml:space="preserve"> </w:t>
      </w:r>
      <w:r>
        <w:rPr>
          <w:sz w:val="20"/>
        </w:rPr>
        <w:t>геометрической</w:t>
      </w:r>
      <w:r w:rsidRPr="0026747A">
        <w:rPr>
          <w:sz w:val="20"/>
        </w:rPr>
        <w:t xml:space="preserve"> простой.</w:t>
      </w:r>
    </w:p>
    <w:p w:rsidR="00BA4E8B" w:rsidRDefault="0026747A" w:rsidP="0026747A">
      <w:pPr>
        <w:keepNext/>
        <w:ind w:firstLine="360"/>
        <w:jc w:val="both"/>
        <w:rPr>
          <w:b/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</w:t>
      </w:r>
      <w:r>
        <w:rPr>
          <w:b/>
          <w:sz w:val="22"/>
          <w:szCs w:val="22"/>
        </w:rPr>
        <w:t>темп</w:t>
      </w:r>
      <w:r w:rsidRPr="0026747A">
        <w:rPr>
          <w:b/>
          <w:sz w:val="22"/>
          <w:szCs w:val="22"/>
        </w:rPr>
        <w:t xml:space="preserve"> роста</w:t>
      </w:r>
    </w:p>
    <w:p w:rsidR="0026747A" w:rsidRDefault="0026747A" w:rsidP="00BA4E8B">
      <w:pPr>
        <w:keepNext/>
        <w:jc w:val="right"/>
      </w:pPr>
      <w:r w:rsidRPr="0026747A">
        <w:rPr>
          <w:position w:val="-14"/>
          <w:sz w:val="22"/>
          <w:szCs w:val="22"/>
        </w:rPr>
        <w:object w:dxaOrig="1939" w:dyaOrig="520">
          <v:shape id="_x0000_i1231" type="#_x0000_t75" style="width:97.05pt;height:26.3pt" o:ole="">
            <v:imagedata r:id="rId420" o:title=""/>
          </v:shape>
          <o:OLEObject Type="Embed" ProgID="Equation.DSMT4" ShapeID="_x0000_i1231" DrawAspect="Content" ObjectID="_1523050912" r:id="rId421"/>
        </w:object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  <w:t>(6.13)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26747A">
        <w:rPr>
          <w:b/>
          <w:sz w:val="22"/>
          <w:szCs w:val="22"/>
        </w:rPr>
        <w:t xml:space="preserve">Средний темп (коэффициент) </w:t>
      </w:r>
      <w:r>
        <w:rPr>
          <w:b/>
          <w:sz w:val="22"/>
          <w:szCs w:val="22"/>
        </w:rPr>
        <w:t>при</w:t>
      </w:r>
      <w:r w:rsidRPr="0026747A">
        <w:rPr>
          <w:b/>
          <w:sz w:val="22"/>
          <w:szCs w:val="22"/>
        </w:rPr>
        <w:t>роста</w:t>
      </w:r>
      <w:r w:rsidRPr="0026747A">
        <w:rPr>
          <w:sz w:val="22"/>
          <w:szCs w:val="22"/>
        </w:rPr>
        <w:t xml:space="preserve"> </w:t>
      </w:r>
      <w:r>
        <w:rPr>
          <w:sz w:val="22"/>
          <w:szCs w:val="22"/>
        </w:rPr>
        <w:t>рассчитывают на о</w:t>
      </w:r>
      <w:r>
        <w:rPr>
          <w:sz w:val="22"/>
          <w:szCs w:val="22"/>
        </w:rPr>
        <w:t>с</w:t>
      </w:r>
      <w:r>
        <w:rPr>
          <w:sz w:val="22"/>
          <w:szCs w:val="22"/>
        </w:rPr>
        <w:t>нове средних темпов (коэффициентов) роста.</w:t>
      </w:r>
    </w:p>
    <w:p w:rsidR="0026747A" w:rsidRDefault="0026747A" w:rsidP="0026747A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Средний темп прироста выражается в процентах, средний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циент прироста – в долях единицы.</w:t>
      </w:r>
    </w:p>
    <w:p w:rsidR="0026747A" w:rsidRDefault="0026747A" w:rsidP="0026747A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коэффициент </w:t>
      </w:r>
      <w:r>
        <w:rPr>
          <w:b/>
          <w:sz w:val="22"/>
          <w:szCs w:val="22"/>
        </w:rPr>
        <w:t>при</w:t>
      </w:r>
      <w:r w:rsidRPr="0026747A">
        <w:rPr>
          <w:b/>
          <w:sz w:val="22"/>
          <w:szCs w:val="22"/>
        </w:rPr>
        <w:t>роста</w:t>
      </w:r>
      <w:r>
        <w:rPr>
          <w:sz w:val="22"/>
          <w:szCs w:val="22"/>
        </w:rPr>
        <w:t xml:space="preserve"> вычисляется по формуле</w:t>
      </w:r>
    </w:p>
    <w:p w:rsidR="0026747A" w:rsidRDefault="0026747A" w:rsidP="00BA4E8B">
      <w:pPr>
        <w:keepNext/>
        <w:jc w:val="right"/>
        <w:rPr>
          <w:sz w:val="22"/>
          <w:szCs w:val="22"/>
        </w:rPr>
      </w:pPr>
      <w:r w:rsidRPr="0026747A">
        <w:rPr>
          <w:position w:val="-14"/>
          <w:sz w:val="22"/>
          <w:szCs w:val="22"/>
        </w:rPr>
        <w:object w:dxaOrig="1719" w:dyaOrig="520">
          <v:shape id="_x0000_i1232" type="#_x0000_t75" style="width:85.75pt;height:26.3pt" o:ole="">
            <v:imagedata r:id="rId422" o:title=""/>
          </v:shape>
          <o:OLEObject Type="Embed" ProgID="Equation.DSMT4" ShapeID="_x0000_i1232" DrawAspect="Content" ObjectID="_1523050913" r:id="rId423"/>
        </w:object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  <w:t>(6.14)</w:t>
      </w:r>
    </w:p>
    <w:p w:rsidR="0026747A" w:rsidRDefault="0026747A" w:rsidP="0026747A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b/>
          <w:sz w:val="22"/>
          <w:szCs w:val="22"/>
        </w:rPr>
        <w:t xml:space="preserve">Средний </w:t>
      </w:r>
      <w:r>
        <w:rPr>
          <w:b/>
          <w:sz w:val="22"/>
          <w:szCs w:val="22"/>
        </w:rPr>
        <w:t>темп</w:t>
      </w:r>
      <w:r w:rsidRPr="0026747A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при</w:t>
      </w:r>
      <w:r w:rsidRPr="0026747A">
        <w:rPr>
          <w:b/>
          <w:sz w:val="22"/>
          <w:szCs w:val="22"/>
        </w:rPr>
        <w:t>роста</w:t>
      </w:r>
      <w:r>
        <w:rPr>
          <w:sz w:val="22"/>
          <w:szCs w:val="22"/>
        </w:rPr>
        <w:t xml:space="preserve"> равен</w:t>
      </w:r>
    </w:p>
    <w:p w:rsidR="0026747A" w:rsidRDefault="0026747A" w:rsidP="00BA4E8B">
      <w:pPr>
        <w:keepNext/>
        <w:jc w:val="right"/>
      </w:pPr>
      <w:r w:rsidRPr="0026747A">
        <w:rPr>
          <w:position w:val="-14"/>
          <w:sz w:val="22"/>
          <w:szCs w:val="22"/>
        </w:rPr>
        <w:object w:dxaOrig="3440" w:dyaOrig="520">
          <v:shape id="_x0000_i1233" type="#_x0000_t75" style="width:172.15pt;height:26.3pt" o:ole="">
            <v:imagedata r:id="rId424" o:title=""/>
          </v:shape>
          <o:OLEObject Type="Embed" ProgID="Equation.DSMT4" ShapeID="_x0000_i1233" DrawAspect="Content" ObjectID="_1523050914" r:id="rId425"/>
        </w:object>
      </w:r>
      <w:r w:rsidR="00BA4E8B">
        <w:rPr>
          <w:sz w:val="22"/>
          <w:szCs w:val="22"/>
        </w:rPr>
        <w:tab/>
      </w:r>
      <w:r w:rsidR="00BA4E8B">
        <w:rPr>
          <w:sz w:val="22"/>
          <w:szCs w:val="22"/>
        </w:rPr>
        <w:tab/>
        <w:t>(6.15)</w:t>
      </w:r>
    </w:p>
    <w:p w:rsidR="00FA23B1" w:rsidRPr="004C5BB3" w:rsidRDefault="00CD4609" w:rsidP="00FA23B1">
      <w:pPr>
        <w:pStyle w:val="2"/>
        <w:rPr>
          <w:szCs w:val="22"/>
        </w:rPr>
      </w:pPr>
      <w:bookmarkStart w:id="25" w:name="_Toc370370758"/>
      <w:r>
        <w:rPr>
          <w:szCs w:val="22"/>
        </w:rPr>
        <w:t>6</w:t>
      </w:r>
      <w:r w:rsidR="00FA23B1" w:rsidRPr="004C5BB3">
        <w:rPr>
          <w:szCs w:val="22"/>
        </w:rPr>
        <w:t>.</w:t>
      </w:r>
      <w:r>
        <w:rPr>
          <w:szCs w:val="22"/>
        </w:rPr>
        <w:t>4</w:t>
      </w:r>
      <w:r w:rsidR="00FA23B1" w:rsidRPr="004C5BB3">
        <w:rPr>
          <w:szCs w:val="22"/>
        </w:rPr>
        <w:t>. Методы изучения тренда в рядах динамики</w:t>
      </w:r>
      <w:bookmarkEnd w:id="25"/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b/>
          <w:iCs/>
          <w:sz w:val="22"/>
          <w:szCs w:val="22"/>
        </w:rPr>
        <w:t>Тренд</w:t>
      </w:r>
      <w:r w:rsidRPr="00BC4376">
        <w:rPr>
          <w:iCs/>
          <w:sz w:val="22"/>
          <w:szCs w:val="22"/>
        </w:rPr>
        <w:t xml:space="preserve"> (основная тенденция)</w:t>
      </w:r>
      <w:r w:rsidRPr="00BC4376">
        <w:rPr>
          <w:sz w:val="22"/>
          <w:szCs w:val="22"/>
        </w:rPr>
        <w:t xml:space="preserve"> – это плавное и устойчивое сист</w:t>
      </w:r>
      <w:r w:rsidRPr="00BC4376">
        <w:rPr>
          <w:sz w:val="22"/>
          <w:szCs w:val="22"/>
        </w:rPr>
        <w:t>е</w:t>
      </w:r>
      <w:r w:rsidRPr="00BC4376">
        <w:rPr>
          <w:sz w:val="22"/>
          <w:szCs w:val="22"/>
        </w:rPr>
        <w:t>матическое изменение уровня явления во времени. Тренд отражает долгосрочную тенденцию развития явления и обусловлен наличием постоянно действующих факторов.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При изучении тренда решаются две взаимосвязанные задачи:</w:t>
      </w:r>
    </w:p>
    <w:p w:rsidR="00BC4376" w:rsidRPr="00BC4376" w:rsidRDefault="00BC4376" w:rsidP="00BC4376">
      <w:pPr>
        <w:numPr>
          <w:ilvl w:val="0"/>
          <w:numId w:val="15"/>
        </w:numPr>
        <w:ind w:left="1040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Выявление тренда и описание его качественных особенн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t>стей.</w:t>
      </w:r>
    </w:p>
    <w:p w:rsidR="00BC4376" w:rsidRPr="00BC4376" w:rsidRDefault="00BC4376" w:rsidP="00BC4376">
      <w:pPr>
        <w:numPr>
          <w:ilvl w:val="0"/>
          <w:numId w:val="15"/>
        </w:numPr>
        <w:ind w:left="1040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Количественная оценка тренда.</w:t>
      </w:r>
    </w:p>
    <w:p w:rsidR="00BC4376" w:rsidRPr="00BC4376" w:rsidRDefault="00BC4376" w:rsidP="00BC4376">
      <w:pPr>
        <w:pStyle w:val="a6"/>
        <w:spacing w:after="0"/>
        <w:ind w:firstLine="567"/>
        <w:rPr>
          <w:sz w:val="22"/>
          <w:szCs w:val="22"/>
        </w:rPr>
      </w:pPr>
      <w:r w:rsidRPr="00BC4376">
        <w:rPr>
          <w:sz w:val="22"/>
          <w:szCs w:val="22"/>
        </w:rPr>
        <w:t>Методы изучения тренда: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iCs/>
          <w:sz w:val="22"/>
          <w:szCs w:val="22"/>
        </w:rPr>
        <w:t xml:space="preserve">1) </w:t>
      </w:r>
      <w:r w:rsidRPr="00BC4376">
        <w:rPr>
          <w:b/>
          <w:iCs/>
          <w:sz w:val="22"/>
          <w:szCs w:val="22"/>
        </w:rPr>
        <w:t>Метод укрупнения интервалов</w:t>
      </w:r>
      <w:r w:rsidRPr="00BC4376">
        <w:rPr>
          <w:i/>
          <w:iCs/>
          <w:sz w:val="22"/>
          <w:szCs w:val="22"/>
        </w:rPr>
        <w:t xml:space="preserve"> </w:t>
      </w:r>
      <w:r w:rsidRPr="00BC4376">
        <w:rPr>
          <w:sz w:val="22"/>
          <w:szCs w:val="22"/>
        </w:rPr>
        <w:t>основан на укрупнении п</w:t>
      </w:r>
      <w:r w:rsidRPr="00BC4376">
        <w:rPr>
          <w:sz w:val="22"/>
          <w:szCs w:val="22"/>
        </w:rPr>
        <w:t>е</w:t>
      </w:r>
      <w:r w:rsidRPr="00BC4376">
        <w:rPr>
          <w:sz w:val="22"/>
          <w:szCs w:val="22"/>
        </w:rPr>
        <w:t>риодов времени, к которым относятся уровни ряда динамики (одн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lastRenderedPageBreak/>
        <w:t>временно уменьшается количество интервалов). По укрупненным и</w:t>
      </w:r>
      <w:r w:rsidRPr="00BC4376">
        <w:rPr>
          <w:sz w:val="22"/>
          <w:szCs w:val="22"/>
        </w:rPr>
        <w:t>н</w:t>
      </w:r>
      <w:r w:rsidRPr="00BC4376">
        <w:rPr>
          <w:sz w:val="22"/>
          <w:szCs w:val="22"/>
        </w:rPr>
        <w:t>тервалам либо суммируют уровни первоначального ряда, либо исчи</w:t>
      </w:r>
      <w:r w:rsidRPr="00BC4376">
        <w:rPr>
          <w:sz w:val="22"/>
          <w:szCs w:val="22"/>
        </w:rPr>
        <w:t>с</w:t>
      </w:r>
      <w:r w:rsidRPr="00BC4376">
        <w:rPr>
          <w:sz w:val="22"/>
          <w:szCs w:val="22"/>
        </w:rPr>
        <w:t xml:space="preserve">ляют средние величины. Например, месячные данные заменяются квартальными, квартальные – годовыми и т.д. В результате случайные отклонения в уровнях первоначального ряда </w:t>
      </w:r>
      <w:proofErr w:type="gramStart"/>
      <w:r w:rsidRPr="00BC4376">
        <w:rPr>
          <w:sz w:val="22"/>
          <w:szCs w:val="22"/>
        </w:rPr>
        <w:t>сглаживаются</w:t>
      </w:r>
      <w:proofErr w:type="gramEnd"/>
      <w:r w:rsidRPr="00BC4376">
        <w:rPr>
          <w:sz w:val="22"/>
          <w:szCs w:val="22"/>
        </w:rPr>
        <w:t xml:space="preserve"> и более я</w:t>
      </w:r>
      <w:r w:rsidRPr="00BC4376">
        <w:rPr>
          <w:sz w:val="22"/>
          <w:szCs w:val="22"/>
        </w:rPr>
        <w:t>в</w:t>
      </w:r>
      <w:r w:rsidRPr="00BC4376">
        <w:rPr>
          <w:sz w:val="22"/>
          <w:szCs w:val="22"/>
        </w:rPr>
        <w:t>но обнаруживается основная тенденция развития.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Для моментных рядов и рядов средних величин укрупнение пр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t>водится путем расчета средних уровней для новых укрупненных и</w:t>
      </w:r>
      <w:r w:rsidRPr="00BC4376">
        <w:rPr>
          <w:sz w:val="22"/>
          <w:szCs w:val="22"/>
        </w:rPr>
        <w:t>н</w:t>
      </w:r>
      <w:r w:rsidRPr="00BC4376">
        <w:rPr>
          <w:sz w:val="22"/>
          <w:szCs w:val="22"/>
        </w:rPr>
        <w:t>тервалов.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iCs/>
          <w:sz w:val="22"/>
          <w:szCs w:val="22"/>
        </w:rPr>
        <w:t>2)</w:t>
      </w:r>
      <w:r w:rsidRPr="00BC4376">
        <w:rPr>
          <w:sz w:val="22"/>
          <w:szCs w:val="22"/>
        </w:rPr>
        <w:t xml:space="preserve"> </w:t>
      </w:r>
      <w:r w:rsidRPr="00BC4376">
        <w:rPr>
          <w:b/>
          <w:iCs/>
          <w:sz w:val="22"/>
          <w:szCs w:val="22"/>
        </w:rPr>
        <w:t xml:space="preserve">Метод скользящей средней </w:t>
      </w:r>
      <w:r w:rsidRPr="00BC4376">
        <w:rPr>
          <w:sz w:val="22"/>
          <w:szCs w:val="22"/>
        </w:rPr>
        <w:t xml:space="preserve">позволяет сгладить колебания, присущие ряду динамики и состоит в преобразовании исходного ряда путем замены уровней ряда на среднее значение соседних уровней. Например, если </w:t>
      </w:r>
      <w:r w:rsidRPr="00BC4376">
        <w:rPr>
          <w:i/>
          <w:sz w:val="22"/>
          <w:szCs w:val="22"/>
        </w:rPr>
        <w:t>период (интервал) сглаживания</w:t>
      </w:r>
      <w:r w:rsidRPr="00BC4376">
        <w:rPr>
          <w:sz w:val="22"/>
          <w:szCs w:val="22"/>
        </w:rPr>
        <w:t xml:space="preserve"> равен 3, то </w:t>
      </w:r>
      <w:proofErr w:type="spellStart"/>
      <w:r w:rsidRPr="00BC4376">
        <w:rPr>
          <w:i/>
          <w:sz w:val="22"/>
          <w:szCs w:val="22"/>
          <w:lang w:val="en-US"/>
        </w:rPr>
        <w:t>i</w:t>
      </w:r>
      <w:proofErr w:type="spellEnd"/>
      <w:r w:rsidRPr="00BC4376">
        <w:rPr>
          <w:sz w:val="22"/>
          <w:szCs w:val="22"/>
        </w:rPr>
        <w:t>-</w:t>
      </w:r>
      <w:proofErr w:type="spellStart"/>
      <w:r w:rsidRPr="00BC4376">
        <w:rPr>
          <w:sz w:val="22"/>
          <w:szCs w:val="22"/>
        </w:rPr>
        <w:t>й</w:t>
      </w:r>
      <w:proofErr w:type="spellEnd"/>
      <w:r w:rsidRPr="00BC4376">
        <w:rPr>
          <w:sz w:val="22"/>
          <w:szCs w:val="22"/>
        </w:rPr>
        <w:t xml:space="preserve"> уровень сглаженного ряда </w:t>
      </w:r>
      <w:r w:rsidR="00C15248" w:rsidRPr="00BC4376">
        <w:rPr>
          <w:position w:val="-24"/>
          <w:sz w:val="22"/>
          <w:szCs w:val="22"/>
        </w:rPr>
        <w:object w:dxaOrig="1840" w:dyaOrig="620">
          <v:shape id="_x0000_i1234" type="#_x0000_t75" style="width:92.05pt;height:31.3pt" o:ole="">
            <v:imagedata r:id="rId426" o:title=""/>
          </v:shape>
          <o:OLEObject Type="Embed" ProgID="Equation.DSMT4" ShapeID="_x0000_i1234" DrawAspect="Content" ObjectID="_1523050915" r:id="rId427"/>
        </w:object>
      </w:r>
      <w:r w:rsidRPr="00BC4376">
        <w:rPr>
          <w:sz w:val="22"/>
          <w:szCs w:val="22"/>
        </w:rPr>
        <w:t>. Рекомендуется применять пер</w:t>
      </w:r>
      <w:r w:rsidRPr="00BC4376">
        <w:rPr>
          <w:sz w:val="22"/>
          <w:szCs w:val="22"/>
        </w:rPr>
        <w:t>и</w:t>
      </w:r>
      <w:r w:rsidRPr="00BC4376">
        <w:rPr>
          <w:sz w:val="22"/>
          <w:szCs w:val="22"/>
        </w:rPr>
        <w:t xml:space="preserve">од сглаживания с нечетным числом уровней. </w:t>
      </w:r>
      <w:proofErr w:type="gramStart"/>
      <w:r w:rsidRPr="00BC4376">
        <w:rPr>
          <w:sz w:val="22"/>
          <w:szCs w:val="22"/>
        </w:rPr>
        <w:t>Недостатком сглажив</w:t>
      </w:r>
      <w:r w:rsidRPr="00BC4376">
        <w:rPr>
          <w:sz w:val="22"/>
          <w:szCs w:val="22"/>
        </w:rPr>
        <w:t>а</w:t>
      </w:r>
      <w:r w:rsidRPr="00BC4376">
        <w:rPr>
          <w:sz w:val="22"/>
          <w:szCs w:val="22"/>
        </w:rPr>
        <w:t>ния ряда является укорачивание сглаженного ряда по сравнению с фактическим, так как теряются крайние значения.</w:t>
      </w:r>
      <w:proofErr w:type="gramEnd"/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 xml:space="preserve">3) </w:t>
      </w:r>
      <w:r w:rsidRPr="00BC4376">
        <w:rPr>
          <w:b/>
          <w:sz w:val="22"/>
          <w:szCs w:val="22"/>
        </w:rPr>
        <w:t>Аналитическое выравнивание ряда динамики</w:t>
      </w:r>
      <w:r w:rsidRPr="00BC4376">
        <w:rPr>
          <w:sz w:val="22"/>
          <w:szCs w:val="22"/>
        </w:rPr>
        <w:t xml:space="preserve"> позволяет по виду графического представления или на основе фактических данных подобрать аналитическую функцию, наиболее подходящую для отр</w:t>
      </w:r>
      <w:r w:rsidRPr="00BC4376">
        <w:rPr>
          <w:sz w:val="22"/>
          <w:szCs w:val="22"/>
        </w:rPr>
        <w:t>а</w:t>
      </w:r>
      <w:r w:rsidRPr="00BC4376">
        <w:rPr>
          <w:sz w:val="22"/>
          <w:szCs w:val="22"/>
        </w:rPr>
        <w:t>жения основной тенденции развития. Оценки тренда рассчитываются как функции времени</w:t>
      </w:r>
    </w:p>
    <w:p w:rsidR="00BC4376" w:rsidRPr="00BC4376" w:rsidRDefault="00BC4376" w:rsidP="00BC4376">
      <w:pPr>
        <w:jc w:val="right"/>
        <w:rPr>
          <w:sz w:val="22"/>
          <w:szCs w:val="22"/>
        </w:rPr>
      </w:pPr>
      <w:r w:rsidRPr="00BC4376">
        <w:rPr>
          <w:position w:val="-12"/>
          <w:sz w:val="22"/>
          <w:szCs w:val="22"/>
          <w:lang w:val="en-US"/>
        </w:rPr>
        <w:object w:dxaOrig="1120" w:dyaOrig="380">
          <v:shape id="_x0000_i1235" type="#_x0000_t75" style="width:55.7pt;height:18.8pt" o:ole="" fillcolor="window">
            <v:imagedata r:id="rId428" o:title=""/>
          </v:shape>
          <o:OLEObject Type="Embed" ProgID="Equation.3" ShapeID="_x0000_i1235" DrawAspect="Content" ObjectID="_1523050916" r:id="rId429"/>
        </w:object>
      </w:r>
      <w:r w:rsidRPr="00BC4376">
        <w:rPr>
          <w:sz w:val="22"/>
          <w:szCs w:val="22"/>
        </w:rPr>
        <w:t>,</w:t>
      </w:r>
      <w:r w:rsidRPr="00BC4376">
        <w:rPr>
          <w:sz w:val="22"/>
          <w:szCs w:val="22"/>
        </w:rPr>
        <w:tab/>
      </w:r>
      <w:r w:rsidRPr="00BC4376">
        <w:rPr>
          <w:sz w:val="22"/>
          <w:szCs w:val="22"/>
        </w:rPr>
        <w:tab/>
      </w:r>
      <w:r w:rsidRPr="00BC4376">
        <w:rPr>
          <w:sz w:val="22"/>
          <w:szCs w:val="22"/>
        </w:rPr>
        <w:tab/>
      </w:r>
      <w:r w:rsidRPr="00BC4376">
        <w:rPr>
          <w:sz w:val="22"/>
          <w:szCs w:val="22"/>
        </w:rPr>
        <w:tab/>
        <w:t>(6.16)</w:t>
      </w:r>
    </w:p>
    <w:p w:rsidR="00BC4376" w:rsidRPr="00BC4376" w:rsidRDefault="00BC4376" w:rsidP="00BC4376">
      <w:pPr>
        <w:pStyle w:val="a7"/>
        <w:ind w:firstLine="0"/>
        <w:rPr>
          <w:sz w:val="22"/>
          <w:szCs w:val="22"/>
        </w:rPr>
      </w:pPr>
      <w:r w:rsidRPr="00BC4376">
        <w:rPr>
          <w:sz w:val="22"/>
          <w:szCs w:val="22"/>
        </w:rPr>
        <w:t xml:space="preserve">где </w:t>
      </w:r>
      <w:r w:rsidRPr="00BC4376">
        <w:rPr>
          <w:position w:val="-12"/>
          <w:sz w:val="22"/>
          <w:szCs w:val="22"/>
        </w:rPr>
        <w:object w:dxaOrig="260" w:dyaOrig="360">
          <v:shape id="_x0000_i1236" type="#_x0000_t75" style="width:13.15pt;height:18.15pt" o:ole="" fillcolor="window">
            <v:imagedata r:id="rId430" o:title=""/>
          </v:shape>
          <o:OLEObject Type="Embed" ProgID="Equation.3" ShapeID="_x0000_i1236" DrawAspect="Content" ObjectID="_1523050917" r:id="rId431"/>
        </w:object>
      </w:r>
      <w:r w:rsidRPr="00BC4376">
        <w:rPr>
          <w:sz w:val="22"/>
          <w:szCs w:val="22"/>
        </w:rPr>
        <w:t>.– теоретические уровни ряда.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При реализации этого метода выделяют следующие этапы: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 xml:space="preserve">1. Определение вида аналитической функции </w:t>
      </w:r>
      <w:proofErr w:type="spellStart"/>
      <w:r w:rsidRPr="00BC4376">
        <w:rPr>
          <w:i/>
          <w:sz w:val="22"/>
          <w:szCs w:val="22"/>
        </w:rPr>
        <w:t>f</w:t>
      </w:r>
      <w:proofErr w:type="spellEnd"/>
      <w:r w:rsidRPr="00BC4376">
        <w:rPr>
          <w:sz w:val="22"/>
          <w:szCs w:val="22"/>
        </w:rPr>
        <w:t>(</w:t>
      </w:r>
      <w:proofErr w:type="spellStart"/>
      <w:r w:rsidRPr="00BC4376">
        <w:rPr>
          <w:i/>
          <w:sz w:val="22"/>
          <w:szCs w:val="22"/>
        </w:rPr>
        <w:t>t</w:t>
      </w:r>
      <w:proofErr w:type="spellEnd"/>
      <w:r w:rsidRPr="00BC4376">
        <w:rPr>
          <w:sz w:val="22"/>
          <w:szCs w:val="22"/>
        </w:rPr>
        <w:t xml:space="preserve">) (задача </w:t>
      </w:r>
      <w:r w:rsidRPr="00BC4376">
        <w:rPr>
          <w:b/>
          <w:sz w:val="22"/>
          <w:szCs w:val="22"/>
        </w:rPr>
        <w:t>стру</w:t>
      </w:r>
      <w:r w:rsidRPr="00BC4376">
        <w:rPr>
          <w:b/>
          <w:sz w:val="22"/>
          <w:szCs w:val="22"/>
        </w:rPr>
        <w:t>к</w:t>
      </w:r>
      <w:r w:rsidRPr="00BC4376">
        <w:rPr>
          <w:b/>
          <w:sz w:val="22"/>
          <w:szCs w:val="22"/>
        </w:rPr>
        <w:t>турной идентификации</w:t>
      </w:r>
      <w:r w:rsidRPr="00BC4376">
        <w:rPr>
          <w:sz w:val="22"/>
          <w:szCs w:val="22"/>
        </w:rPr>
        <w:t>).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 xml:space="preserve">2. Оценка параметров функции </w:t>
      </w:r>
      <w:proofErr w:type="spellStart"/>
      <w:r w:rsidRPr="00BC4376">
        <w:rPr>
          <w:i/>
          <w:sz w:val="22"/>
          <w:szCs w:val="22"/>
        </w:rPr>
        <w:t>f</w:t>
      </w:r>
      <w:proofErr w:type="spellEnd"/>
      <w:r w:rsidRPr="00BC4376">
        <w:rPr>
          <w:sz w:val="22"/>
          <w:szCs w:val="22"/>
        </w:rPr>
        <w:t>(</w:t>
      </w:r>
      <w:proofErr w:type="spellStart"/>
      <w:r w:rsidRPr="00BC4376">
        <w:rPr>
          <w:i/>
          <w:sz w:val="22"/>
          <w:szCs w:val="22"/>
        </w:rPr>
        <w:t>t</w:t>
      </w:r>
      <w:proofErr w:type="spellEnd"/>
      <w:r w:rsidRPr="00BC4376">
        <w:rPr>
          <w:sz w:val="22"/>
          <w:szCs w:val="22"/>
        </w:rPr>
        <w:t>) по эмпирическим данным (з</w:t>
      </w:r>
      <w:r w:rsidRPr="00BC4376">
        <w:rPr>
          <w:sz w:val="22"/>
          <w:szCs w:val="22"/>
        </w:rPr>
        <w:t>а</w:t>
      </w:r>
      <w:r w:rsidRPr="00BC4376">
        <w:rPr>
          <w:sz w:val="22"/>
          <w:szCs w:val="22"/>
        </w:rPr>
        <w:t xml:space="preserve">дача </w:t>
      </w:r>
      <w:r w:rsidRPr="00BC4376">
        <w:rPr>
          <w:b/>
          <w:sz w:val="22"/>
          <w:szCs w:val="22"/>
        </w:rPr>
        <w:t>параметрической идентификации</w:t>
      </w:r>
      <w:r w:rsidRPr="00BC4376">
        <w:rPr>
          <w:sz w:val="22"/>
          <w:szCs w:val="22"/>
        </w:rPr>
        <w:t>).</w:t>
      </w:r>
    </w:p>
    <w:p w:rsidR="00BC4376" w:rsidRPr="00BC4376" w:rsidRDefault="00BC4376" w:rsidP="00BC4376">
      <w:pPr>
        <w:pStyle w:val="a6"/>
        <w:spacing w:after="0"/>
        <w:ind w:firstLine="567"/>
        <w:jc w:val="both"/>
        <w:rPr>
          <w:sz w:val="22"/>
          <w:szCs w:val="22"/>
        </w:rPr>
      </w:pPr>
      <w:r w:rsidRPr="00BC4376">
        <w:rPr>
          <w:sz w:val="22"/>
          <w:szCs w:val="22"/>
        </w:rPr>
        <w:t>3. Расчет теоретических значений тренда по найденной формуле.</w:t>
      </w:r>
    </w:p>
    <w:p w:rsidR="00BC4376" w:rsidRPr="00BC4376" w:rsidRDefault="00BC4376" w:rsidP="00BC4376">
      <w:pPr>
        <w:pStyle w:val="a7"/>
        <w:rPr>
          <w:sz w:val="22"/>
          <w:szCs w:val="22"/>
        </w:rPr>
      </w:pPr>
      <w:r w:rsidRPr="00BC4376">
        <w:rPr>
          <w:sz w:val="22"/>
          <w:szCs w:val="22"/>
        </w:rPr>
        <w:t>Простейшими моделями, выражающими тенденцию развития, являются:</w:t>
      </w:r>
    </w:p>
    <w:p w:rsidR="00BC4376" w:rsidRPr="00BC4376" w:rsidRDefault="00BC4376" w:rsidP="00BC4376">
      <w:pPr>
        <w:pStyle w:val="a7"/>
        <w:rPr>
          <w:sz w:val="22"/>
          <w:szCs w:val="22"/>
        </w:rPr>
      </w:pPr>
      <w:r w:rsidRPr="00BC4376">
        <w:rPr>
          <w:sz w:val="22"/>
          <w:szCs w:val="22"/>
        </w:rPr>
        <w:lastRenderedPageBreak/>
        <w:t xml:space="preserve">1. </w:t>
      </w:r>
      <w:r w:rsidRPr="00BC4376">
        <w:rPr>
          <w:i/>
          <w:sz w:val="22"/>
          <w:szCs w:val="22"/>
        </w:rPr>
        <w:t>Линейная функция (прямая)</w:t>
      </w:r>
      <w:r w:rsidRPr="00BC4376">
        <w:rPr>
          <w:sz w:val="22"/>
          <w:szCs w:val="22"/>
        </w:rPr>
        <w:t xml:space="preserve"> </w:t>
      </w:r>
      <w:r w:rsidRPr="00BC4376">
        <w:rPr>
          <w:position w:val="-12"/>
          <w:sz w:val="22"/>
          <w:szCs w:val="22"/>
          <w:lang w:val="en-US"/>
        </w:rPr>
        <w:object w:dxaOrig="1540" w:dyaOrig="380">
          <v:shape id="_x0000_i1237" type="#_x0000_t75" style="width:77pt;height:18.8pt" o:ole="" fillcolor="window">
            <v:imagedata r:id="rId432" o:title=""/>
          </v:shape>
          <o:OLEObject Type="Embed" ProgID="Equation.3" ShapeID="_x0000_i1237" DrawAspect="Content" ObjectID="_1523050918" r:id="rId433"/>
        </w:object>
      </w:r>
      <w:r w:rsidRPr="00BC4376">
        <w:rPr>
          <w:sz w:val="22"/>
          <w:szCs w:val="22"/>
        </w:rPr>
        <w:t xml:space="preserve"> применя</w:t>
      </w:r>
      <w:r>
        <w:rPr>
          <w:sz w:val="22"/>
          <w:szCs w:val="22"/>
        </w:rPr>
        <w:t>е</w:t>
      </w:r>
      <w:r w:rsidRPr="00BC4376">
        <w:rPr>
          <w:sz w:val="22"/>
          <w:szCs w:val="22"/>
        </w:rPr>
        <w:t>т</w:t>
      </w:r>
      <w:r>
        <w:rPr>
          <w:sz w:val="22"/>
          <w:szCs w:val="22"/>
        </w:rPr>
        <w:t>ся</w:t>
      </w:r>
      <w:r w:rsidRPr="00BC4376">
        <w:rPr>
          <w:sz w:val="22"/>
          <w:szCs w:val="22"/>
        </w:rPr>
        <w:t xml:space="preserve"> при равномерном развитии, когда абсолютные цепные приросты пр</w:t>
      </w:r>
      <w:r w:rsidRPr="00BC4376">
        <w:rPr>
          <w:sz w:val="22"/>
          <w:szCs w:val="22"/>
        </w:rPr>
        <w:t>и</w:t>
      </w:r>
      <w:r w:rsidRPr="00BC4376">
        <w:rPr>
          <w:sz w:val="22"/>
          <w:szCs w:val="22"/>
        </w:rPr>
        <w:t>близительно одинаковы</w:t>
      </w:r>
      <w:r>
        <w:rPr>
          <w:sz w:val="22"/>
          <w:szCs w:val="22"/>
        </w:rPr>
        <w:t>, т.е.</w:t>
      </w:r>
      <w:r w:rsidRPr="00BC4376">
        <w:rPr>
          <w:sz w:val="22"/>
          <w:szCs w:val="22"/>
        </w:rPr>
        <w:t xml:space="preserve"> уровни ряда изменяются в арифметич</w:t>
      </w:r>
      <w:r w:rsidRPr="00BC4376">
        <w:rPr>
          <w:sz w:val="22"/>
          <w:szCs w:val="22"/>
        </w:rPr>
        <w:t>е</w:t>
      </w:r>
      <w:r w:rsidRPr="00BC4376">
        <w:rPr>
          <w:sz w:val="22"/>
          <w:szCs w:val="22"/>
        </w:rPr>
        <w:t>ской прогрес</w:t>
      </w:r>
      <w:r>
        <w:rPr>
          <w:sz w:val="22"/>
          <w:szCs w:val="22"/>
        </w:rPr>
        <w:t>сии</w:t>
      </w:r>
      <w:r w:rsidRPr="00BC4376">
        <w:rPr>
          <w:sz w:val="22"/>
          <w:szCs w:val="22"/>
        </w:rPr>
        <w:t>.</w:t>
      </w:r>
    </w:p>
    <w:p w:rsidR="00D017AF" w:rsidRPr="00D017AF" w:rsidRDefault="00BC4376" w:rsidP="00D017AF">
      <w:pPr>
        <w:pStyle w:val="a7"/>
        <w:rPr>
          <w:sz w:val="22"/>
          <w:szCs w:val="22"/>
        </w:rPr>
      </w:pPr>
      <w:r w:rsidRPr="00D017AF">
        <w:rPr>
          <w:sz w:val="22"/>
          <w:szCs w:val="22"/>
        </w:rPr>
        <w:t xml:space="preserve">2. </w:t>
      </w:r>
      <w:r w:rsidRPr="00D017AF">
        <w:rPr>
          <w:i/>
          <w:sz w:val="22"/>
          <w:szCs w:val="22"/>
        </w:rPr>
        <w:t>Параболическая функция</w:t>
      </w:r>
      <w:r w:rsidRPr="00D017AF">
        <w:rPr>
          <w:sz w:val="22"/>
          <w:szCs w:val="22"/>
        </w:rPr>
        <w:t xml:space="preserve"> </w:t>
      </w:r>
      <w:r w:rsidRPr="00D017AF">
        <w:rPr>
          <w:position w:val="-12"/>
          <w:sz w:val="22"/>
          <w:szCs w:val="22"/>
          <w:lang w:val="en-US"/>
        </w:rPr>
        <w:object w:dxaOrig="2320" w:dyaOrig="440">
          <v:shape id="_x0000_i1238" type="#_x0000_t75" style="width:115.85pt;height:21.9pt" o:ole="" fillcolor="window">
            <v:imagedata r:id="rId434" o:title=""/>
          </v:shape>
          <o:OLEObject Type="Embed" ProgID="Equation.3" ShapeID="_x0000_i1238" DrawAspect="Content" ObjectID="_1523050919" r:id="rId435"/>
        </w:object>
      </w:r>
      <w:r w:rsidRPr="00D017AF">
        <w:rPr>
          <w:sz w:val="22"/>
          <w:szCs w:val="22"/>
        </w:rPr>
        <w:t xml:space="preserve"> использ</w:t>
      </w:r>
      <w:r w:rsidRPr="00D017AF">
        <w:rPr>
          <w:sz w:val="22"/>
          <w:szCs w:val="22"/>
        </w:rPr>
        <w:t>у</w:t>
      </w:r>
      <w:r w:rsidRPr="00D017AF">
        <w:rPr>
          <w:sz w:val="22"/>
          <w:szCs w:val="22"/>
        </w:rPr>
        <w:t>ется при равноускоренном (равнозамедленном) развитии, когда разв</w:t>
      </w:r>
      <w:r w:rsidRPr="00D017AF">
        <w:rPr>
          <w:sz w:val="22"/>
          <w:szCs w:val="22"/>
        </w:rPr>
        <w:t>и</w:t>
      </w:r>
      <w:r w:rsidRPr="00D017AF">
        <w:rPr>
          <w:sz w:val="22"/>
          <w:szCs w:val="22"/>
        </w:rPr>
        <w:t xml:space="preserve">тие идет с постоянным </w:t>
      </w:r>
      <w:r w:rsidRPr="00D017AF">
        <w:rPr>
          <w:i/>
          <w:sz w:val="22"/>
          <w:szCs w:val="22"/>
        </w:rPr>
        <w:t>ускорением</w:t>
      </w:r>
      <w:r w:rsidRPr="00D017AF">
        <w:rPr>
          <w:sz w:val="22"/>
          <w:szCs w:val="22"/>
        </w:rPr>
        <w:t xml:space="preserve"> (</w:t>
      </w:r>
      <w:r w:rsidRPr="00D017AF">
        <w:rPr>
          <w:i/>
          <w:sz w:val="22"/>
          <w:szCs w:val="22"/>
          <w:lang w:val="en-US"/>
        </w:rPr>
        <w:t>a</w:t>
      </w:r>
      <w:r w:rsidRPr="00D017AF">
        <w:rPr>
          <w:sz w:val="22"/>
          <w:szCs w:val="22"/>
          <w:vertAlign w:val="subscript"/>
        </w:rPr>
        <w:t>2</w:t>
      </w:r>
      <w:r w:rsidRPr="00D017AF">
        <w:rPr>
          <w:sz w:val="22"/>
          <w:szCs w:val="22"/>
        </w:rPr>
        <w:t>), т.е. абсолютные цепные пр</w:t>
      </w:r>
      <w:r w:rsidRPr="00D017AF">
        <w:rPr>
          <w:sz w:val="22"/>
          <w:szCs w:val="22"/>
        </w:rPr>
        <w:t>и</w:t>
      </w:r>
      <w:r w:rsidRPr="00D017AF">
        <w:rPr>
          <w:sz w:val="22"/>
          <w:szCs w:val="22"/>
        </w:rPr>
        <w:t>росты возрастают (уменьшаются) приблизительно равномерно.</w:t>
      </w:r>
    </w:p>
    <w:p w:rsidR="00BC4376" w:rsidRPr="00D017AF" w:rsidRDefault="00BC4376" w:rsidP="00D017AF">
      <w:pPr>
        <w:pStyle w:val="a7"/>
        <w:rPr>
          <w:sz w:val="22"/>
          <w:szCs w:val="22"/>
        </w:rPr>
      </w:pPr>
      <w:r w:rsidRPr="00D017AF">
        <w:rPr>
          <w:sz w:val="22"/>
          <w:szCs w:val="22"/>
        </w:rPr>
        <w:t xml:space="preserve">3. </w:t>
      </w:r>
      <w:proofErr w:type="gramStart"/>
      <w:r w:rsidRPr="00D017AF">
        <w:rPr>
          <w:i/>
          <w:sz w:val="22"/>
          <w:szCs w:val="22"/>
        </w:rPr>
        <w:t>Показательная функция (экспонента)</w:t>
      </w:r>
      <w:r w:rsidRPr="00D017AF">
        <w:rPr>
          <w:sz w:val="22"/>
          <w:szCs w:val="22"/>
        </w:rPr>
        <w:t xml:space="preserve"> </w:t>
      </w:r>
      <w:r w:rsidRPr="00D017AF">
        <w:rPr>
          <w:position w:val="-12"/>
          <w:sz w:val="22"/>
          <w:szCs w:val="22"/>
          <w:lang w:val="en-US"/>
        </w:rPr>
        <w:object w:dxaOrig="1340" w:dyaOrig="440">
          <v:shape id="_x0000_i1239" type="#_x0000_t75" style="width:67pt;height:21.9pt" o:ole="" fillcolor="window">
            <v:imagedata r:id="rId436" o:title=""/>
          </v:shape>
          <o:OLEObject Type="Embed" ProgID="Equation.3" ShapeID="_x0000_i1239" DrawAspect="Content" ObjectID="_1523050920" r:id="rId437"/>
        </w:object>
      </w:r>
      <w:r w:rsidRPr="00D017AF">
        <w:rPr>
          <w:sz w:val="22"/>
          <w:szCs w:val="22"/>
        </w:rPr>
        <w:t>. Пр</w:t>
      </w:r>
      <w:r w:rsidRPr="00D017AF">
        <w:rPr>
          <w:sz w:val="22"/>
          <w:szCs w:val="22"/>
        </w:rPr>
        <w:t>и</w:t>
      </w:r>
      <w:r w:rsidRPr="00D017AF">
        <w:rPr>
          <w:sz w:val="22"/>
          <w:szCs w:val="22"/>
        </w:rPr>
        <w:t>меняют, когда темпы роста (прироста) приблизительно одинаковы, т.е. уровни ряда изменяются в геометрической прогрессии.</w:t>
      </w:r>
      <w:proofErr w:type="gramEnd"/>
      <w:r w:rsidRPr="00D017AF">
        <w:rPr>
          <w:sz w:val="22"/>
          <w:szCs w:val="22"/>
        </w:rPr>
        <w:t xml:space="preserve"> Если </w:t>
      </w:r>
      <w:r w:rsidRPr="00D017AF">
        <w:rPr>
          <w:i/>
          <w:sz w:val="22"/>
          <w:szCs w:val="22"/>
          <w:lang w:val="en-US"/>
        </w:rPr>
        <w:t>a</w:t>
      </w:r>
      <w:r w:rsidRPr="00D017AF">
        <w:rPr>
          <w:sz w:val="22"/>
          <w:szCs w:val="22"/>
          <w:vertAlign w:val="subscript"/>
        </w:rPr>
        <w:t>1</w:t>
      </w:r>
      <w:r w:rsidRPr="00D017AF">
        <w:rPr>
          <w:sz w:val="22"/>
          <w:szCs w:val="22"/>
        </w:rPr>
        <w:t xml:space="preserve">&gt;1, то наблюдается рост, при </w:t>
      </w:r>
      <w:r w:rsidRPr="00D017AF">
        <w:rPr>
          <w:i/>
          <w:sz w:val="22"/>
          <w:szCs w:val="22"/>
          <w:lang w:val="en-US"/>
        </w:rPr>
        <w:t>a</w:t>
      </w:r>
      <w:r w:rsidRPr="00D017AF">
        <w:rPr>
          <w:sz w:val="22"/>
          <w:szCs w:val="22"/>
          <w:vertAlign w:val="subscript"/>
        </w:rPr>
        <w:t>1</w:t>
      </w:r>
      <w:r w:rsidRPr="00D017AF">
        <w:rPr>
          <w:sz w:val="22"/>
          <w:szCs w:val="22"/>
        </w:rPr>
        <w:t xml:space="preserve">&lt;1 – наблюдается спад. Примеры: закон </w:t>
      </w:r>
      <w:proofErr w:type="gramStart"/>
      <w:r w:rsidRPr="00D017AF">
        <w:rPr>
          <w:sz w:val="22"/>
          <w:szCs w:val="22"/>
        </w:rPr>
        <w:t>М</w:t>
      </w:r>
      <w:r w:rsidRPr="00D017AF">
        <w:rPr>
          <w:sz w:val="22"/>
          <w:szCs w:val="22"/>
        </w:rPr>
        <w:t>у</w:t>
      </w:r>
      <w:r w:rsidRPr="00D017AF">
        <w:rPr>
          <w:sz w:val="22"/>
          <w:szCs w:val="22"/>
        </w:rPr>
        <w:t>ра</w:t>
      </w:r>
      <w:proofErr w:type="gramEnd"/>
      <w:r w:rsidRPr="00D017AF">
        <w:rPr>
          <w:sz w:val="22"/>
          <w:szCs w:val="22"/>
        </w:rPr>
        <w:t>, согласно которому каждые полтора года производительность в</w:t>
      </w:r>
      <w:r w:rsidRPr="00D017AF">
        <w:rPr>
          <w:sz w:val="22"/>
          <w:szCs w:val="22"/>
        </w:rPr>
        <w:t>ы</w:t>
      </w:r>
      <w:r w:rsidRPr="00D017AF">
        <w:rPr>
          <w:sz w:val="22"/>
          <w:szCs w:val="22"/>
        </w:rPr>
        <w:t>числительной техники удваиваются; сумма вклада в банке; распад р</w:t>
      </w:r>
      <w:r w:rsidRPr="00D017AF">
        <w:rPr>
          <w:sz w:val="22"/>
          <w:szCs w:val="22"/>
        </w:rPr>
        <w:t>а</w:t>
      </w:r>
      <w:r w:rsidRPr="00D017AF">
        <w:rPr>
          <w:sz w:val="22"/>
          <w:szCs w:val="22"/>
        </w:rPr>
        <w:t>диоактивных веществ и т.д.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4. </w:t>
      </w:r>
      <w:r w:rsidRPr="00BC4376">
        <w:rPr>
          <w:i/>
          <w:sz w:val="22"/>
          <w:szCs w:val="22"/>
        </w:rPr>
        <w:t>Гиперболическая функция (гипербола)</w:t>
      </w:r>
      <w:r w:rsidRPr="00BC4376">
        <w:rPr>
          <w:sz w:val="22"/>
          <w:szCs w:val="22"/>
        </w:rPr>
        <w:t xml:space="preserve"> </w:t>
      </w:r>
      <w:r w:rsidRPr="00BC4376">
        <w:rPr>
          <w:position w:val="-28"/>
          <w:sz w:val="22"/>
          <w:szCs w:val="22"/>
          <w:lang w:val="en-US"/>
        </w:rPr>
        <w:object w:dxaOrig="1500" w:dyaOrig="740">
          <v:shape id="_x0000_i1240" type="#_x0000_t75" style="width:75.15pt;height:36.95pt" o:ole="" fillcolor="window">
            <v:imagedata r:id="rId438" o:title=""/>
          </v:shape>
          <o:OLEObject Type="Embed" ProgID="Equation.3" ShapeID="_x0000_i1240" DrawAspect="Content" ObjectID="_1523050921" r:id="rId439"/>
        </w:object>
      </w:r>
      <w:r w:rsidRPr="00BC4376">
        <w:rPr>
          <w:sz w:val="22"/>
          <w:szCs w:val="22"/>
        </w:rPr>
        <w:t xml:space="preserve">. При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1</w:t>
      </w:r>
      <w:r w:rsidRPr="00BC4376">
        <w:rPr>
          <w:sz w:val="22"/>
          <w:szCs w:val="22"/>
        </w:rPr>
        <w:t>&gt;0 г</w:t>
      </w:r>
      <w:r w:rsidRPr="00BC4376">
        <w:rPr>
          <w:sz w:val="22"/>
          <w:szCs w:val="22"/>
        </w:rPr>
        <w:t>и</w:t>
      </w:r>
      <w:r w:rsidRPr="00BC4376">
        <w:rPr>
          <w:sz w:val="22"/>
          <w:szCs w:val="22"/>
        </w:rPr>
        <w:t xml:space="preserve">перболический тренд выражает тенденцию замедляющегося снижения уровня, стремящегося к пределу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0</w:t>
      </w:r>
      <w:r w:rsidRPr="00BC4376">
        <w:rPr>
          <w:sz w:val="22"/>
          <w:szCs w:val="22"/>
        </w:rPr>
        <w:t xml:space="preserve">. При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1</w:t>
      </w:r>
      <w:r w:rsidRPr="00BC4376">
        <w:rPr>
          <w:sz w:val="22"/>
          <w:szCs w:val="22"/>
        </w:rPr>
        <w:t xml:space="preserve">&lt;0 – выражает тенденцию замедляющегося роста уровня, стремящегося к пределу </w:t>
      </w:r>
      <w:r w:rsidRPr="00BC4376">
        <w:rPr>
          <w:i/>
          <w:sz w:val="22"/>
          <w:szCs w:val="22"/>
          <w:lang w:val="en-US"/>
        </w:rPr>
        <w:t>a</w:t>
      </w:r>
      <w:r w:rsidRPr="00BC4376">
        <w:rPr>
          <w:sz w:val="22"/>
          <w:szCs w:val="22"/>
          <w:vertAlign w:val="subscript"/>
        </w:rPr>
        <w:t>0</w:t>
      </w:r>
      <w:r w:rsidRPr="00BC4376">
        <w:rPr>
          <w:sz w:val="22"/>
          <w:szCs w:val="22"/>
        </w:rPr>
        <w:t>.</w:t>
      </w:r>
    </w:p>
    <w:p w:rsidR="00BC4376" w:rsidRDefault="006E165D" w:rsidP="00BC4376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lastRenderedPageBreak/>
        <w:pict>
          <v:group id="_x0000_s3543" style="position:absolute;left:0;text-align:left;margin-left:20.1pt;margin-top:6.05pt;width:254.55pt;height:158.4pt;z-index:251659264" coordorigin="1536,5464" coordsize="5091,3168">
            <v:shapetype id="_x0000_t19" coordsize="21600,21600" o:spt="19" adj="-5898240,,,21600,21600" path="wr-21600,,21600,43200,,,21600,21600nfewr-21600,,21600,43200,,,21600,21600l,21600nsxe" filled="f">
              <v:formulas>
                <v:f eqn="val #2"/>
                <v:f eqn="val #3"/>
                <v:f eqn="val #4"/>
              </v:formulas>
              <v:path arrowok="t" o:extrusionok="f" gradientshapeok="t" o:connecttype="custom" o:connectlocs="0,0;21600,21600;0,21600"/>
              <v:handles>
                <v:h position="@2,#0" polar="@0,@1"/>
                <v:h position="@2,#1" polar="@0,@1"/>
              </v:handles>
            </v:shapetype>
            <v:shape id="_x0000_s3544" type="#_x0000_t19" style="position:absolute;left:2220;top:5464;width:3986;height:2400;flip:x y" coordsize="20613,21600" adj=",-1139679" path="wr-21600,,21600,43200,,,20613,15144nfewr-21600,,21600,43200,,,20613,15144l,21600nsxe">
              <v:path o:connectlocs="0,0;20613,15144;0,21600"/>
            </v:shape>
            <v:line id="_x0000_s3545" style="position:absolute" from="2112,5896" to="2112,8488">
              <v:stroke startarrow="open"/>
            </v:line>
            <v:line id="_x0000_s3546" style="position:absolute" from="2112,8496" to="5856,8496">
              <v:stroke endarrow="block"/>
            </v:line>
            <v:line id="_x0000_s3547" style="position:absolute" from="2112,7912" to="6480,7912" strokeweight="1.5pt">
              <v:stroke dashstyle="1 1"/>
            </v:line>
            <v:shape id="_x0000_s3548" type="#_x0000_t19" style="position:absolute;left:2304;top:6828;width:4078;height:1804;flip:x" coordsize="21087,21600" adj=",-819656" path="wr-21600,,21600,43200,,,21087,16922nfewr-21600,,21600,43200,,,21087,16922l,21600nsxe">
              <v:path o:connectlocs="0,0;21087,16922;0,21600"/>
            </v:shape>
            <v:shape id="_x0000_s3549" type="#_x0000_t202" style="position:absolute;left:5760;top:6904;width:867;height:432" filled="f" stroked="f">
              <v:textbox style="mso-next-textbox:#_x0000_s3549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1</w:t>
                    </w:r>
                    <w:proofErr w:type="gramEnd"/>
                    <w:r>
                      <w:rPr>
                        <w:lang w:val="en-US"/>
                      </w:rPr>
                      <w:t>&lt;</w:t>
                    </w:r>
                    <w:r>
                      <w:t>0</w:t>
                    </w:r>
                  </w:p>
                </w:txbxContent>
              </v:textbox>
            </v:shape>
            <v:shape id="_x0000_s3550" type="#_x0000_t202" style="position:absolute;left:5760;top:7480;width:867;height:432" filled="f" stroked="f">
              <v:textbox style="mso-next-textbox:#_x0000_s3550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1</w:t>
                    </w:r>
                    <w:proofErr w:type="gramEnd"/>
                    <w:r>
                      <w:rPr>
                        <w:lang w:val="en-US"/>
                      </w:rPr>
                      <w:t>&gt;0</w:t>
                    </w:r>
                  </w:p>
                </w:txbxContent>
              </v:textbox>
            </v:shape>
            <v:shape id="_x0000_s3551" type="#_x0000_t202" style="position:absolute;left:1536;top:7624;width:579;height:432" filled="f" stroked="f">
              <v:textbox style="mso-next-textbox:#_x0000_s3551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0</w:t>
                    </w:r>
                    <w:proofErr w:type="gramEnd"/>
                  </w:p>
                </w:txbxContent>
              </v:textbox>
            </v:shape>
            <v:shape id="_x0000_s3552" type="#_x0000_t202" style="position:absolute;left:1824;top:8344;width:291;height:288" filled="f" stroked="f">
              <v:textbox style="mso-next-textbox:#_x0000_s3552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0</w:t>
                    </w:r>
                  </w:p>
                </w:txbxContent>
              </v:textbox>
            </v:shape>
            <v:shape id="_x0000_s3553" type="#_x0000_t202" style="position:absolute;left:5856;top:8344;width:291;height:288" filled="f" stroked="f">
              <v:textbox style="mso-next-textbox:#_x0000_s3553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proofErr w:type="gramStart"/>
                    <w:r>
                      <w:rPr>
                        <w:i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line id="_x0000_s3554" style="position:absolute" from="2160,6760" to="6624,6760" strokeweight="1.5pt">
              <v:stroke dashstyle="1 1" endcap="round"/>
            </v:line>
            <v:shape id="_x0000_s3555" type="#_x0000_t202" style="position:absolute;left:1584;top:6616;width:579;height:432" filled="f" stroked="f">
              <v:textbox style="mso-next-textbox:#_x0000_s3555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0</w:t>
                    </w:r>
                    <w:proofErr w:type="gramEnd"/>
                  </w:p>
                </w:txbxContent>
              </v:textbox>
            </v:shape>
            <w10:wrap type="topAndBottom"/>
          </v:group>
        </w:pict>
      </w:r>
      <w:r w:rsidR="00BC4376">
        <w:rPr>
          <w:sz w:val="22"/>
          <w:szCs w:val="22"/>
        </w:rPr>
        <w:t>Рис.6.3. График гиперболической функции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5. </w:t>
      </w:r>
      <w:r w:rsidRPr="00BC4376">
        <w:rPr>
          <w:i/>
          <w:sz w:val="22"/>
          <w:szCs w:val="22"/>
        </w:rPr>
        <w:t xml:space="preserve">Степенная функция </w:t>
      </w:r>
      <w:r w:rsidRPr="00BC4376">
        <w:rPr>
          <w:position w:val="-12"/>
          <w:sz w:val="22"/>
          <w:szCs w:val="22"/>
          <w:lang w:val="en-US"/>
        </w:rPr>
        <w:object w:dxaOrig="1180" w:dyaOrig="440">
          <v:shape id="_x0000_i1241" type="#_x0000_t75" style="width:58.85pt;height:21.9pt" o:ole="" fillcolor="window">
            <v:imagedata r:id="rId440" o:title=""/>
          </v:shape>
          <o:OLEObject Type="Embed" ProgID="Equation.3" ShapeID="_x0000_i1241" DrawAspect="Content" ObjectID="_1523050922" r:id="rId441"/>
        </w:object>
      </w:r>
      <w:r w:rsidRPr="00BC4376">
        <w:rPr>
          <w:sz w:val="22"/>
          <w:szCs w:val="22"/>
        </w:rPr>
        <w:t>.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6. </w:t>
      </w:r>
      <w:r w:rsidRPr="00BC4376">
        <w:rPr>
          <w:i/>
          <w:sz w:val="22"/>
          <w:szCs w:val="22"/>
        </w:rPr>
        <w:t>Логарифмические функции</w:t>
      </w:r>
      <w:r w:rsidRPr="00BC4376">
        <w:rPr>
          <w:sz w:val="22"/>
          <w:szCs w:val="22"/>
        </w:rPr>
        <w:t>.</w:t>
      </w:r>
    </w:p>
    <w:p w:rsidR="00BC4376" w:rsidRPr="00BC4376" w:rsidRDefault="00BC4376" w:rsidP="00BC4376">
      <w:pPr>
        <w:rPr>
          <w:sz w:val="22"/>
          <w:szCs w:val="22"/>
        </w:rPr>
      </w:pPr>
      <w:r w:rsidRPr="00BC4376">
        <w:rPr>
          <w:sz w:val="22"/>
          <w:szCs w:val="22"/>
        </w:rPr>
        <w:t xml:space="preserve">Тип </w:t>
      </w:r>
      <w:r w:rsidRPr="00BC4376">
        <w:rPr>
          <w:sz w:val="22"/>
          <w:szCs w:val="22"/>
          <w:lang w:val="en-US"/>
        </w:rPr>
        <w:t>I</w:t>
      </w:r>
      <w:r w:rsidRPr="00BC4376">
        <w:rPr>
          <w:sz w:val="22"/>
          <w:szCs w:val="22"/>
        </w:rPr>
        <w:t xml:space="preserve"> </w:t>
      </w:r>
      <w:r w:rsidRPr="00BC4376">
        <w:rPr>
          <w:position w:val="-12"/>
          <w:sz w:val="22"/>
          <w:szCs w:val="22"/>
          <w:lang w:val="en-US"/>
        </w:rPr>
        <w:object w:dxaOrig="1860" w:dyaOrig="380">
          <v:shape id="_x0000_i1242" type="#_x0000_t75" style="width:93.3pt;height:18.8pt" o:ole="" fillcolor="window">
            <v:imagedata r:id="rId442" o:title=""/>
          </v:shape>
          <o:OLEObject Type="Embed" ProgID="Equation.3" ShapeID="_x0000_i1242" DrawAspect="Content" ObjectID="_1523050923" r:id="rId443"/>
        </w:object>
      </w:r>
      <w:r w:rsidRPr="00BC4376">
        <w:rPr>
          <w:sz w:val="22"/>
          <w:szCs w:val="22"/>
        </w:rPr>
        <w:t>. Тип</w:t>
      </w:r>
      <w:r w:rsidRPr="00BC4376">
        <w:rPr>
          <w:sz w:val="22"/>
          <w:szCs w:val="22"/>
          <w:lang w:val="en-US"/>
        </w:rPr>
        <w:t> II </w:t>
      </w:r>
      <w:r w:rsidRPr="00BC4376">
        <w:rPr>
          <w:position w:val="-12"/>
          <w:sz w:val="22"/>
          <w:szCs w:val="22"/>
          <w:lang w:val="en-US"/>
        </w:rPr>
        <w:object w:dxaOrig="2000" w:dyaOrig="380">
          <v:shape id="_x0000_i1243" type="#_x0000_t75" style="width:100.15pt;height:18.8pt" o:ole="" fillcolor="window">
            <v:imagedata r:id="rId444" o:title=""/>
          </v:shape>
          <o:OLEObject Type="Embed" ProgID="Equation.3" ShapeID="_x0000_i1243" DrawAspect="Content" ObjectID="_1523050924" r:id="rId445"/>
        </w:object>
      </w:r>
      <w:r w:rsidRPr="00BC4376">
        <w:rPr>
          <w:sz w:val="22"/>
          <w:szCs w:val="22"/>
        </w:rPr>
        <w:t>.</w:t>
      </w:r>
    </w:p>
    <w:p w:rsidR="00BC4376" w:rsidRPr="00BC4376" w:rsidRDefault="00BC4376" w:rsidP="00BC4376">
      <w:pPr>
        <w:jc w:val="both"/>
        <w:rPr>
          <w:sz w:val="22"/>
          <w:szCs w:val="22"/>
        </w:rPr>
      </w:pPr>
      <w:r w:rsidRPr="00BC4376">
        <w:rPr>
          <w:sz w:val="22"/>
          <w:szCs w:val="22"/>
        </w:rPr>
        <w:t>Тип I пригоден при описании развития с замедляющимся ростом при отсутствии предельного значения, когда с течением времени абсолю</w:t>
      </w:r>
      <w:r w:rsidRPr="00BC4376">
        <w:rPr>
          <w:sz w:val="22"/>
          <w:szCs w:val="22"/>
        </w:rPr>
        <w:t>т</w:t>
      </w:r>
      <w:r w:rsidRPr="00BC4376">
        <w:rPr>
          <w:sz w:val="22"/>
          <w:szCs w:val="22"/>
        </w:rPr>
        <w:t xml:space="preserve">ный цепной прирост </w:t>
      </w:r>
      <w:r w:rsidRPr="00BC4376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BC4376">
        <w:rPr>
          <w:i/>
          <w:sz w:val="22"/>
          <w:szCs w:val="22"/>
          <w:lang w:val="en-US"/>
        </w:rPr>
        <w:t>y</w:t>
      </w:r>
      <w:r w:rsidRPr="00BC4376">
        <w:rPr>
          <w:sz w:val="22"/>
          <w:szCs w:val="22"/>
          <w:vertAlign w:val="subscript"/>
          <w:lang w:val="en-US"/>
        </w:rPr>
        <w:t>t</w:t>
      </w:r>
      <w:proofErr w:type="spellEnd"/>
      <w:r w:rsidRPr="00BC4376">
        <w:rPr>
          <w:sz w:val="22"/>
          <w:szCs w:val="22"/>
          <w:vertAlign w:val="subscript"/>
        </w:rPr>
        <w:t>/</w:t>
      </w:r>
      <w:r w:rsidRPr="00BC4376">
        <w:rPr>
          <w:sz w:val="22"/>
          <w:szCs w:val="22"/>
          <w:vertAlign w:val="subscript"/>
          <w:lang w:val="en-US"/>
        </w:rPr>
        <w:t>t</w:t>
      </w:r>
      <w:r w:rsidRPr="00BC4376">
        <w:rPr>
          <w:sz w:val="22"/>
          <w:szCs w:val="22"/>
          <w:vertAlign w:val="subscript"/>
        </w:rPr>
        <w:t>-1</w:t>
      </w:r>
      <w:r w:rsidRPr="00BC4376">
        <w:rPr>
          <w:sz w:val="22"/>
          <w:szCs w:val="22"/>
        </w:rPr>
        <w:sym w:font="Symbol" w:char="F0AE"/>
      </w:r>
      <w:r w:rsidRPr="00BC4376">
        <w:rPr>
          <w:sz w:val="22"/>
          <w:szCs w:val="22"/>
        </w:rPr>
        <w:t>0. Примеры: рост спортивных достижений, производительности труда, продуктивности скота или вообще пов</w:t>
      </w:r>
      <w:r w:rsidRPr="00BC4376">
        <w:rPr>
          <w:sz w:val="22"/>
          <w:szCs w:val="22"/>
        </w:rPr>
        <w:t>ы</w:t>
      </w:r>
      <w:r w:rsidRPr="00BC4376">
        <w:rPr>
          <w:sz w:val="22"/>
          <w:szCs w:val="22"/>
        </w:rPr>
        <w:t>шения эффективности системы при ее совершенствовании без сущес</w:t>
      </w:r>
      <w:r w:rsidRPr="00BC4376">
        <w:rPr>
          <w:sz w:val="22"/>
          <w:szCs w:val="22"/>
        </w:rPr>
        <w:t>т</w:t>
      </w:r>
      <w:r w:rsidRPr="00BC4376">
        <w:rPr>
          <w:sz w:val="22"/>
          <w:szCs w:val="22"/>
        </w:rPr>
        <w:t>венных преобразований.</w:t>
      </w:r>
    </w:p>
    <w:p w:rsidR="00BC4376" w:rsidRDefault="00BC4376" w:rsidP="00BC4376">
      <w:pPr>
        <w:rPr>
          <w:noProof/>
          <w:sz w:val="22"/>
          <w:szCs w:val="22"/>
        </w:rPr>
      </w:pPr>
      <w:r w:rsidRPr="00BC4376">
        <w:rPr>
          <w:sz w:val="22"/>
          <w:szCs w:val="22"/>
        </w:rPr>
        <w:t xml:space="preserve">7. </w:t>
      </w:r>
      <w:proofErr w:type="spellStart"/>
      <w:r w:rsidRPr="00BC4376">
        <w:rPr>
          <w:i/>
          <w:sz w:val="22"/>
          <w:szCs w:val="22"/>
        </w:rPr>
        <w:t>Логистическая</w:t>
      </w:r>
      <w:proofErr w:type="spellEnd"/>
      <w:r w:rsidRPr="00BC4376">
        <w:rPr>
          <w:i/>
          <w:sz w:val="22"/>
          <w:szCs w:val="22"/>
        </w:rPr>
        <w:t xml:space="preserve"> функция </w:t>
      </w:r>
      <w:r w:rsidRPr="00BC4376">
        <w:rPr>
          <w:sz w:val="22"/>
          <w:szCs w:val="22"/>
        </w:rPr>
        <w:t>(</w:t>
      </w:r>
      <w:r w:rsidRPr="00BC4376">
        <w:rPr>
          <w:i/>
          <w:sz w:val="22"/>
          <w:szCs w:val="22"/>
          <w:lang w:val="en-US"/>
        </w:rPr>
        <w:t>S</w:t>
      </w:r>
      <w:r w:rsidRPr="00BC4376">
        <w:rPr>
          <w:i/>
          <w:sz w:val="22"/>
          <w:szCs w:val="22"/>
        </w:rPr>
        <w:t>-образная кривая</w:t>
      </w:r>
      <w:r w:rsidRPr="00BC4376">
        <w:rPr>
          <w:sz w:val="22"/>
          <w:szCs w:val="22"/>
        </w:rPr>
        <w:t xml:space="preserve">) </w:t>
      </w:r>
      <w:r w:rsidRPr="00BC4376">
        <w:rPr>
          <w:position w:val="-36"/>
          <w:sz w:val="22"/>
          <w:szCs w:val="22"/>
          <w:lang w:val="en-US"/>
        </w:rPr>
        <w:object w:dxaOrig="1840" w:dyaOrig="820">
          <v:shape id="_x0000_i1244" type="#_x0000_t75" style="width:92.05pt;height:40.7pt" o:ole="" fillcolor="window">
            <v:imagedata r:id="rId446" o:title=""/>
          </v:shape>
          <o:OLEObject Type="Embed" ProgID="Equation.3" ShapeID="_x0000_i1244" DrawAspect="Content" ObjectID="_1523050925" r:id="rId447"/>
        </w:object>
      </w:r>
      <w:r w:rsidRPr="00BC4376">
        <w:rPr>
          <w:sz w:val="22"/>
          <w:szCs w:val="22"/>
        </w:rPr>
        <w:t xml:space="preserve"> п</w:t>
      </w:r>
      <w:r w:rsidRPr="00BC4376">
        <w:rPr>
          <w:sz w:val="22"/>
          <w:szCs w:val="22"/>
        </w:rPr>
        <w:t>о</w:t>
      </w:r>
      <w:r w:rsidRPr="00BC4376">
        <w:rPr>
          <w:sz w:val="22"/>
          <w:szCs w:val="22"/>
        </w:rPr>
        <w:t>зволяет описать развитие процесса в течение длительного периода времени, если он имеет тенденцию к насыщению</w:t>
      </w:r>
      <w:r>
        <w:rPr>
          <w:sz w:val="22"/>
          <w:szCs w:val="22"/>
        </w:rPr>
        <w:t xml:space="preserve"> (например, </w:t>
      </w:r>
      <w:r w:rsidRPr="00BC4376">
        <w:rPr>
          <w:sz w:val="22"/>
          <w:szCs w:val="22"/>
        </w:rPr>
        <w:t>числе</w:t>
      </w:r>
      <w:r w:rsidRPr="00BC4376">
        <w:rPr>
          <w:sz w:val="22"/>
          <w:szCs w:val="22"/>
        </w:rPr>
        <w:t>н</w:t>
      </w:r>
      <w:r w:rsidRPr="00BC4376">
        <w:rPr>
          <w:sz w:val="22"/>
          <w:szCs w:val="22"/>
        </w:rPr>
        <w:t>ность биологических популяций, развитие технологи</w:t>
      </w:r>
      <w:r>
        <w:rPr>
          <w:sz w:val="22"/>
          <w:szCs w:val="22"/>
        </w:rPr>
        <w:t>ческих иннов</w:t>
      </w:r>
      <w:r>
        <w:rPr>
          <w:sz w:val="22"/>
          <w:szCs w:val="22"/>
        </w:rPr>
        <w:t>а</w:t>
      </w:r>
      <w:r>
        <w:rPr>
          <w:sz w:val="22"/>
          <w:szCs w:val="22"/>
        </w:rPr>
        <w:t>ций</w:t>
      </w:r>
      <w:r w:rsidRPr="00BC4376">
        <w:rPr>
          <w:sz w:val="22"/>
          <w:szCs w:val="22"/>
        </w:rPr>
        <w:t>, эффективность маркетинговых усилий</w:t>
      </w:r>
      <w:r w:rsidRPr="00BC4376">
        <w:rPr>
          <w:noProof/>
          <w:sz w:val="22"/>
          <w:szCs w:val="22"/>
        </w:rPr>
        <w:t xml:space="preserve"> </w:t>
      </w:r>
      <w:r>
        <w:rPr>
          <w:noProof/>
          <w:sz w:val="22"/>
          <w:szCs w:val="22"/>
        </w:rPr>
        <w:t>и т.д.)</w:t>
      </w:r>
      <w:r w:rsidRPr="00BC4376">
        <w:rPr>
          <w:noProof/>
          <w:sz w:val="22"/>
          <w:szCs w:val="22"/>
        </w:rPr>
        <w:t>.</w:t>
      </w:r>
    </w:p>
    <w:p w:rsidR="00BC4376" w:rsidRDefault="00BC4376" w:rsidP="00BC4376">
      <w:pPr>
        <w:jc w:val="center"/>
        <w:rPr>
          <w:noProof/>
          <w:sz w:val="22"/>
          <w:szCs w:val="22"/>
        </w:rPr>
      </w:pPr>
      <w:r>
        <w:rPr>
          <w:sz w:val="22"/>
          <w:szCs w:val="22"/>
        </w:rPr>
        <w:lastRenderedPageBreak/>
        <w:t xml:space="preserve">Рис.6.4. График </w:t>
      </w:r>
      <w:proofErr w:type="spellStart"/>
      <w:r>
        <w:rPr>
          <w:sz w:val="22"/>
          <w:szCs w:val="22"/>
        </w:rPr>
        <w:t>логистической</w:t>
      </w:r>
      <w:proofErr w:type="spellEnd"/>
      <w:r>
        <w:rPr>
          <w:sz w:val="22"/>
          <w:szCs w:val="22"/>
        </w:rPr>
        <w:t xml:space="preserve"> функции</w:t>
      </w:r>
      <w:r w:rsidR="006E165D">
        <w:rPr>
          <w:noProof/>
          <w:sz w:val="22"/>
          <w:szCs w:val="22"/>
        </w:rPr>
        <w:pict>
          <v:group id="_x0000_s3593" style="position:absolute;left:0;text-align:left;margin-left:6pt;margin-top:10.7pt;width:237.75pt;height:108pt;z-index:251660288;mso-position-horizontal-relative:text;mso-position-vertical-relative:text" coordorigin="1440,5090" coordsize="4755,2160">
            <v:line id="_x0000_s3594" style="position:absolute" from="2160,7250" to="5904,7250">
              <v:stroke endarrow="block"/>
            </v:line>
            <v:line id="_x0000_s3595" style="position:absolute" from="2160,5378" to="5760,5378" strokeweight="1.5pt">
              <v:stroke dashstyle="1 1" endcap="round"/>
            </v:line>
            <v:shape id="_x0000_s3596" type="#_x0000_t202" style="position:absolute;left:4752;top:5522;width:867;height:432" filled="f" stroked="f">
              <v:textbox style="mso-next-textbox:#_x0000_s3596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2</w:t>
                    </w:r>
                    <w:proofErr w:type="gramEnd"/>
                    <w:r>
                      <w:t>&gt;0</w:t>
                    </w:r>
                  </w:p>
                </w:txbxContent>
              </v:textbox>
            </v:shape>
            <v:shape id="_x0000_s3597" type="#_x0000_t202" style="position:absolute;left:4320;top:6530;width:867;height:432" filled="f" stroked="f">
              <v:textbox style="mso-next-textbox:#_x0000_s3597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2</w:t>
                    </w:r>
                    <w:proofErr w:type="gramEnd"/>
                    <w:r>
                      <w:rPr>
                        <w:lang w:val="en-US"/>
                      </w:rPr>
                      <w:t>&lt;0</w:t>
                    </w:r>
                  </w:p>
                </w:txbxContent>
              </v:textbox>
            </v:shape>
            <v:shape id="_x0000_s3598" type="#_x0000_t202" style="position:absolute;left:1584;top:5234;width:579;height:432" filled="f" stroked="f">
              <v:textbox style="mso-next-textbox:#_x0000_s3598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а</w:t>
                    </w:r>
                    <w:proofErr w:type="gramStart"/>
                    <w:r>
                      <w:rPr>
                        <w:vertAlign w:val="subscript"/>
                      </w:rPr>
                      <w:t>0</w:t>
                    </w:r>
                    <w:proofErr w:type="gramEnd"/>
                  </w:p>
                </w:txbxContent>
              </v:textbox>
            </v:shape>
            <v:shape id="_x0000_s3599" type="#_x0000_t202" style="position:absolute;left:1872;top:6962;width:291;height:288" filled="f" stroked="f">
              <v:textbox style="mso-next-textbox:#_x0000_s3599" inset="0,0,0,0">
                <w:txbxContent>
                  <w:p w:rsidR="004417C1" w:rsidRDefault="004417C1" w:rsidP="00BC4376">
                    <w:pPr>
                      <w:jc w:val="center"/>
                    </w:pPr>
                    <w:r>
                      <w:rPr>
                        <w:i/>
                      </w:rPr>
                      <w:t>0</w:t>
                    </w:r>
                  </w:p>
                </w:txbxContent>
              </v:textbox>
            </v:shape>
            <v:shape id="_x0000_s3600" type="#_x0000_t202" style="position:absolute;left:5904;top:6962;width:291;height:288" filled="f" stroked="f">
              <v:textbox style="mso-next-textbox:#_x0000_s3600" inset="0,0,0,0">
                <w:txbxContent>
                  <w:p w:rsidR="004417C1" w:rsidRDefault="004417C1" w:rsidP="00BC4376">
                    <w:pPr>
                      <w:jc w:val="center"/>
                      <w:rPr>
                        <w:lang w:val="en-US"/>
                      </w:rPr>
                    </w:pPr>
                    <w:proofErr w:type="gramStart"/>
                    <w:r>
                      <w:rPr>
                        <w:i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shape id="_x0000_s3601" style="position:absolute;left:2180;top:5378;width:3436;height:1296" coordsize="3436,1589" path="m,1588v189,-38,823,1,1132,-206c1441,1175,1468,576,1852,346,2236,115,2836,58,3436,e" filled="f">
              <v:path arrowok="t"/>
            </v:shape>
            <v:shape id="_x0000_s3602" style="position:absolute;left:2160;top:6674;width:3436;height:576;flip:y" coordsize="3436,1589" path="m,1588v189,-38,823,1,1132,-206c1441,1175,1468,576,1852,346,2236,115,2836,58,3436,e" filled="f">
              <v:path arrowok="t"/>
            </v:shape>
            <v:shape id="_x0000_s3603" type="#_x0000_t202" style="position:absolute;left:1440;top:6098;width:740;height:800" filled="f" stroked="f">
              <v:textbox style="mso-next-textbox:#_x0000_s3603" inset="0,0,0,0">
                <w:txbxContent>
                  <w:p w:rsidR="004417C1" w:rsidRDefault="004417C1" w:rsidP="00BC4376">
                    <w:pPr>
                      <w:jc w:val="center"/>
                    </w:pPr>
                    <w:r w:rsidRPr="006E165D">
                      <w:rPr>
                        <w:i/>
                        <w:position w:val="-34"/>
                      </w:rPr>
                      <w:object w:dxaOrig="740" w:dyaOrig="800">
                        <v:shape id="_x0000_i1489" type="#_x0000_t75" style="width:36.95pt;height:40.05pt" o:ole="" fillcolor="window">
                          <v:imagedata r:id="rId448" o:title=""/>
                        </v:shape>
                        <o:OLEObject Type="Embed" ProgID="Equation.3" ShapeID="_x0000_i1489" DrawAspect="Content" ObjectID="_1523051172" r:id="rId449"/>
                      </w:object>
                    </w:r>
                  </w:p>
                </w:txbxContent>
              </v:textbox>
            </v:shape>
            <v:line id="_x0000_s3604" style="position:absolute" from="2160,5090" to="2160,7250">
              <v:stroke startarrow="open"/>
            </v:line>
            <w10:wrap type="topAndBottom"/>
          </v:group>
        </w:pict>
      </w:r>
    </w:p>
    <w:p w:rsidR="00BC4376" w:rsidRPr="00E87FBA" w:rsidRDefault="00BC4376" w:rsidP="00BC4376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</w:p>
    <w:p w:rsidR="00245C88" w:rsidRPr="00245C88" w:rsidRDefault="00BC4376" w:rsidP="00245C88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  <w:r w:rsidRPr="00245C88">
        <w:rPr>
          <w:sz w:val="22"/>
          <w:szCs w:val="22"/>
        </w:rPr>
        <w:t xml:space="preserve">Оценки параметров </w:t>
      </w:r>
      <w:proofErr w:type="spellStart"/>
      <w:r w:rsidRPr="00245C88">
        <w:rPr>
          <w:i/>
          <w:sz w:val="22"/>
          <w:szCs w:val="22"/>
          <w:lang w:val="en-US"/>
        </w:rPr>
        <w:t>a</w:t>
      </w:r>
      <w:r w:rsidRPr="00245C88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45C88">
        <w:rPr>
          <w:sz w:val="22"/>
          <w:szCs w:val="22"/>
        </w:rPr>
        <w:t xml:space="preserve"> аналитической функции </w:t>
      </w:r>
      <w:proofErr w:type="spellStart"/>
      <w:r w:rsidRPr="00245C88">
        <w:rPr>
          <w:i/>
          <w:sz w:val="22"/>
          <w:szCs w:val="22"/>
        </w:rPr>
        <w:t>f</w:t>
      </w:r>
      <w:proofErr w:type="spellEnd"/>
      <w:r w:rsidRPr="00245C88">
        <w:rPr>
          <w:sz w:val="22"/>
          <w:szCs w:val="22"/>
        </w:rPr>
        <w:t>(</w:t>
      </w:r>
      <w:proofErr w:type="spellStart"/>
      <w:r w:rsidRPr="00245C88">
        <w:rPr>
          <w:i/>
          <w:sz w:val="22"/>
          <w:szCs w:val="22"/>
        </w:rPr>
        <w:t>t</w:t>
      </w:r>
      <w:proofErr w:type="spellEnd"/>
      <w:r w:rsidRPr="00245C88">
        <w:rPr>
          <w:sz w:val="22"/>
          <w:szCs w:val="22"/>
        </w:rPr>
        <w:t xml:space="preserve">) можно найти с помощью </w:t>
      </w:r>
      <w:r w:rsidRPr="00245C88">
        <w:rPr>
          <w:b/>
          <w:sz w:val="22"/>
          <w:szCs w:val="22"/>
        </w:rPr>
        <w:t>метода наименьших квадратов (МНК)</w:t>
      </w:r>
      <w:r w:rsidRPr="00245C88">
        <w:rPr>
          <w:sz w:val="22"/>
          <w:szCs w:val="22"/>
        </w:rPr>
        <w:t>. Его суть закл</w:t>
      </w:r>
      <w:r w:rsidRPr="00245C88">
        <w:rPr>
          <w:sz w:val="22"/>
          <w:szCs w:val="22"/>
        </w:rPr>
        <w:t>ю</w:t>
      </w:r>
      <w:r w:rsidRPr="00245C88">
        <w:rPr>
          <w:sz w:val="22"/>
          <w:szCs w:val="22"/>
        </w:rPr>
        <w:t xml:space="preserve">чается в том, что оценки параметров </w:t>
      </w:r>
      <w:r w:rsidRPr="00245C88">
        <w:rPr>
          <w:i/>
          <w:sz w:val="22"/>
          <w:szCs w:val="22"/>
          <w:lang w:val="en-US"/>
        </w:rPr>
        <w:t>a</w:t>
      </w:r>
      <w:r w:rsidRPr="00245C88">
        <w:rPr>
          <w:sz w:val="22"/>
          <w:szCs w:val="22"/>
          <w:vertAlign w:val="subscript"/>
        </w:rPr>
        <w:t>0</w:t>
      </w:r>
      <w:r w:rsidRPr="00245C88">
        <w:rPr>
          <w:sz w:val="22"/>
          <w:szCs w:val="22"/>
        </w:rPr>
        <w:t xml:space="preserve">, </w:t>
      </w:r>
      <w:r w:rsidRPr="00245C88">
        <w:rPr>
          <w:i/>
          <w:sz w:val="22"/>
          <w:szCs w:val="22"/>
          <w:lang w:val="en-US"/>
        </w:rPr>
        <w:t>a</w:t>
      </w:r>
      <w:r w:rsidRPr="00245C88">
        <w:rPr>
          <w:sz w:val="22"/>
          <w:szCs w:val="22"/>
          <w:vertAlign w:val="subscript"/>
        </w:rPr>
        <w:t>1</w:t>
      </w:r>
      <w:r w:rsidRPr="00245C88">
        <w:rPr>
          <w:sz w:val="22"/>
          <w:szCs w:val="22"/>
        </w:rPr>
        <w:t xml:space="preserve"> находят, </w:t>
      </w:r>
      <w:proofErr w:type="spellStart"/>
      <w:r w:rsidRPr="00245C88">
        <w:rPr>
          <w:sz w:val="22"/>
          <w:szCs w:val="22"/>
        </w:rPr>
        <w:t>минимизируя</w:t>
      </w:r>
      <w:proofErr w:type="spellEnd"/>
      <w:r w:rsidRPr="00245C88">
        <w:rPr>
          <w:sz w:val="22"/>
          <w:szCs w:val="22"/>
        </w:rPr>
        <w:t xml:space="preserve"> су</w:t>
      </w:r>
      <w:r w:rsidRPr="00245C88">
        <w:rPr>
          <w:sz w:val="22"/>
          <w:szCs w:val="22"/>
        </w:rPr>
        <w:t>м</w:t>
      </w:r>
      <w:r w:rsidRPr="00245C88">
        <w:rPr>
          <w:sz w:val="22"/>
          <w:szCs w:val="22"/>
        </w:rPr>
        <w:t xml:space="preserve">му квадратов отклонений </w:t>
      </w:r>
      <w:r w:rsidR="00245C88" w:rsidRPr="00245C88">
        <w:rPr>
          <w:sz w:val="22"/>
          <w:szCs w:val="22"/>
        </w:rPr>
        <w:t>между фактическими (эмпирическими) уровнями ряда динамики</w:t>
      </w:r>
      <w:r w:rsidRPr="00245C88">
        <w:rPr>
          <w:sz w:val="22"/>
          <w:szCs w:val="22"/>
        </w:rPr>
        <w:t xml:space="preserve"> </w:t>
      </w:r>
      <w:proofErr w:type="spellStart"/>
      <w:r w:rsidRPr="00245C88">
        <w:rPr>
          <w:i/>
          <w:sz w:val="22"/>
          <w:szCs w:val="22"/>
          <w:lang w:val="en-US"/>
        </w:rPr>
        <w:t>y</w:t>
      </w:r>
      <w:r w:rsidRPr="00245C88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45C88">
        <w:rPr>
          <w:sz w:val="22"/>
          <w:szCs w:val="22"/>
        </w:rPr>
        <w:t xml:space="preserve"> </w:t>
      </w:r>
      <w:r w:rsidR="00245C88" w:rsidRPr="00245C88">
        <w:rPr>
          <w:sz w:val="22"/>
          <w:szCs w:val="22"/>
        </w:rPr>
        <w:t xml:space="preserve">и </w:t>
      </w:r>
      <w:r w:rsidRPr="00245C88">
        <w:rPr>
          <w:sz w:val="22"/>
          <w:szCs w:val="22"/>
        </w:rPr>
        <w:t>теоретически</w:t>
      </w:r>
      <w:r w:rsidR="00245C88" w:rsidRPr="00245C88">
        <w:rPr>
          <w:sz w:val="22"/>
          <w:szCs w:val="22"/>
        </w:rPr>
        <w:t>ми</w:t>
      </w:r>
      <w:r w:rsidRPr="00245C88">
        <w:rPr>
          <w:sz w:val="22"/>
          <w:szCs w:val="22"/>
        </w:rPr>
        <w:t xml:space="preserve"> </w:t>
      </w:r>
      <w:r w:rsidRPr="00245C88">
        <w:rPr>
          <w:position w:val="-12"/>
          <w:sz w:val="22"/>
          <w:szCs w:val="22"/>
          <w:lang w:val="en-US"/>
        </w:rPr>
        <w:object w:dxaOrig="240" w:dyaOrig="360">
          <v:shape id="_x0000_i1245" type="#_x0000_t75" style="width:11.9pt;height:18.15pt" o:ole="">
            <v:imagedata r:id="rId450" o:title=""/>
          </v:shape>
          <o:OLEObject Type="Embed" ProgID="Equation.DSMT4" ShapeID="_x0000_i1245" DrawAspect="Content" ObjectID="_1523050926" r:id="rId451"/>
        </w:object>
      </w:r>
      <w:r w:rsidR="00245C88" w:rsidRPr="00245C88">
        <w:rPr>
          <w:sz w:val="22"/>
          <w:szCs w:val="22"/>
        </w:rPr>
        <w:t xml:space="preserve">. </w:t>
      </w:r>
      <w:proofErr w:type="spellStart"/>
      <w:r w:rsidR="00245C88" w:rsidRPr="00245C88">
        <w:rPr>
          <w:sz w:val="22"/>
          <w:szCs w:val="22"/>
        </w:rPr>
        <w:t>МНК-оценки</w:t>
      </w:r>
      <w:proofErr w:type="spellEnd"/>
      <w:r w:rsidR="00245C88" w:rsidRPr="00245C88">
        <w:rPr>
          <w:sz w:val="22"/>
          <w:szCs w:val="22"/>
        </w:rPr>
        <w:t xml:space="preserve"> нах</w:t>
      </w:r>
      <w:r w:rsidR="00245C88" w:rsidRPr="00245C88">
        <w:rPr>
          <w:sz w:val="22"/>
          <w:szCs w:val="22"/>
        </w:rPr>
        <w:t>о</w:t>
      </w:r>
      <w:r w:rsidR="00245C88" w:rsidRPr="00245C88">
        <w:rPr>
          <w:sz w:val="22"/>
          <w:szCs w:val="22"/>
        </w:rPr>
        <w:t>дят, решая оптимизационную задачу</w:t>
      </w:r>
    </w:p>
    <w:p w:rsidR="00245C88" w:rsidRPr="00245C88" w:rsidRDefault="00245C88" w:rsidP="00245C88">
      <w:pPr>
        <w:jc w:val="right"/>
        <w:rPr>
          <w:sz w:val="22"/>
          <w:szCs w:val="22"/>
        </w:rPr>
      </w:pPr>
      <w:r w:rsidRPr="005E1BE8">
        <w:rPr>
          <w:position w:val="-28"/>
          <w:sz w:val="22"/>
          <w:szCs w:val="22"/>
        </w:rPr>
        <w:object w:dxaOrig="2340" w:dyaOrig="680">
          <v:shape id="_x0000_i1246" type="#_x0000_t75" style="width:117.1pt;height:33.8pt" o:ole="">
            <v:imagedata r:id="rId452" o:title=""/>
          </v:shape>
          <o:OLEObject Type="Embed" ProgID="Equation.DSMT4" ShapeID="_x0000_i1246" DrawAspect="Content" ObjectID="_1523050927" r:id="rId453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(6.17)</w:t>
      </w:r>
    </w:p>
    <w:p w:rsidR="00245C88" w:rsidRDefault="00245C88" w:rsidP="00245C88">
      <w:pPr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E1BE8">
        <w:rPr>
          <w:i/>
          <w:sz w:val="22"/>
          <w:szCs w:val="22"/>
          <w:lang w:val="en-US"/>
        </w:rPr>
        <w:t>n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наблюдений; </w:t>
      </w:r>
      <w:r w:rsidRPr="00245C88">
        <w:rPr>
          <w:i/>
          <w:sz w:val="22"/>
          <w:szCs w:val="22"/>
          <w:lang w:val="en-US"/>
        </w:rPr>
        <w:t>p</w:t>
      </w:r>
      <w:r w:rsidRPr="00245C8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неизвестных параметров; </w:t>
      </w:r>
      <w:r w:rsidRPr="005E1BE8">
        <w:rPr>
          <w:i/>
          <w:sz w:val="22"/>
          <w:szCs w:val="22"/>
          <w:lang w:val="en-US"/>
        </w:rPr>
        <w:sym w:font="Symbol" w:char="F061"/>
      </w:r>
      <w:proofErr w:type="spellStart"/>
      <w:r>
        <w:rPr>
          <w:sz w:val="22"/>
          <w:szCs w:val="22"/>
          <w:vertAlign w:val="subscript"/>
          <w:lang w:val="en-US"/>
        </w:rPr>
        <w:t>i</w:t>
      </w:r>
      <w:proofErr w:type="spellEnd"/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>н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известные параметры </w:t>
      </w:r>
      <w:r w:rsidRPr="00245C88">
        <w:rPr>
          <w:sz w:val="22"/>
          <w:szCs w:val="22"/>
        </w:rPr>
        <w:t xml:space="preserve">аналитической функции </w:t>
      </w:r>
      <w:proofErr w:type="spellStart"/>
      <w:r w:rsidRPr="00245C88">
        <w:rPr>
          <w:i/>
          <w:sz w:val="22"/>
          <w:szCs w:val="22"/>
        </w:rPr>
        <w:t>f</w:t>
      </w:r>
      <w:proofErr w:type="spellEnd"/>
      <w:r w:rsidRPr="00245C88">
        <w:rPr>
          <w:sz w:val="22"/>
          <w:szCs w:val="22"/>
        </w:rPr>
        <w:t>(</w:t>
      </w:r>
      <w:proofErr w:type="spellStart"/>
      <w:r w:rsidRPr="00245C88">
        <w:rPr>
          <w:i/>
          <w:sz w:val="22"/>
          <w:szCs w:val="22"/>
        </w:rPr>
        <w:t>t</w:t>
      </w:r>
      <w:proofErr w:type="spellEnd"/>
      <w:r w:rsidRPr="00245C88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245C88" w:rsidRPr="00D017AF" w:rsidRDefault="00245C88" w:rsidP="00245C88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2666D4">
        <w:rPr>
          <w:sz w:val="22"/>
          <w:szCs w:val="22"/>
        </w:rPr>
        <w:t>Для нахождения минимума данной функции ее частные прои</w:t>
      </w:r>
      <w:r w:rsidRPr="002666D4">
        <w:rPr>
          <w:sz w:val="22"/>
          <w:szCs w:val="22"/>
        </w:rPr>
        <w:t>з</w:t>
      </w:r>
      <w:r w:rsidRPr="002666D4">
        <w:rPr>
          <w:sz w:val="22"/>
          <w:szCs w:val="22"/>
        </w:rPr>
        <w:t>водные приравнивают нулю и получают систему нормальных уравн</w:t>
      </w:r>
      <w:r w:rsidRPr="002666D4">
        <w:rPr>
          <w:sz w:val="22"/>
          <w:szCs w:val="22"/>
        </w:rPr>
        <w:t>е</w:t>
      </w:r>
      <w:r w:rsidR="00D017AF">
        <w:rPr>
          <w:sz w:val="22"/>
          <w:szCs w:val="22"/>
        </w:rPr>
        <w:t>ний. Например, для ли</w:t>
      </w:r>
      <w:r w:rsidR="00D017AF" w:rsidRPr="00D017AF">
        <w:rPr>
          <w:sz w:val="22"/>
          <w:szCs w:val="22"/>
        </w:rPr>
        <w:t>нейн</w:t>
      </w:r>
      <w:r w:rsidR="00D017AF">
        <w:rPr>
          <w:sz w:val="22"/>
          <w:szCs w:val="22"/>
        </w:rPr>
        <w:t>ой</w:t>
      </w:r>
      <w:r w:rsidR="00D017AF" w:rsidRPr="00D017AF">
        <w:rPr>
          <w:sz w:val="22"/>
          <w:szCs w:val="22"/>
        </w:rPr>
        <w:t xml:space="preserve"> функци</w:t>
      </w:r>
      <w:r w:rsidR="00D017AF">
        <w:rPr>
          <w:sz w:val="22"/>
          <w:szCs w:val="22"/>
        </w:rPr>
        <w:t>и</w:t>
      </w:r>
      <w:r w:rsidR="00D017AF" w:rsidRPr="00D017AF">
        <w:rPr>
          <w:sz w:val="22"/>
          <w:szCs w:val="22"/>
        </w:rPr>
        <w:t xml:space="preserve"> (прям</w:t>
      </w:r>
      <w:r w:rsidR="00D017AF">
        <w:rPr>
          <w:sz w:val="22"/>
          <w:szCs w:val="22"/>
        </w:rPr>
        <w:t>ой</w:t>
      </w:r>
      <w:r w:rsidR="00D017AF" w:rsidRPr="00D017AF">
        <w:rPr>
          <w:sz w:val="22"/>
          <w:szCs w:val="22"/>
        </w:rPr>
        <w:t xml:space="preserve">) </w:t>
      </w:r>
      <w:r w:rsidR="00D017AF" w:rsidRPr="00BC4376">
        <w:rPr>
          <w:position w:val="-12"/>
          <w:sz w:val="22"/>
          <w:szCs w:val="22"/>
          <w:lang w:val="en-US"/>
        </w:rPr>
        <w:object w:dxaOrig="1540" w:dyaOrig="380">
          <v:shape id="_x0000_i1247" type="#_x0000_t75" style="width:77pt;height:18.8pt" o:ole="" fillcolor="window">
            <v:imagedata r:id="rId432" o:title=""/>
          </v:shape>
          <o:OLEObject Type="Embed" ProgID="Equation.3" ShapeID="_x0000_i1247" DrawAspect="Content" ObjectID="_1523050928" r:id="rId454"/>
        </w:object>
      </w:r>
      <w:r w:rsidR="00D017AF">
        <w:rPr>
          <w:sz w:val="22"/>
          <w:szCs w:val="22"/>
        </w:rPr>
        <w:t xml:space="preserve"> си</w:t>
      </w:r>
      <w:r w:rsidR="00D017AF">
        <w:rPr>
          <w:sz w:val="22"/>
          <w:szCs w:val="22"/>
        </w:rPr>
        <w:t>с</w:t>
      </w:r>
      <w:r w:rsidR="00D017AF">
        <w:rPr>
          <w:sz w:val="22"/>
          <w:szCs w:val="22"/>
        </w:rPr>
        <w:t>тема нормальных уравнений имеет вид</w:t>
      </w:r>
    </w:p>
    <w:p w:rsidR="00245C88" w:rsidRPr="002666D4" w:rsidRDefault="00D017AF" w:rsidP="00245C88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5E1BE8">
        <w:rPr>
          <w:position w:val="-64"/>
          <w:sz w:val="22"/>
          <w:szCs w:val="22"/>
        </w:rPr>
        <w:object w:dxaOrig="2600" w:dyaOrig="1400">
          <v:shape id="_x0000_i1248" type="#_x0000_t75" style="width:130.25pt;height:70.1pt" o:ole="">
            <v:imagedata r:id="rId455" o:title=""/>
          </v:shape>
          <o:OLEObject Type="Embed" ProgID="Equation.DSMT4" ShapeID="_x0000_i1248" DrawAspect="Content" ObjectID="_1523050929" r:id="rId456"/>
        </w:object>
      </w:r>
    </w:p>
    <w:p w:rsidR="00245C88" w:rsidRDefault="00D017AF" w:rsidP="00D017AF">
      <w:pPr>
        <w:ind w:firstLine="709"/>
        <w:rPr>
          <w:sz w:val="22"/>
          <w:szCs w:val="22"/>
        </w:rPr>
      </w:pPr>
      <w:r>
        <w:rPr>
          <w:sz w:val="22"/>
          <w:szCs w:val="22"/>
        </w:rPr>
        <w:t>Тогда р</w:t>
      </w:r>
      <w:r w:rsidR="00245C88" w:rsidRPr="00245C88">
        <w:rPr>
          <w:sz w:val="22"/>
          <w:szCs w:val="22"/>
        </w:rPr>
        <w:t>ешени</w:t>
      </w:r>
      <w:r>
        <w:rPr>
          <w:sz w:val="22"/>
          <w:szCs w:val="22"/>
        </w:rPr>
        <w:t>е</w:t>
      </w:r>
      <w:r w:rsidR="00245C88" w:rsidRPr="00245C8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этой </w:t>
      </w:r>
      <w:r w:rsidR="00245C88" w:rsidRPr="00245C88">
        <w:rPr>
          <w:sz w:val="22"/>
          <w:szCs w:val="22"/>
        </w:rPr>
        <w:t>системы уравнений</w:t>
      </w:r>
    </w:p>
    <w:p w:rsidR="00D017AF" w:rsidRDefault="00D017AF" w:rsidP="00D017AF">
      <w:pPr>
        <w:ind w:firstLine="709"/>
        <w:jc w:val="right"/>
        <w:rPr>
          <w:sz w:val="22"/>
          <w:szCs w:val="22"/>
        </w:rPr>
      </w:pPr>
      <w:r w:rsidRPr="00D017AF">
        <w:rPr>
          <w:position w:val="-78"/>
          <w:sz w:val="22"/>
          <w:szCs w:val="22"/>
        </w:rPr>
        <w:object w:dxaOrig="2100" w:dyaOrig="1680">
          <v:shape id="_x0000_i1249" type="#_x0000_t75" style="width:105.2pt;height:83.9pt" o:ole="">
            <v:imagedata r:id="rId457" o:title=""/>
          </v:shape>
          <o:OLEObject Type="Embed" ProgID="Equation.DSMT4" ShapeID="_x0000_i1249" DrawAspect="Content" ObjectID="_1523050930" r:id="rId458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(6.18)</w:t>
      </w:r>
    </w:p>
    <w:p w:rsidR="00D017AF" w:rsidRPr="00D017AF" w:rsidRDefault="00D017AF" w:rsidP="00D017AF">
      <w:pPr>
        <w:pStyle w:val="a6"/>
        <w:spacing w:after="0"/>
        <w:jc w:val="both"/>
        <w:rPr>
          <w:bCs/>
          <w:sz w:val="22"/>
          <w:szCs w:val="22"/>
        </w:rPr>
      </w:pPr>
      <w:r w:rsidRPr="00D017AF">
        <w:rPr>
          <w:bCs/>
          <w:sz w:val="22"/>
          <w:szCs w:val="22"/>
        </w:rPr>
        <w:t>где</w:t>
      </w:r>
      <w:r w:rsidRPr="00D017AF">
        <w:rPr>
          <w:position w:val="-28"/>
          <w:sz w:val="22"/>
          <w:szCs w:val="22"/>
        </w:rPr>
        <w:object w:dxaOrig="2940" w:dyaOrig="680">
          <v:shape id="_x0000_i1250" type="#_x0000_t75" style="width:147.15pt;height:33.8pt" o:ole="">
            <v:imagedata r:id="rId459" o:title=""/>
          </v:shape>
          <o:OLEObject Type="Embed" ProgID="Equation.DSMT4" ShapeID="_x0000_i1250" DrawAspect="Content" ObjectID="_1523050931" r:id="rId460"/>
        </w:object>
      </w:r>
    </w:p>
    <w:p w:rsidR="00BC4376" w:rsidRPr="00BC4376" w:rsidRDefault="00D017AF" w:rsidP="00D017AF">
      <w:pPr>
        <w:pStyle w:val="a7"/>
        <w:ind w:firstLine="360"/>
        <w:rPr>
          <w:sz w:val="22"/>
          <w:szCs w:val="22"/>
        </w:rPr>
      </w:pPr>
      <w:r>
        <w:rPr>
          <w:sz w:val="22"/>
          <w:szCs w:val="22"/>
        </w:rPr>
        <w:t>В дальнейшем н</w:t>
      </w:r>
      <w:r w:rsidR="00BC4376" w:rsidRPr="00BC4376">
        <w:rPr>
          <w:sz w:val="22"/>
          <w:szCs w:val="22"/>
        </w:rPr>
        <w:t xml:space="preserve">а основе найденного уравнения тренда </w:t>
      </w:r>
      <w:r>
        <w:rPr>
          <w:sz w:val="22"/>
          <w:szCs w:val="22"/>
        </w:rPr>
        <w:t>произв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дится </w:t>
      </w:r>
      <w:r w:rsidR="00BC4376" w:rsidRPr="00BC4376">
        <w:rPr>
          <w:sz w:val="22"/>
          <w:szCs w:val="22"/>
        </w:rPr>
        <w:t>выравнивание ряда динамики</w:t>
      </w:r>
      <w:r>
        <w:rPr>
          <w:sz w:val="22"/>
          <w:szCs w:val="22"/>
        </w:rPr>
        <w:t xml:space="preserve">, т.е. </w:t>
      </w:r>
      <w:r w:rsidR="00BC4376" w:rsidRPr="00D017AF">
        <w:rPr>
          <w:iCs/>
          <w:sz w:val="22"/>
          <w:szCs w:val="22"/>
        </w:rPr>
        <w:t>замен</w:t>
      </w:r>
      <w:r w:rsidRPr="00D017AF">
        <w:rPr>
          <w:iCs/>
          <w:sz w:val="22"/>
          <w:szCs w:val="22"/>
        </w:rPr>
        <w:t>а</w:t>
      </w:r>
      <w:r w:rsidR="00BC4376" w:rsidRPr="00BC4376">
        <w:rPr>
          <w:sz w:val="22"/>
          <w:szCs w:val="22"/>
        </w:rPr>
        <w:t xml:space="preserve"> фактических уровней </w:t>
      </w:r>
      <w:proofErr w:type="spellStart"/>
      <w:r w:rsidR="00BC4376" w:rsidRPr="00D017AF">
        <w:rPr>
          <w:i/>
          <w:sz w:val="22"/>
          <w:szCs w:val="22"/>
          <w:lang w:val="en-US"/>
        </w:rPr>
        <w:t>y</w:t>
      </w:r>
      <w:r w:rsidRPr="00D017AF">
        <w:rPr>
          <w:b/>
          <w:i/>
          <w:sz w:val="22"/>
          <w:szCs w:val="22"/>
          <w:vertAlign w:val="subscript"/>
          <w:lang w:val="en-US"/>
        </w:rPr>
        <w:t>t</w:t>
      </w:r>
      <w:proofErr w:type="spellEnd"/>
      <w:r w:rsidR="00BC4376" w:rsidRPr="00BC4376">
        <w:rPr>
          <w:b/>
          <w:sz w:val="22"/>
          <w:szCs w:val="22"/>
          <w:vertAlign w:val="subscript"/>
        </w:rPr>
        <w:t xml:space="preserve"> </w:t>
      </w:r>
      <w:r w:rsidR="00BC4376" w:rsidRPr="00BC4376">
        <w:rPr>
          <w:sz w:val="22"/>
          <w:szCs w:val="22"/>
        </w:rPr>
        <w:t xml:space="preserve">уровнями </w:t>
      </w:r>
      <w:r w:rsidRPr="00D017AF">
        <w:rPr>
          <w:position w:val="-12"/>
          <w:sz w:val="22"/>
          <w:szCs w:val="22"/>
        </w:rPr>
        <w:object w:dxaOrig="260" w:dyaOrig="360">
          <v:shape id="_x0000_i1251" type="#_x0000_t75" style="width:13.15pt;height:18.15pt" o:ole="">
            <v:imagedata r:id="rId461" o:title=""/>
          </v:shape>
          <o:OLEObject Type="Embed" ProgID="Equation.DSMT4" ShapeID="_x0000_i1251" DrawAspect="Content" ObjectID="_1523050932" r:id="rId462"/>
        </w:object>
      </w:r>
      <w:r w:rsidR="00BC4376" w:rsidRPr="00BC4376">
        <w:rPr>
          <w:sz w:val="22"/>
          <w:szCs w:val="22"/>
        </w:rPr>
        <w:t xml:space="preserve">, наилучшим образом аппроксимирующими </w:t>
      </w:r>
      <w:r>
        <w:rPr>
          <w:sz w:val="22"/>
          <w:szCs w:val="22"/>
        </w:rPr>
        <w:t>исходный ряд динамики. Кроме того, с помощью уравнения тренда возможно пр</w:t>
      </w:r>
      <w:r>
        <w:rPr>
          <w:sz w:val="22"/>
          <w:szCs w:val="22"/>
        </w:rPr>
        <w:t>о</w:t>
      </w:r>
      <w:r>
        <w:rPr>
          <w:sz w:val="22"/>
          <w:szCs w:val="22"/>
        </w:rPr>
        <w:t>гнозирования ряда динамики.</w:t>
      </w:r>
    </w:p>
    <w:p w:rsidR="00FA23B1" w:rsidRPr="004C5BB3" w:rsidRDefault="00CD4609" w:rsidP="00FA23B1">
      <w:pPr>
        <w:pStyle w:val="2"/>
        <w:rPr>
          <w:szCs w:val="22"/>
        </w:rPr>
      </w:pPr>
      <w:bookmarkStart w:id="26" w:name="_Toc370370759"/>
      <w:r>
        <w:rPr>
          <w:szCs w:val="22"/>
        </w:rPr>
        <w:t>6</w:t>
      </w:r>
      <w:r w:rsidR="00FA23B1" w:rsidRPr="004C5BB3">
        <w:rPr>
          <w:szCs w:val="22"/>
        </w:rPr>
        <w:t>.</w:t>
      </w:r>
      <w:r>
        <w:rPr>
          <w:szCs w:val="22"/>
        </w:rPr>
        <w:t>5</w:t>
      </w:r>
      <w:r w:rsidR="00FA23B1" w:rsidRPr="004C5BB3">
        <w:rPr>
          <w:szCs w:val="22"/>
        </w:rPr>
        <w:t>. Методы изучения сезонных колебаний в рядах динам</w:t>
      </w:r>
      <w:r w:rsidR="00FA23B1" w:rsidRPr="004C5BB3">
        <w:rPr>
          <w:szCs w:val="22"/>
        </w:rPr>
        <w:t>и</w:t>
      </w:r>
      <w:r w:rsidR="00FA23B1" w:rsidRPr="004C5BB3">
        <w:rPr>
          <w:szCs w:val="22"/>
        </w:rPr>
        <w:t>ки</w:t>
      </w:r>
      <w:bookmarkEnd w:id="26"/>
    </w:p>
    <w:p w:rsidR="00FA23B1" w:rsidRPr="004D4A85" w:rsidRDefault="00FA23B1" w:rsidP="004D4A85">
      <w:pPr>
        <w:pStyle w:val="a7"/>
        <w:ind w:firstLine="360"/>
        <w:rPr>
          <w:sz w:val="22"/>
          <w:szCs w:val="22"/>
        </w:rPr>
      </w:pPr>
      <w:r w:rsidRPr="004C5BB3">
        <w:rPr>
          <w:sz w:val="22"/>
          <w:szCs w:val="22"/>
        </w:rPr>
        <w:t>Сезонн</w:t>
      </w:r>
      <w:r w:rsidR="004D4A85">
        <w:rPr>
          <w:sz w:val="22"/>
          <w:szCs w:val="22"/>
        </w:rPr>
        <w:t>ые колебания</w:t>
      </w:r>
      <w:r w:rsidRPr="004C5BB3">
        <w:rPr>
          <w:sz w:val="22"/>
          <w:szCs w:val="22"/>
        </w:rPr>
        <w:t xml:space="preserve"> обусловлен</w:t>
      </w:r>
      <w:r w:rsidR="004D4A85">
        <w:rPr>
          <w:sz w:val="22"/>
          <w:szCs w:val="22"/>
        </w:rPr>
        <w:t>ы</w:t>
      </w:r>
      <w:r w:rsidRPr="004C5BB3">
        <w:rPr>
          <w:sz w:val="22"/>
          <w:szCs w:val="22"/>
        </w:rPr>
        <w:t xml:space="preserve"> действием факторов, проя</w:t>
      </w:r>
      <w:r w:rsidRPr="004C5BB3">
        <w:rPr>
          <w:sz w:val="22"/>
          <w:szCs w:val="22"/>
        </w:rPr>
        <w:t>в</w:t>
      </w:r>
      <w:r w:rsidRPr="004C5BB3">
        <w:rPr>
          <w:sz w:val="22"/>
          <w:szCs w:val="22"/>
        </w:rPr>
        <w:t xml:space="preserve">ляющихся периодически </w:t>
      </w:r>
      <w:r w:rsidR="004D4A85">
        <w:rPr>
          <w:sz w:val="22"/>
          <w:szCs w:val="22"/>
        </w:rPr>
        <w:t xml:space="preserve">– </w:t>
      </w:r>
      <w:r w:rsidRPr="004C5BB3">
        <w:rPr>
          <w:sz w:val="22"/>
          <w:szCs w:val="22"/>
        </w:rPr>
        <w:t>зима, весна, лето, осень. При изучении с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циально-экономических явлений обычно ограничиваются рассмотр</w:t>
      </w:r>
      <w:r w:rsidRPr="004C5BB3">
        <w:rPr>
          <w:sz w:val="22"/>
          <w:szCs w:val="22"/>
        </w:rPr>
        <w:t>е</w:t>
      </w:r>
      <w:r w:rsidRPr="004C5BB3">
        <w:rPr>
          <w:sz w:val="22"/>
          <w:szCs w:val="22"/>
        </w:rPr>
        <w:t xml:space="preserve">нием сезонных колебаний, обусловленных сменой времен года. Однако при анализе некоторых </w:t>
      </w:r>
      <w:proofErr w:type="gramStart"/>
      <w:r w:rsidRPr="004C5BB3">
        <w:rPr>
          <w:sz w:val="22"/>
          <w:szCs w:val="22"/>
        </w:rPr>
        <w:t>экономических процессов</w:t>
      </w:r>
      <w:proofErr w:type="gramEnd"/>
      <w:r w:rsidRPr="004C5BB3">
        <w:rPr>
          <w:sz w:val="22"/>
          <w:szCs w:val="22"/>
        </w:rPr>
        <w:t xml:space="preserve"> необходимо учитывать циклические колебания с периодичность более года (</w:t>
      </w:r>
      <w:r w:rsidR="004D4A85">
        <w:rPr>
          <w:sz w:val="22"/>
          <w:szCs w:val="22"/>
        </w:rPr>
        <w:t>пят</w:t>
      </w:r>
      <w:r w:rsidR="004D4A85">
        <w:rPr>
          <w:sz w:val="22"/>
          <w:szCs w:val="22"/>
        </w:rPr>
        <w:t>и</w:t>
      </w:r>
      <w:r w:rsidR="004D4A85">
        <w:rPr>
          <w:sz w:val="22"/>
          <w:szCs w:val="22"/>
        </w:rPr>
        <w:t>десятилетние</w:t>
      </w:r>
      <w:r w:rsidRPr="004C5BB3">
        <w:rPr>
          <w:sz w:val="22"/>
          <w:szCs w:val="22"/>
        </w:rPr>
        <w:t xml:space="preserve"> циклы Кондратьева, цикличность развития мировой эк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номики</w:t>
      </w:r>
      <w:r w:rsidR="004D4A85">
        <w:rPr>
          <w:sz w:val="22"/>
          <w:szCs w:val="22"/>
        </w:rPr>
        <w:t xml:space="preserve"> и т.д.)</w:t>
      </w:r>
      <w:r w:rsidRPr="004C5BB3">
        <w:rPr>
          <w:sz w:val="22"/>
          <w:szCs w:val="22"/>
        </w:rPr>
        <w:t>.</w:t>
      </w:r>
    </w:p>
    <w:p w:rsidR="00FA23B1" w:rsidRPr="004C5BB3" w:rsidRDefault="00FA23B1" w:rsidP="004D4A85">
      <w:pPr>
        <w:pStyle w:val="a7"/>
        <w:ind w:firstLine="360"/>
        <w:rPr>
          <w:sz w:val="22"/>
          <w:szCs w:val="22"/>
        </w:rPr>
      </w:pPr>
      <w:r w:rsidRPr="004C5BB3">
        <w:rPr>
          <w:sz w:val="22"/>
          <w:szCs w:val="22"/>
        </w:rPr>
        <w:t>Для обеспечения корректности анализа сезонных колебаний (и в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обще анализа рядов динамики) необходимо обеспечить сопостав</w:t>
      </w:r>
      <w:r w:rsidRPr="004C5BB3">
        <w:rPr>
          <w:sz w:val="22"/>
          <w:szCs w:val="22"/>
        </w:rPr>
        <w:t>и</w:t>
      </w:r>
      <w:r w:rsidRPr="004C5BB3">
        <w:rPr>
          <w:sz w:val="22"/>
          <w:szCs w:val="22"/>
        </w:rPr>
        <w:t>мость уровней ряда динамики.</w:t>
      </w:r>
    </w:p>
    <w:p w:rsidR="00FA23B1" w:rsidRPr="004C5BB3" w:rsidRDefault="00FA23B1" w:rsidP="004D4A85">
      <w:pPr>
        <w:pStyle w:val="a7"/>
        <w:ind w:firstLine="360"/>
        <w:rPr>
          <w:sz w:val="22"/>
          <w:szCs w:val="22"/>
        </w:rPr>
      </w:pPr>
      <w:r w:rsidRPr="004C5BB3">
        <w:rPr>
          <w:sz w:val="22"/>
          <w:szCs w:val="22"/>
        </w:rPr>
        <w:t xml:space="preserve">Причины несопоставимости </w:t>
      </w:r>
      <w:r w:rsidR="004D4A85">
        <w:rPr>
          <w:sz w:val="22"/>
          <w:szCs w:val="22"/>
        </w:rPr>
        <w:t>в рядах динамики</w:t>
      </w:r>
      <w:r w:rsidRPr="004C5BB3">
        <w:rPr>
          <w:sz w:val="22"/>
          <w:szCs w:val="22"/>
        </w:rPr>
        <w:t>:</w:t>
      </w:r>
    </w:p>
    <w:p w:rsidR="00FA23B1" w:rsidRPr="004C5BB3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t>Различная продолжительность месяцев (28, 29, 30, 31 день), кварталов</w:t>
      </w:r>
      <w:r w:rsidR="00713E1A">
        <w:rPr>
          <w:sz w:val="22"/>
          <w:szCs w:val="22"/>
        </w:rPr>
        <w:t xml:space="preserve"> (90, 91 или 92 дня)</w:t>
      </w:r>
      <w:r w:rsidRPr="004C5BB3">
        <w:rPr>
          <w:sz w:val="22"/>
          <w:szCs w:val="22"/>
        </w:rPr>
        <w:t>, лет (365 или 366 дней). Для ус</w:t>
      </w:r>
      <w:r w:rsidRPr="004C5BB3">
        <w:rPr>
          <w:sz w:val="22"/>
          <w:szCs w:val="22"/>
        </w:rPr>
        <w:t>т</w:t>
      </w:r>
      <w:r w:rsidRPr="004C5BB3">
        <w:rPr>
          <w:sz w:val="22"/>
          <w:szCs w:val="22"/>
        </w:rPr>
        <w:t>ранения влияния этой причины объемные показатели (выручка, прибыль) пересчитываются в средние показатели (обычно среднесуточные или за условный месяц 30,5 дней).</w:t>
      </w:r>
    </w:p>
    <w:p w:rsidR="00FA23B1" w:rsidRPr="004C5BB3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lastRenderedPageBreak/>
        <w:t>Изменение цен. Для устранения влияния этой причины стоим</w:t>
      </w:r>
      <w:r w:rsidRPr="004C5BB3">
        <w:rPr>
          <w:sz w:val="22"/>
          <w:szCs w:val="22"/>
        </w:rPr>
        <w:t>о</w:t>
      </w:r>
      <w:r w:rsidRPr="004C5BB3">
        <w:rPr>
          <w:sz w:val="22"/>
          <w:szCs w:val="22"/>
        </w:rPr>
        <w:t>стные показатели пересчитывают в неизменные (сопостав</w:t>
      </w:r>
      <w:r w:rsidRPr="004C5BB3">
        <w:rPr>
          <w:sz w:val="22"/>
          <w:szCs w:val="22"/>
        </w:rPr>
        <w:t>и</w:t>
      </w:r>
      <w:r w:rsidRPr="004C5BB3">
        <w:rPr>
          <w:sz w:val="22"/>
          <w:szCs w:val="22"/>
        </w:rPr>
        <w:t>мые) цены.</w:t>
      </w:r>
    </w:p>
    <w:p w:rsidR="00FA23B1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t>Неоднородность состава изучаемых совокупностей во времени</w:t>
      </w:r>
      <w:r w:rsidR="004D4A85">
        <w:rPr>
          <w:sz w:val="22"/>
          <w:szCs w:val="22"/>
        </w:rPr>
        <w:t xml:space="preserve"> (н</w:t>
      </w:r>
      <w:r w:rsidRPr="004C5BB3">
        <w:rPr>
          <w:sz w:val="22"/>
          <w:szCs w:val="22"/>
        </w:rPr>
        <w:t>апример, из Алтайского края выделилась Республика Алтай</w:t>
      </w:r>
      <w:r w:rsidR="004D4A85">
        <w:rPr>
          <w:sz w:val="22"/>
          <w:szCs w:val="22"/>
        </w:rPr>
        <w:t>).</w:t>
      </w:r>
    </w:p>
    <w:p w:rsidR="00FA23B1" w:rsidRPr="004C5BB3" w:rsidRDefault="00FA23B1" w:rsidP="004D4A85">
      <w:pPr>
        <w:numPr>
          <w:ilvl w:val="0"/>
          <w:numId w:val="46"/>
        </w:numPr>
        <w:jc w:val="both"/>
        <w:rPr>
          <w:sz w:val="22"/>
          <w:szCs w:val="22"/>
        </w:rPr>
      </w:pPr>
      <w:r w:rsidRPr="004C5BB3">
        <w:rPr>
          <w:sz w:val="22"/>
          <w:szCs w:val="22"/>
        </w:rPr>
        <w:t>Изменение методики учета изучаемого показателя.</w:t>
      </w:r>
    </w:p>
    <w:p w:rsidR="004D4A85" w:rsidRDefault="00FA23B1" w:rsidP="004D4A85">
      <w:pPr>
        <w:ind w:firstLine="360"/>
        <w:jc w:val="both"/>
        <w:rPr>
          <w:sz w:val="22"/>
          <w:szCs w:val="22"/>
        </w:rPr>
      </w:pPr>
      <w:r w:rsidRPr="004C5BB3">
        <w:rPr>
          <w:sz w:val="22"/>
          <w:szCs w:val="22"/>
        </w:rPr>
        <w:t xml:space="preserve">Для измерения сезонных колебаний исчисляют </w:t>
      </w:r>
      <w:r w:rsidRPr="004D4A85">
        <w:rPr>
          <w:b/>
          <w:sz w:val="22"/>
          <w:szCs w:val="22"/>
        </w:rPr>
        <w:t>индексы сезонн</w:t>
      </w:r>
      <w:r w:rsidRPr="004D4A85">
        <w:rPr>
          <w:b/>
          <w:sz w:val="22"/>
          <w:szCs w:val="22"/>
        </w:rPr>
        <w:t>о</w:t>
      </w:r>
      <w:r w:rsidRPr="004D4A85">
        <w:rPr>
          <w:b/>
          <w:sz w:val="22"/>
          <w:szCs w:val="22"/>
        </w:rPr>
        <w:t>сти</w:t>
      </w:r>
      <w:r w:rsidRPr="004C5BB3">
        <w:rPr>
          <w:sz w:val="22"/>
          <w:szCs w:val="22"/>
        </w:rPr>
        <w:t>.</w:t>
      </w:r>
    </w:p>
    <w:p w:rsidR="004D4A85" w:rsidRDefault="004D4A85" w:rsidP="004D4A8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В стационарных (стабильных) рядах, в которых нет явно выраже</w:t>
      </w:r>
      <w:r>
        <w:rPr>
          <w:sz w:val="22"/>
          <w:szCs w:val="22"/>
        </w:rPr>
        <w:t>н</w:t>
      </w:r>
      <w:r>
        <w:rPr>
          <w:sz w:val="22"/>
          <w:szCs w:val="22"/>
        </w:rPr>
        <w:t>ного тренда, индексы сезонности рассчитывают по формуле</w:t>
      </w:r>
    </w:p>
    <w:p w:rsidR="004D4A85" w:rsidRDefault="004D4A85" w:rsidP="004D4A85">
      <w:pPr>
        <w:ind w:firstLine="360"/>
        <w:jc w:val="right"/>
        <w:rPr>
          <w:sz w:val="22"/>
          <w:szCs w:val="22"/>
        </w:rPr>
      </w:pPr>
      <w:r w:rsidRPr="004D4A85">
        <w:rPr>
          <w:position w:val="-28"/>
          <w:sz w:val="22"/>
          <w:szCs w:val="22"/>
        </w:rPr>
        <w:object w:dxaOrig="760" w:dyaOrig="660">
          <v:shape id="_x0000_i1252" type="#_x0000_t75" style="width:38.2pt;height:33.2pt" o:ole="">
            <v:imagedata r:id="rId463" o:title=""/>
          </v:shape>
          <o:OLEObject Type="Embed" ProgID="Equation.DSMT4" ShapeID="_x0000_i1252" DrawAspect="Content" ObjectID="_1523050933" r:id="rId464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(6.19)</w: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proofErr w:type="spellStart"/>
      <w:r w:rsidRPr="004D4A85">
        <w:rPr>
          <w:i/>
          <w:sz w:val="22"/>
          <w:szCs w:val="22"/>
          <w:lang w:val="en-US"/>
        </w:rPr>
        <w:t>y</w:t>
      </w:r>
      <w:r>
        <w:rPr>
          <w:i/>
          <w:sz w:val="22"/>
          <w:szCs w:val="22"/>
          <w:vertAlign w:val="subscript"/>
          <w:lang w:val="en-US"/>
        </w:rPr>
        <w:t>t</w:t>
      </w:r>
      <w:proofErr w:type="spellEnd"/>
      <w:r w:rsidRPr="004D4A85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фактический уровень ряда; </w:t>
      </w:r>
      <w:r w:rsidRPr="004D4A85">
        <w:rPr>
          <w:position w:val="-10"/>
          <w:sz w:val="22"/>
          <w:szCs w:val="22"/>
        </w:rPr>
        <w:object w:dxaOrig="220" w:dyaOrig="300">
          <v:shape id="_x0000_i1253" type="#_x0000_t75" style="width:11.25pt;height:15.05pt" o:ole="">
            <v:imagedata r:id="rId465" o:title=""/>
          </v:shape>
          <o:OLEObject Type="Embed" ProgID="Equation.DSMT4" ShapeID="_x0000_i1253" DrawAspect="Content" ObjectID="_1523050934" r:id="rId466"/>
        </w:object>
      </w:r>
      <w:r>
        <w:rPr>
          <w:sz w:val="22"/>
          <w:szCs w:val="22"/>
        </w:rPr>
        <w:t xml:space="preserve"> – средний уровень всего ряда динамики.</w:t>
      </w:r>
    </w:p>
    <w:p w:rsidR="004D4A85" w:rsidRDefault="004D4A85" w:rsidP="004D4A85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Для того чтобы повысить устойчивость оценки сезонных колеб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ний, индексы сезонности рекомендуется рассчитывать за несколько </w:t>
      </w:r>
      <w:r w:rsidR="006515DC">
        <w:rPr>
          <w:sz w:val="22"/>
          <w:szCs w:val="22"/>
        </w:rPr>
        <w:t>лет</w:t>
      </w:r>
      <w:r>
        <w:rPr>
          <w:sz w:val="22"/>
          <w:szCs w:val="22"/>
        </w:rPr>
        <w:t xml:space="preserve"> по следующей формуле</w:t>
      </w:r>
    </w:p>
    <w:p w:rsidR="004D4A85" w:rsidRDefault="004D4A85" w:rsidP="004D4A85">
      <w:pPr>
        <w:ind w:firstLine="360"/>
        <w:jc w:val="right"/>
        <w:rPr>
          <w:sz w:val="22"/>
          <w:szCs w:val="22"/>
        </w:rPr>
      </w:pPr>
      <w:r w:rsidRPr="004D4A85">
        <w:rPr>
          <w:position w:val="-28"/>
          <w:sz w:val="22"/>
          <w:szCs w:val="22"/>
        </w:rPr>
        <w:object w:dxaOrig="760" w:dyaOrig="660">
          <v:shape id="_x0000_i1254" type="#_x0000_t75" style="width:38.2pt;height:33.2pt" o:ole="">
            <v:imagedata r:id="rId467" o:title=""/>
          </v:shape>
          <o:OLEObject Type="Embed" ProgID="Equation.DSMT4" ShapeID="_x0000_i1254" DrawAspect="Content" ObjectID="_1523050935" r:id="rId468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(6.20)</w: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4D4A85">
        <w:rPr>
          <w:position w:val="-12"/>
          <w:sz w:val="22"/>
          <w:szCs w:val="22"/>
        </w:rPr>
        <w:object w:dxaOrig="260" w:dyaOrig="360">
          <v:shape id="_x0000_i1255" type="#_x0000_t75" style="width:13.15pt;height:18.15pt" o:ole="">
            <v:imagedata r:id="rId469" o:title=""/>
          </v:shape>
          <o:OLEObject Type="Embed" ProgID="Equation.DSMT4" ShapeID="_x0000_i1255" DrawAspect="Content" ObjectID="_1523050936" r:id="rId470"/>
        </w:object>
      </w:r>
      <w:r w:rsidRPr="004D4A85">
        <w:rPr>
          <w:sz w:val="22"/>
          <w:szCs w:val="22"/>
        </w:rPr>
        <w:t xml:space="preserve"> –</w:t>
      </w:r>
      <w:r>
        <w:rPr>
          <w:sz w:val="22"/>
          <w:szCs w:val="22"/>
        </w:rPr>
        <w:t xml:space="preserve"> средний уровень ряда по одноименным внутригодовым отре</w:t>
      </w:r>
      <w:r>
        <w:rPr>
          <w:sz w:val="22"/>
          <w:szCs w:val="22"/>
        </w:rPr>
        <w:t>з</w:t>
      </w:r>
      <w:r>
        <w:rPr>
          <w:sz w:val="22"/>
          <w:szCs w:val="22"/>
        </w:rPr>
        <w:t>кам времени (месяцам, кварталам).</w:t>
      </w:r>
    </w:p>
    <w:p w:rsidR="004D4A85" w:rsidRDefault="004D4A85" w:rsidP="004D4A85">
      <w:pPr>
        <w:ind w:firstLine="708"/>
        <w:jc w:val="both"/>
      </w:pPr>
      <w:r>
        <w:t>Для наглядного изображения сезонной волны индексы с</w:t>
      </w:r>
      <w:r>
        <w:t>е</w:t>
      </w:r>
      <w:r>
        <w:t>зонности изображают в виде графика.</w:t>
      </w:r>
    </w:p>
    <w:p w:rsidR="004D4A85" w:rsidRDefault="004D4A85" w:rsidP="004D4A85">
      <w:pPr>
        <w:ind w:firstLine="708"/>
        <w:jc w:val="both"/>
      </w:pPr>
    </w:p>
    <w:p w:rsidR="004D4A85" w:rsidRPr="0026747A" w:rsidRDefault="004D4A85" w:rsidP="004D4A85">
      <w:pPr>
        <w:jc w:val="center"/>
        <w:rPr>
          <w:b/>
          <w:sz w:val="22"/>
          <w:szCs w:val="22"/>
        </w:rPr>
      </w:pPr>
      <w:r w:rsidRPr="0026747A">
        <w:rPr>
          <w:b/>
          <w:sz w:val="22"/>
          <w:szCs w:val="22"/>
        </w:rPr>
        <w:t>Примеры решения задач</w:t>
      </w:r>
    </w:p>
    <w:p w:rsidR="004D4A85" w:rsidRDefault="004D4A85" w:rsidP="004D4A85">
      <w:pPr>
        <w:rPr>
          <w:sz w:val="22"/>
          <w:szCs w:val="22"/>
          <w:u w:val="single"/>
        </w:rPr>
      </w:pP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6.1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85466E">
        <w:t xml:space="preserve">По данным о </w:t>
      </w:r>
      <w:r>
        <w:t>доходах от реализации продукции ра</w:t>
      </w:r>
      <w:r>
        <w:t>с</w:t>
      </w:r>
      <w:r>
        <w:t>считать показатели анализа уровней ряда динамики. Показать взаимосвязь исчисленных показателей.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2"/>
        <w:gridCol w:w="656"/>
        <w:gridCol w:w="656"/>
        <w:gridCol w:w="656"/>
        <w:gridCol w:w="656"/>
        <w:gridCol w:w="656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Доходы от реализации,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</w:tr>
    </w:tbl>
    <w:p w:rsidR="004D4A85" w:rsidRDefault="004D4A85" w:rsidP="004D4A85">
      <w:pPr>
        <w:jc w:val="both"/>
      </w:pPr>
      <w:r w:rsidRPr="00BD6CCB">
        <w:rPr>
          <w:b/>
        </w:rPr>
        <w:t>Решение</w:t>
      </w:r>
      <w:r w:rsidRPr="00BD6CCB">
        <w:t xml:space="preserve">. </w:t>
      </w:r>
      <w:r w:rsidRPr="00BD6CCB">
        <w:rPr>
          <w:rFonts w:hint="eastAsia"/>
        </w:rPr>
        <w:t>Для</w:t>
      </w:r>
      <w:r w:rsidRPr="00BD6CCB">
        <w:t xml:space="preserve"> </w:t>
      </w:r>
      <w:r w:rsidRPr="00BD6CCB">
        <w:rPr>
          <w:rFonts w:hint="eastAsia"/>
        </w:rPr>
        <w:t>отражения</w:t>
      </w:r>
      <w:r w:rsidRPr="00BD6CCB">
        <w:t xml:space="preserve"> </w:t>
      </w:r>
      <w:proofErr w:type="gramStart"/>
      <w:r w:rsidRPr="00BD6CCB">
        <w:rPr>
          <w:rFonts w:hint="eastAsia"/>
        </w:rPr>
        <w:t>результатов</w:t>
      </w:r>
      <w:r w:rsidRPr="00BD6CCB">
        <w:t xml:space="preserve"> </w:t>
      </w:r>
      <w:r w:rsidRPr="00BD6CCB">
        <w:rPr>
          <w:rFonts w:hint="eastAsia"/>
        </w:rPr>
        <w:t>расчета</w:t>
      </w:r>
      <w:r w:rsidRPr="00BD6CCB">
        <w:t xml:space="preserve"> </w:t>
      </w:r>
      <w:r w:rsidRPr="00BD6CCB">
        <w:rPr>
          <w:rFonts w:hint="eastAsia"/>
        </w:rPr>
        <w:t>показателей</w:t>
      </w:r>
      <w:r w:rsidRPr="00BD6CCB">
        <w:t xml:space="preserve"> </w:t>
      </w:r>
      <w:r>
        <w:t>ан</w:t>
      </w:r>
      <w:r>
        <w:t>а</w:t>
      </w:r>
      <w:r>
        <w:t xml:space="preserve">лиза </w:t>
      </w:r>
      <w:r w:rsidRPr="00BD6CCB">
        <w:rPr>
          <w:rFonts w:hint="eastAsia"/>
        </w:rPr>
        <w:t>ряда</w:t>
      </w:r>
      <w:r w:rsidRPr="00BD6CCB">
        <w:t xml:space="preserve"> </w:t>
      </w:r>
      <w:r w:rsidRPr="00BD6CCB">
        <w:rPr>
          <w:rFonts w:hint="eastAsia"/>
        </w:rPr>
        <w:t>динамики</w:t>
      </w:r>
      <w:proofErr w:type="gramEnd"/>
      <w:r w:rsidRPr="00BD6CCB">
        <w:t xml:space="preserve"> </w:t>
      </w:r>
      <w:r w:rsidRPr="00BD6CCB">
        <w:rPr>
          <w:rFonts w:hint="eastAsia"/>
        </w:rPr>
        <w:t>строим</w:t>
      </w:r>
      <w:r>
        <w:t xml:space="preserve"> </w:t>
      </w:r>
      <w:r w:rsidRPr="00BD6CCB">
        <w:rPr>
          <w:rFonts w:hint="eastAsia"/>
        </w:rPr>
        <w:t>таблицу</w:t>
      </w:r>
      <w:r w:rsidRPr="00BD6CCB">
        <w:t>.</w:t>
      </w:r>
    </w:p>
    <w:p w:rsidR="004D4A85" w:rsidRDefault="004D4A85" w:rsidP="004D4A85">
      <w:pPr>
        <w:jc w:val="both"/>
      </w:pPr>
    </w:p>
    <w:p w:rsidR="004D4A85" w:rsidRDefault="004D4A85" w:rsidP="004D4A85">
      <w:pPr>
        <w:jc w:val="both"/>
      </w:pPr>
    </w:p>
    <w:p w:rsidR="004D4A85" w:rsidRDefault="004D4A85" w:rsidP="004D4A85">
      <w:pPr>
        <w:jc w:val="both"/>
      </w:pPr>
    </w:p>
    <w:p w:rsidR="004D4A85" w:rsidRPr="00BD6CCB" w:rsidRDefault="004D4A85" w:rsidP="004D4A85">
      <w:pPr>
        <w:jc w:val="both"/>
      </w:pPr>
      <w:r>
        <w:t>Показатели анализа доходов от реализации продукции за 2006-2010 гг.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29"/>
        <w:gridCol w:w="434"/>
        <w:gridCol w:w="609"/>
        <w:gridCol w:w="609"/>
        <w:gridCol w:w="852"/>
        <w:gridCol w:w="852"/>
        <w:gridCol w:w="852"/>
        <w:gridCol w:w="852"/>
        <w:gridCol w:w="1173"/>
      </w:tblGrid>
      <w:tr w:rsidR="004D4A85" w:rsidRPr="00425710">
        <w:trPr>
          <w:cantSplit/>
          <w:trHeight w:val="785"/>
          <w:jc w:val="center"/>
        </w:trPr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Абсолю</w:t>
            </w:r>
            <w:r w:rsidRPr="00425710">
              <w:rPr>
                <w:sz w:val="22"/>
                <w:szCs w:val="22"/>
              </w:rPr>
              <w:t>т</w:t>
            </w:r>
            <w:r w:rsidRPr="00425710">
              <w:rPr>
                <w:sz w:val="22"/>
                <w:szCs w:val="22"/>
              </w:rPr>
              <w:t>ные пр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 xml:space="preserve">росты,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роста, %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приро</w:t>
            </w:r>
            <w:r w:rsidRPr="00425710">
              <w:rPr>
                <w:sz w:val="22"/>
                <w:szCs w:val="22"/>
              </w:rPr>
              <w:t>с</w:t>
            </w:r>
            <w:r w:rsidRPr="00425710">
              <w:rPr>
                <w:sz w:val="22"/>
                <w:szCs w:val="22"/>
              </w:rPr>
              <w:t>та, %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Абсолю</w:t>
            </w:r>
            <w:r w:rsidRPr="00425710">
              <w:rPr>
                <w:sz w:val="22"/>
                <w:szCs w:val="22"/>
              </w:rPr>
              <w:t>т</w:t>
            </w:r>
            <w:r w:rsidRPr="00425710">
              <w:rPr>
                <w:sz w:val="22"/>
                <w:szCs w:val="22"/>
              </w:rPr>
              <w:t>ное с</w:t>
            </w:r>
            <w:r w:rsidRPr="00425710">
              <w:rPr>
                <w:sz w:val="22"/>
                <w:szCs w:val="22"/>
              </w:rPr>
              <w:t>о</w:t>
            </w:r>
            <w:r w:rsidRPr="00425710">
              <w:rPr>
                <w:sz w:val="22"/>
                <w:szCs w:val="22"/>
              </w:rPr>
              <w:t>держание 1% пр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 xml:space="preserve">роста,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</w:tr>
      <w:tr w:rsidR="004D4A85" w:rsidRPr="00425710">
        <w:trPr>
          <w:cantSplit/>
          <w:trHeight w:val="1134"/>
          <w:jc w:val="center"/>
        </w:trPr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базисные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цепные</w:t>
            </w: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0,20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35,0%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88,9%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–11,1%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0,27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116,7%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40,0%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bottom"/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16,7%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0,24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Средние показат</w:t>
            </w:r>
            <w:r w:rsidRPr="00425710">
              <w:rPr>
                <w:sz w:val="22"/>
                <w:szCs w:val="22"/>
              </w:rPr>
              <w:t>е</w:t>
            </w:r>
            <w:r w:rsidRPr="00425710">
              <w:rPr>
                <w:sz w:val="22"/>
                <w:szCs w:val="22"/>
              </w:rPr>
              <w:t>ли ряда динамики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709" w:hanging="709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tabs>
                <w:tab w:val="center" w:pos="1282"/>
              </w:tabs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108,78%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8,78%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</w:tbl>
    <w:p w:rsidR="004D4A85" w:rsidRDefault="004D4A85" w:rsidP="004D4A85">
      <w:pPr>
        <w:rPr>
          <w:sz w:val="22"/>
          <w:szCs w:val="22"/>
        </w:rPr>
      </w:pP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BD6CCB">
        <w:rPr>
          <w:rFonts w:hint="eastAsia"/>
          <w:sz w:val="22"/>
          <w:szCs w:val="22"/>
        </w:rPr>
        <w:t>Пояснения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к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таблице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расчету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показателей</w:t>
      </w:r>
      <w:r w:rsidRPr="00BD6CCB">
        <w:rPr>
          <w:sz w:val="22"/>
          <w:szCs w:val="22"/>
        </w:rPr>
        <w:t>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BD6CCB">
        <w:rPr>
          <w:sz w:val="22"/>
          <w:szCs w:val="22"/>
        </w:rPr>
        <w:t xml:space="preserve">1. </w:t>
      </w:r>
      <w:r w:rsidRPr="00BD6CCB">
        <w:rPr>
          <w:rFonts w:hint="eastAsia"/>
          <w:sz w:val="22"/>
          <w:szCs w:val="22"/>
        </w:rPr>
        <w:t>Для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первого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года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показатели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не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исчисляются</w:t>
      </w:r>
      <w:r w:rsidRPr="00BD6CCB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так как </w:t>
      </w:r>
      <w:r w:rsidRPr="00BD6CCB">
        <w:rPr>
          <w:rFonts w:hint="eastAsia"/>
          <w:sz w:val="22"/>
          <w:szCs w:val="22"/>
        </w:rPr>
        <w:t>он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прин</w:t>
      </w:r>
      <w:r w:rsidRPr="00BD6CCB">
        <w:rPr>
          <w:rFonts w:hint="eastAsia"/>
          <w:sz w:val="22"/>
          <w:szCs w:val="22"/>
        </w:rPr>
        <w:t>и</w:t>
      </w:r>
      <w:r w:rsidRPr="00BD6CCB">
        <w:rPr>
          <w:rFonts w:hint="eastAsia"/>
          <w:sz w:val="22"/>
          <w:szCs w:val="22"/>
        </w:rPr>
        <w:t>мается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за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базу</w:t>
      </w:r>
      <w:r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сравнения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при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расчете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показателей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для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других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уровней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ряда</w:t>
      </w:r>
      <w:r w:rsidRPr="00BD6CCB">
        <w:rPr>
          <w:sz w:val="22"/>
          <w:szCs w:val="22"/>
        </w:rPr>
        <w:t>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BD6CCB">
        <w:rPr>
          <w:rFonts w:hint="eastAsia"/>
          <w:sz w:val="22"/>
          <w:szCs w:val="22"/>
        </w:rPr>
        <w:t>По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второму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уровню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ряда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динамики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базисные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и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цепные</w:t>
      </w:r>
      <w:r w:rsidRPr="00BD6CCB"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показат</w:t>
      </w:r>
      <w:r w:rsidRPr="00BD6CCB">
        <w:rPr>
          <w:rFonts w:hint="eastAsia"/>
          <w:sz w:val="22"/>
          <w:szCs w:val="22"/>
        </w:rPr>
        <w:t>е</w:t>
      </w:r>
      <w:r w:rsidRPr="00BD6CCB">
        <w:rPr>
          <w:rFonts w:hint="eastAsia"/>
          <w:sz w:val="22"/>
          <w:szCs w:val="22"/>
        </w:rPr>
        <w:t>ли</w:t>
      </w:r>
      <w:r>
        <w:rPr>
          <w:sz w:val="22"/>
          <w:szCs w:val="22"/>
        </w:rPr>
        <w:t xml:space="preserve"> </w:t>
      </w:r>
      <w:r w:rsidRPr="00BD6CCB">
        <w:rPr>
          <w:rFonts w:hint="eastAsia"/>
          <w:sz w:val="22"/>
          <w:szCs w:val="22"/>
        </w:rPr>
        <w:t>одинаковы</w:t>
      </w:r>
      <w:r w:rsidRPr="00BD6CCB">
        <w:rPr>
          <w:sz w:val="22"/>
          <w:szCs w:val="22"/>
        </w:rPr>
        <w:t>.</w:t>
      </w: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3. Абсолютные приросты, </w:t>
      </w:r>
      <w:proofErr w:type="spellStart"/>
      <w:proofErr w:type="gramStart"/>
      <w:r>
        <w:rPr>
          <w:sz w:val="22"/>
          <w:szCs w:val="22"/>
        </w:rPr>
        <w:t>млн</w:t>
      </w:r>
      <w:proofErr w:type="spellEnd"/>
      <w:proofErr w:type="gramEnd"/>
      <w:r>
        <w:rPr>
          <w:sz w:val="22"/>
          <w:szCs w:val="22"/>
        </w:rPr>
        <w:t xml:space="preserve"> руб.</w:t>
      </w:r>
    </w:p>
    <w:tbl>
      <w:tblPr>
        <w:tblW w:w="0" w:type="auto"/>
        <w:jc w:val="center"/>
        <w:tblInd w:w="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56"/>
        <w:gridCol w:w="482"/>
        <w:gridCol w:w="936"/>
        <w:gridCol w:w="1046"/>
        <w:gridCol w:w="1791"/>
        <w:gridCol w:w="1860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textDirection w:val="btLr"/>
            <w:vAlign w:val="center"/>
          </w:tcPr>
          <w:p w:rsidR="004D4A85" w:rsidRPr="00425710" w:rsidRDefault="004D4A85" w:rsidP="004D4A85">
            <w:pPr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spacing w:line="192" w:lineRule="auto"/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</w:t>
            </w:r>
            <w:r w:rsidRPr="00425710">
              <w:rPr>
                <w:sz w:val="22"/>
                <w:szCs w:val="22"/>
              </w:rPr>
              <w:t>о</w:t>
            </w:r>
            <w:r w:rsidRPr="00425710">
              <w:rPr>
                <w:sz w:val="22"/>
                <w:szCs w:val="22"/>
              </w:rPr>
              <w:t>лютные приро</w:t>
            </w:r>
            <w:r w:rsidRPr="00425710">
              <w:rPr>
                <w:sz w:val="22"/>
                <w:szCs w:val="22"/>
              </w:rPr>
              <w:t>с</w:t>
            </w:r>
            <w:r w:rsidRPr="00425710">
              <w:rPr>
                <w:sz w:val="22"/>
                <w:szCs w:val="22"/>
              </w:rPr>
              <w:t>ты б</w:t>
            </w:r>
            <w:r w:rsidRPr="00425710">
              <w:rPr>
                <w:sz w:val="22"/>
                <w:szCs w:val="22"/>
              </w:rPr>
              <w:t>а</w:t>
            </w:r>
            <w:r w:rsidRPr="00425710">
              <w:rPr>
                <w:sz w:val="22"/>
                <w:szCs w:val="22"/>
              </w:rPr>
              <w:t>зисные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spacing w:line="192" w:lineRule="auto"/>
              <w:ind w:left="113" w:right="113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Абс</w:t>
            </w:r>
            <w:r w:rsidRPr="00425710">
              <w:rPr>
                <w:sz w:val="22"/>
                <w:szCs w:val="22"/>
              </w:rPr>
              <w:t>о</w:t>
            </w:r>
            <w:r w:rsidRPr="00425710">
              <w:rPr>
                <w:sz w:val="22"/>
                <w:szCs w:val="22"/>
              </w:rPr>
              <w:t>лютные приро</w:t>
            </w:r>
            <w:r w:rsidRPr="00425710">
              <w:rPr>
                <w:sz w:val="22"/>
                <w:szCs w:val="22"/>
              </w:rPr>
              <w:t>с</w:t>
            </w:r>
            <w:r w:rsidRPr="00425710">
              <w:rPr>
                <w:sz w:val="22"/>
                <w:szCs w:val="22"/>
              </w:rPr>
              <w:t>ты це</w:t>
            </w:r>
            <w:r w:rsidRPr="00425710">
              <w:rPr>
                <w:sz w:val="22"/>
                <w:szCs w:val="22"/>
              </w:rPr>
              <w:t>п</w:t>
            </w:r>
            <w:r w:rsidRPr="00425710">
              <w:rPr>
                <w:sz w:val="22"/>
                <w:szCs w:val="22"/>
              </w:rPr>
              <w:t>ные</w:t>
            </w:r>
          </w:p>
        </w:tc>
        <w:tc>
          <w:tcPr>
            <w:tcW w:w="0" w:type="auto"/>
            <w:gridSpan w:val="2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Взаимосвязь абсолютных приростов</w:t>
            </w:r>
          </w:p>
        </w:tc>
      </w:tr>
      <w:tr w:rsidR="004D4A85" w:rsidRPr="00425710">
        <w:trPr>
          <w:trHeight w:val="72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базисных</w:t>
            </w:r>
            <w:r w:rsidRPr="00425710">
              <w:rPr>
                <w:sz w:val="22"/>
                <w:szCs w:val="22"/>
              </w:rPr>
              <w:br/>
              <w:t>с цепными</w:t>
            </w:r>
          </w:p>
        </w:tc>
        <w:tc>
          <w:tcPr>
            <w:tcW w:w="0" w:type="auto"/>
            <w:vAlign w:val="center"/>
          </w:tcPr>
          <w:p w:rsidR="004D4A85" w:rsidRPr="00425710" w:rsidRDefault="004D4A85" w:rsidP="004D4A85">
            <w:pPr>
              <w:ind w:left="-69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цепных</w:t>
            </w:r>
            <w:r w:rsidRPr="00425710">
              <w:rPr>
                <w:sz w:val="22"/>
                <w:szCs w:val="22"/>
              </w:rPr>
              <w:br/>
              <w:t>с базисными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25–20=5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25–20=5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5=5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5=5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27–20=7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27–25=2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7=5+2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2=7–5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24–20=4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24–27=–3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4=5+2–3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–3=4–7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28–20=8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28–24=4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8=5+2–3+4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4=8–4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4. Темпы роста, %.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956"/>
        <w:gridCol w:w="2248"/>
        <w:gridCol w:w="2069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роста базисные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роста цепные</w:t>
            </w:r>
          </w:p>
        </w:tc>
      </w:tr>
      <w:tr w:rsidR="004D4A85" w:rsidRPr="00425710">
        <w:trPr>
          <w:trHeight w:val="25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100=125%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100=125%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100=135%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100=108%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100=120%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24/27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100=88,9%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28/20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100=140%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28/24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100=116,7%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Приведем для сравнения таблицу с соответствующими коэффиц</w:t>
      </w:r>
      <w:r>
        <w:rPr>
          <w:sz w:val="22"/>
          <w:szCs w:val="22"/>
        </w:rPr>
        <w:t>и</w:t>
      </w:r>
      <w:r>
        <w:rPr>
          <w:sz w:val="22"/>
          <w:szCs w:val="22"/>
        </w:rPr>
        <w:t>ентами роста, где продемонстрируем взаимосвязь базисных и цепных коэффициентов роста.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Коэффициенты роста</w:t>
      </w:r>
    </w:p>
    <w:tbl>
      <w:tblPr>
        <w:tblW w:w="70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7"/>
        <w:gridCol w:w="323"/>
        <w:gridCol w:w="1069"/>
        <w:gridCol w:w="1179"/>
        <w:gridCol w:w="2496"/>
        <w:gridCol w:w="1510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Коэффиц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>енты роста базисные</w:t>
            </w:r>
          </w:p>
        </w:tc>
        <w:tc>
          <w:tcPr>
            <w:tcW w:w="0" w:type="auto"/>
            <w:vMerge w:val="restart"/>
            <w:tcMar>
              <w:left w:w="28" w:type="dxa"/>
              <w:right w:w="28" w:type="dxa"/>
            </w:tcMar>
            <w:textDirection w:val="btLr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Коэффиц</w:t>
            </w:r>
            <w:r w:rsidRPr="00425710">
              <w:rPr>
                <w:sz w:val="22"/>
                <w:szCs w:val="22"/>
              </w:rPr>
              <w:t>и</w:t>
            </w:r>
            <w:r w:rsidRPr="00425710">
              <w:rPr>
                <w:sz w:val="22"/>
                <w:szCs w:val="22"/>
              </w:rPr>
              <w:t>енты роста цепные</w:t>
            </w:r>
          </w:p>
        </w:tc>
        <w:tc>
          <w:tcPr>
            <w:tcW w:w="0" w:type="auto"/>
            <w:gridSpan w:val="2"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Взаимосвязь коэффициентов роста</w:t>
            </w:r>
          </w:p>
        </w:tc>
      </w:tr>
      <w:tr w:rsidR="004D4A85" w:rsidRPr="00425710">
        <w:trPr>
          <w:trHeight w:val="723"/>
          <w:jc w:val="center"/>
        </w:trPr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базисных</w:t>
            </w:r>
            <w:r w:rsidRPr="00425710">
              <w:rPr>
                <w:sz w:val="22"/>
                <w:szCs w:val="22"/>
              </w:rPr>
              <w:br/>
              <w:t>с цепными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цепных</w:t>
            </w:r>
            <w:r w:rsidRPr="00425710">
              <w:rPr>
                <w:sz w:val="22"/>
                <w:szCs w:val="22"/>
              </w:rPr>
              <w:br/>
              <w:t>с базисными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25/20=1,25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25/20=1,25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1,25=1,25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1,25=1,25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27/20=1,35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27/25=1,08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1,35=1,25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1,08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1,08=1,35/1,25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24/20=1,20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24/27=0,889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1,20=1,25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1,08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0,889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0,889=1,20/1,35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28/20=1,40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28/24=1,167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1,40=1,25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1,08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0,889</w:t>
            </w:r>
            <w:r w:rsidRPr="00425710">
              <w:rPr>
                <w:sz w:val="22"/>
                <w:szCs w:val="22"/>
              </w:rPr>
              <w:sym w:font="Symbol" w:char="F0D7"/>
            </w:r>
            <w:r w:rsidRPr="00425710">
              <w:rPr>
                <w:sz w:val="22"/>
                <w:szCs w:val="22"/>
              </w:rPr>
              <w:t>1,167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1,167=1,40/1,20</w:t>
            </w:r>
          </w:p>
        </w:tc>
      </w:tr>
    </w:tbl>
    <w:p w:rsidR="004D4A85" w:rsidRDefault="004D4A85" w:rsidP="004D4A85">
      <w:pPr>
        <w:rPr>
          <w:sz w:val="22"/>
          <w:szCs w:val="22"/>
        </w:rPr>
      </w:pPr>
    </w:p>
    <w:p w:rsidR="004D4A85" w:rsidRPr="00BD6CC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5. Темпы прироста, %.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956"/>
        <w:gridCol w:w="2593"/>
        <w:gridCol w:w="2415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прироста базисные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Темпы прироста цепные</w:t>
            </w:r>
          </w:p>
        </w:tc>
      </w:tr>
      <w:tr w:rsidR="004D4A85" w:rsidRPr="00425710">
        <w:trPr>
          <w:trHeight w:val="25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125–100=25%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125–100=25%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lastRenderedPageBreak/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135–100=35%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108–100=8%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120–100=20%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88,9–100= –11,1%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140–100=40%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116,7–100=16,7%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6. Средний абсолютный прирост (</w:t>
      </w:r>
      <w:proofErr w:type="spellStart"/>
      <w:proofErr w:type="gramStart"/>
      <w:r>
        <w:rPr>
          <w:sz w:val="22"/>
          <w:szCs w:val="22"/>
        </w:rPr>
        <w:t>млн</w:t>
      </w:r>
      <w:proofErr w:type="spellEnd"/>
      <w:proofErr w:type="gramEnd"/>
      <w:r>
        <w:rPr>
          <w:sz w:val="22"/>
          <w:szCs w:val="22"/>
        </w:rPr>
        <w:t xml:space="preserve"> руб.) можно рассчитать ч</w:t>
      </w:r>
      <w:r>
        <w:rPr>
          <w:sz w:val="22"/>
          <w:szCs w:val="22"/>
        </w:rPr>
        <w:t>е</w:t>
      </w:r>
      <w:r>
        <w:rPr>
          <w:sz w:val="22"/>
          <w:szCs w:val="22"/>
        </w:rPr>
        <w:t>рез:</w:t>
      </w:r>
    </w:p>
    <w:p w:rsidR="004D4A85" w:rsidRPr="004E0D5F" w:rsidRDefault="004D4A85" w:rsidP="004D4A85">
      <w:pPr>
        <w:pStyle w:val="a"/>
        <w:numPr>
          <w:ilvl w:val="0"/>
          <w:numId w:val="36"/>
        </w:numPr>
      </w:pPr>
      <w:r>
        <w:t xml:space="preserve">уровни ряда динамики </w:t>
      </w:r>
      <w:r w:rsidRPr="0026747A">
        <w:rPr>
          <w:position w:val="-24"/>
          <w:sz w:val="22"/>
          <w:szCs w:val="22"/>
        </w:rPr>
        <w:object w:dxaOrig="3019" w:dyaOrig="620">
          <v:shape id="_x0000_i1256" type="#_x0000_t75" style="width:150.9pt;height:31.3pt" o:ole="">
            <v:imagedata r:id="rId471" o:title=""/>
          </v:shape>
          <o:OLEObject Type="Embed" ProgID="Equation.DSMT4" ShapeID="_x0000_i1256" DrawAspect="Content" ObjectID="_1523050937" r:id="rId472"/>
        </w:object>
      </w:r>
    </w:p>
    <w:p w:rsidR="004D4A85" w:rsidRDefault="004D4A85" w:rsidP="004D4A85">
      <w:pPr>
        <w:pStyle w:val="a"/>
        <w:numPr>
          <w:ilvl w:val="0"/>
          <w:numId w:val="36"/>
        </w:numPr>
      </w:pPr>
      <w:r>
        <w:t>абсолютный базисный прирост</w:t>
      </w:r>
      <w:r w:rsidRPr="004E0D5F">
        <w:t xml:space="preserve"> </w:t>
      </w:r>
      <w:r w:rsidRPr="0026747A">
        <w:rPr>
          <w:position w:val="-24"/>
        </w:rPr>
        <w:object w:dxaOrig="2420" w:dyaOrig="620">
          <v:shape id="_x0000_i1257" type="#_x0000_t75" style="width:120.85pt;height:31.3pt" o:ole="">
            <v:imagedata r:id="rId473" o:title=""/>
          </v:shape>
          <o:OLEObject Type="Embed" ProgID="Equation.DSMT4" ShapeID="_x0000_i1257" DrawAspect="Content" ObjectID="_1523050938" r:id="rId474"/>
        </w:object>
      </w:r>
    </w:p>
    <w:p w:rsidR="004D4A85" w:rsidRDefault="004D4A85" w:rsidP="004D4A85">
      <w:pPr>
        <w:pStyle w:val="a"/>
        <w:numPr>
          <w:ilvl w:val="0"/>
          <w:numId w:val="36"/>
        </w:numPr>
      </w:pPr>
      <w:r w:rsidRPr="004E0D5F">
        <w:t>сумму абсолютных цепных приростов</w:t>
      </w:r>
      <w:r>
        <w:t xml:space="preserve"> </w:t>
      </w:r>
      <w:r w:rsidRPr="004E0D5F">
        <w:object w:dxaOrig="3560" w:dyaOrig="960">
          <v:shape id="_x0000_i1258" type="#_x0000_t75" style="width:177.8pt;height:48.2pt" o:ole="">
            <v:imagedata r:id="rId475" o:title=""/>
          </v:shape>
          <o:OLEObject Type="Embed" ProgID="Equation.DSMT4" ShapeID="_x0000_i1258" DrawAspect="Content" ObjectID="_1523050939" r:id="rId476"/>
        </w:objec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7. Средний темп роста вычисляется через средний коэффициент роста. В свою очередь средний коэффициент роста можно рассчитать </w:t>
      </w:r>
      <w:proofErr w:type="gramStart"/>
      <w:r>
        <w:rPr>
          <w:sz w:val="22"/>
          <w:szCs w:val="22"/>
        </w:rPr>
        <w:t>через</w:t>
      </w:r>
      <w:proofErr w:type="gramEnd"/>
      <w:r>
        <w:rPr>
          <w:sz w:val="22"/>
          <w:szCs w:val="22"/>
        </w:rPr>
        <w:t>:</w:t>
      </w:r>
    </w:p>
    <w:p w:rsidR="004D4A85" w:rsidRDefault="004D4A85" w:rsidP="004D4A85">
      <w:pPr>
        <w:pStyle w:val="a"/>
        <w:keepNext/>
        <w:numPr>
          <w:ilvl w:val="0"/>
          <w:numId w:val="36"/>
        </w:numPr>
      </w:pPr>
      <w:r>
        <w:t xml:space="preserve">уровни ряда динамики </w:t>
      </w:r>
      <w:r w:rsidRPr="004E0D5F">
        <w:rPr>
          <w:position w:val="-32"/>
          <w:sz w:val="22"/>
          <w:szCs w:val="22"/>
        </w:rPr>
        <w:object w:dxaOrig="3100" w:dyaOrig="760">
          <v:shape id="_x0000_i1259" type="#_x0000_t75" style="width:155.25pt;height:38.2pt" o:ole="">
            <v:imagedata r:id="rId477" o:title=""/>
          </v:shape>
          <o:OLEObject Type="Embed" ProgID="Equation.DSMT4" ShapeID="_x0000_i1259" DrawAspect="Content" ObjectID="_1523050940" r:id="rId478"/>
        </w:object>
      </w:r>
    </w:p>
    <w:p w:rsidR="004D4A85" w:rsidRDefault="004D4A85" w:rsidP="004D4A85">
      <w:pPr>
        <w:pStyle w:val="a"/>
        <w:keepNext/>
        <w:numPr>
          <w:ilvl w:val="0"/>
          <w:numId w:val="36"/>
        </w:numPr>
      </w:pPr>
      <w:r>
        <w:t>базисный коэффициент роста</w:t>
      </w:r>
      <w:r w:rsidRPr="004E0D5F">
        <w:t xml:space="preserve"> </w:t>
      </w:r>
      <w:r w:rsidRPr="004E0D5F">
        <w:rPr>
          <w:position w:val="-16"/>
          <w:sz w:val="22"/>
          <w:szCs w:val="22"/>
        </w:rPr>
        <w:object w:dxaOrig="3480" w:dyaOrig="540">
          <v:shape id="_x0000_i1260" type="#_x0000_t75" style="width:174.05pt;height:26.9pt" o:ole="">
            <v:imagedata r:id="rId479" o:title=""/>
          </v:shape>
          <o:OLEObject Type="Embed" ProgID="Equation.DSMT4" ShapeID="_x0000_i1260" DrawAspect="Content" ObjectID="_1523050941" r:id="rId480"/>
        </w:object>
      </w:r>
    </w:p>
    <w:p w:rsidR="004D4A85" w:rsidRDefault="004D4A85" w:rsidP="004D4A85">
      <w:pPr>
        <w:pStyle w:val="a"/>
        <w:numPr>
          <w:ilvl w:val="0"/>
          <w:numId w:val="36"/>
        </w:numPr>
      </w:pPr>
      <w:r>
        <w:t>произведение</w:t>
      </w:r>
      <w:r w:rsidRPr="004E0D5F">
        <w:t xml:space="preserve"> цепных </w:t>
      </w:r>
      <w:r>
        <w:t xml:space="preserve">коэффициентов </w:t>
      </w:r>
      <w:r w:rsidRPr="004E0D5F">
        <w:t>рост</w:t>
      </w:r>
      <w:r>
        <w:t>а</w:t>
      </w:r>
    </w:p>
    <w:p w:rsidR="004D4A85" w:rsidRDefault="004D4A85" w:rsidP="004D4A85">
      <w:pPr>
        <w:pStyle w:val="af4"/>
        <w:rPr>
          <w:sz w:val="22"/>
          <w:szCs w:val="22"/>
        </w:rPr>
      </w:pPr>
      <w:r w:rsidRPr="004E0D5F">
        <w:rPr>
          <w:position w:val="-16"/>
          <w:sz w:val="22"/>
          <w:szCs w:val="22"/>
        </w:rPr>
        <w:object w:dxaOrig="7020" w:dyaOrig="540">
          <v:shape id="_x0000_i1261" type="#_x0000_t75" style="width:351.25pt;height:26.9pt" o:ole="">
            <v:imagedata r:id="rId481" o:title=""/>
          </v:shape>
          <o:OLEObject Type="Embed" ProgID="Equation.DSMT4" ShapeID="_x0000_i1261" DrawAspect="Content" ObjectID="_1523050942" r:id="rId482"/>
        </w:objec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Тогда средний темп роста</w:t>
      </w:r>
    </w:p>
    <w:p w:rsidR="004D4A85" w:rsidRDefault="0034792D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26747A">
        <w:rPr>
          <w:position w:val="-14"/>
          <w:sz w:val="22"/>
          <w:szCs w:val="22"/>
        </w:rPr>
        <w:object w:dxaOrig="4560" w:dyaOrig="520">
          <v:shape id="_x0000_i1262" type="#_x0000_t75" style="width:227.9pt;height:26.3pt" o:ole="">
            <v:imagedata r:id="rId483" o:title=""/>
          </v:shape>
          <o:OLEObject Type="Embed" ProgID="Equation.DSMT4" ShapeID="_x0000_i1262" DrawAspect="Content" ObjectID="_1523050943" r:id="rId484"/>
        </w:objec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F442B0" w:rsidRDefault="00F442B0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8. Средний темп </w:t>
      </w:r>
      <w:r w:rsidR="003161A3">
        <w:rPr>
          <w:sz w:val="22"/>
          <w:szCs w:val="22"/>
        </w:rPr>
        <w:t>при</w:t>
      </w:r>
      <w:r>
        <w:rPr>
          <w:sz w:val="22"/>
          <w:szCs w:val="22"/>
        </w:rPr>
        <w:t xml:space="preserve">роста вычисляется </w:t>
      </w:r>
      <w:proofErr w:type="gramStart"/>
      <w:r>
        <w:rPr>
          <w:sz w:val="22"/>
          <w:szCs w:val="22"/>
        </w:rPr>
        <w:t>через</w:t>
      </w:r>
      <w:proofErr w:type="gramEnd"/>
      <w:r>
        <w:rPr>
          <w:sz w:val="22"/>
          <w:szCs w:val="22"/>
        </w:rPr>
        <w:t>:</w:t>
      </w:r>
    </w:p>
    <w:p w:rsidR="00F442B0" w:rsidRDefault="0034792D" w:rsidP="00F442B0">
      <w:pPr>
        <w:pStyle w:val="a"/>
        <w:keepNext/>
        <w:numPr>
          <w:ilvl w:val="0"/>
          <w:numId w:val="36"/>
        </w:numPr>
      </w:pPr>
      <w:r>
        <w:t>средний темп роста</w:t>
      </w:r>
      <w:r w:rsidR="00F442B0">
        <w:t xml:space="preserve"> </w:t>
      </w:r>
      <w:r w:rsidRPr="0026747A">
        <w:rPr>
          <w:position w:val="-14"/>
          <w:sz w:val="22"/>
          <w:szCs w:val="22"/>
        </w:rPr>
        <w:object w:dxaOrig="4740" w:dyaOrig="520">
          <v:shape id="_x0000_i1263" type="#_x0000_t75" style="width:237.3pt;height:26.3pt" o:ole="">
            <v:imagedata r:id="rId485" o:title=""/>
          </v:shape>
          <o:OLEObject Type="Embed" ProgID="Equation.DSMT4" ShapeID="_x0000_i1263" DrawAspect="Content" ObjectID="_1523050944" r:id="rId486"/>
        </w:object>
      </w:r>
    </w:p>
    <w:p w:rsidR="00F442B0" w:rsidRPr="00BE446B" w:rsidRDefault="0034792D" w:rsidP="00BE446B">
      <w:pPr>
        <w:pStyle w:val="a"/>
        <w:keepNext/>
        <w:numPr>
          <w:ilvl w:val="0"/>
          <w:numId w:val="36"/>
        </w:numPr>
        <w:tabs>
          <w:tab w:val="clear" w:pos="720"/>
          <w:tab w:val="num" w:pos="-1620"/>
          <w:tab w:val="num" w:pos="0"/>
        </w:tabs>
        <w:ind w:left="0" w:firstLine="502"/>
        <w:rPr>
          <w:b/>
          <w:sz w:val="22"/>
          <w:szCs w:val="22"/>
        </w:rPr>
      </w:pPr>
      <w:r>
        <w:t>средний коэффициент при</w:t>
      </w:r>
      <w:r w:rsidR="00F442B0">
        <w:t>роста</w:t>
      </w:r>
      <w:r w:rsidR="00F442B0" w:rsidRPr="004E0D5F">
        <w:t xml:space="preserve"> </w:t>
      </w:r>
      <w:r w:rsidR="00BE446B">
        <w:br/>
      </w:r>
      <w:r w:rsidRPr="0026747A">
        <w:rPr>
          <w:position w:val="-14"/>
          <w:sz w:val="22"/>
          <w:szCs w:val="22"/>
        </w:rPr>
        <w:object w:dxaOrig="6720" w:dyaOrig="520">
          <v:shape id="_x0000_i1264" type="#_x0000_t75" style="width:336.2pt;height:26.3pt" o:ole="">
            <v:imagedata r:id="rId487" o:title=""/>
          </v:shape>
          <o:OLEObject Type="Embed" ProgID="Equation.DSMT4" ShapeID="_x0000_i1264" DrawAspect="Content" ObjectID="_1523050945" r:id="rId488"/>
        </w:object>
      </w:r>
    </w:p>
    <w:p w:rsidR="00BE446B" w:rsidRDefault="00BE446B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F442B0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9</w:t>
      </w:r>
      <w:r w:rsidR="004D4A85">
        <w:rPr>
          <w:sz w:val="22"/>
          <w:szCs w:val="22"/>
        </w:rPr>
        <w:t>. Абсолютное содержание 1% прироста (</w:t>
      </w:r>
      <w:proofErr w:type="spellStart"/>
      <w:proofErr w:type="gramStart"/>
      <w:r w:rsidR="004D4A85">
        <w:rPr>
          <w:sz w:val="22"/>
          <w:szCs w:val="22"/>
        </w:rPr>
        <w:t>млн</w:t>
      </w:r>
      <w:proofErr w:type="spellEnd"/>
      <w:proofErr w:type="gramEnd"/>
      <w:r w:rsidR="004D4A85">
        <w:rPr>
          <w:sz w:val="22"/>
          <w:szCs w:val="22"/>
        </w:rPr>
        <w:t xml:space="preserve"> руб.) исчисляется только по цепной системе. Может использоваться два варианта.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13"/>
        <w:gridCol w:w="956"/>
        <w:gridCol w:w="2574"/>
        <w:gridCol w:w="2312"/>
      </w:tblGrid>
      <w:tr w:rsidR="004D4A85" w:rsidRPr="00425710">
        <w:trPr>
          <w:cantSplit/>
          <w:trHeight w:val="382"/>
          <w:jc w:val="center"/>
        </w:trPr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Доходы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BD6CCB" w:rsidRDefault="004D4A85" w:rsidP="004D4A85">
            <w:pPr>
              <w:keepNext/>
              <w:jc w:val="center"/>
            </w:pPr>
            <w:r>
              <w:t xml:space="preserve">Вариант 1 </w:t>
            </w:r>
            <w:r w:rsidR="000E49B8" w:rsidRPr="00425710">
              <w:rPr>
                <w:position w:val="-34"/>
              </w:rPr>
              <w:object w:dxaOrig="1359" w:dyaOrig="720">
                <v:shape id="_x0000_i1265" type="#_x0000_t75" style="width:68.25pt;height:36.3pt" o:ole="">
                  <v:imagedata r:id="rId489" o:title=""/>
                </v:shape>
                <o:OLEObject Type="Embed" ProgID="Equation.DSMT4" ShapeID="_x0000_i1265" DrawAspect="Content" ObjectID="_1523050946" r:id="rId490"/>
              </w:objec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>
              <w:t xml:space="preserve">Вариант 2 </w:t>
            </w:r>
            <w:r w:rsidR="000E49B8" w:rsidRPr="00425710">
              <w:rPr>
                <w:position w:val="-24"/>
                <w:sz w:val="22"/>
                <w:szCs w:val="22"/>
              </w:rPr>
              <w:object w:dxaOrig="1100" w:dyaOrig="620">
                <v:shape id="_x0000_i1266" type="#_x0000_t75" style="width:55.1pt;height:31.3pt" o:ole="">
                  <v:imagedata r:id="rId491" o:title=""/>
                </v:shape>
                <o:OLEObject Type="Embed" ProgID="Equation.DSMT4" ShapeID="_x0000_i1266" DrawAspect="Content" ObjectID="_1523050947" r:id="rId492"/>
              </w:object>
            </w:r>
          </w:p>
        </w:tc>
      </w:tr>
      <w:tr w:rsidR="004D4A85" w:rsidRPr="00425710">
        <w:trPr>
          <w:trHeight w:val="253"/>
          <w:jc w:val="center"/>
        </w:trPr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vAlign w:val="center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  <w:vAlign w:val="center"/>
          </w:tcPr>
          <w:p w:rsidR="004D4A85" w:rsidRPr="00425710" w:rsidRDefault="004D4A85" w:rsidP="004D4A85">
            <w:pPr>
              <w:ind w:left="709"/>
              <w:jc w:val="center"/>
              <w:rPr>
                <w:b/>
                <w:sz w:val="22"/>
                <w:szCs w:val="22"/>
              </w:rPr>
            </w:pP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b/>
                <w:sz w:val="22"/>
                <w:szCs w:val="22"/>
              </w:rPr>
            </w:pPr>
            <w:r w:rsidRPr="00425710">
              <w:rPr>
                <w:b/>
                <w:sz w:val="22"/>
                <w:szCs w:val="22"/>
              </w:rPr>
              <w:t>–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5/25=0,20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20/100=0,20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2/8=0,25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25/100=0,25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–3/(–11,1)=0,27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27/100=0,27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4/16,7=0,24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ind w:left="37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24/100=0,24</w:t>
            </w:r>
          </w:p>
        </w:tc>
      </w:tr>
    </w:tbl>
    <w:p w:rsidR="004D4A85" w:rsidRDefault="004D4A85" w:rsidP="004D4A85">
      <w:pPr>
        <w:pStyle w:val="af4"/>
        <w:jc w:val="both"/>
      </w:pP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2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>объем реализации продукции за пе</w:t>
      </w:r>
      <w:r>
        <w:rPr>
          <w:sz w:val="22"/>
          <w:szCs w:val="22"/>
        </w:rPr>
        <w:t>р</w:t>
      </w:r>
      <w:r>
        <w:rPr>
          <w:sz w:val="22"/>
          <w:szCs w:val="22"/>
        </w:rPr>
        <w:t>вое и второе полугодие, а также в среднем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2"/>
        <w:gridCol w:w="611"/>
        <w:gridCol w:w="684"/>
        <w:gridCol w:w="757"/>
        <w:gridCol w:w="769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Период времени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III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IV </w:t>
            </w:r>
            <w:r w:rsidRPr="00425710">
              <w:rPr>
                <w:sz w:val="22"/>
                <w:szCs w:val="22"/>
              </w:rPr>
              <w:t>кв.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Доходы от реализации,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175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163</w:t>
            </w:r>
          </w:p>
        </w:tc>
      </w:tr>
    </w:tbl>
    <w:p w:rsidR="004D4A85" w:rsidRPr="00831E01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>. Так как данный ряд динамики является интервальным с равными интервалами времени (указаны объемы реализации за период времени – квартал), поэтому используем среднюю арифметическую простую</w:t>
      </w:r>
      <w:r>
        <w:rPr>
          <w:sz w:val="22"/>
          <w:szCs w:val="22"/>
        </w:rPr>
        <w:t xml:space="preserve"> (6.7)</w:t>
      </w:r>
      <w:r w:rsidRPr="00831E01"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9E1832">
        <w:rPr>
          <w:sz w:val="22"/>
          <w:szCs w:val="22"/>
        </w:rPr>
        <w:lastRenderedPageBreak/>
        <w:t xml:space="preserve">Средний </w:t>
      </w:r>
      <w:r>
        <w:rPr>
          <w:sz w:val="22"/>
          <w:szCs w:val="22"/>
        </w:rPr>
        <w:t xml:space="preserve">объем реализации продукции за первое полугодие </w:t>
      </w:r>
      <w:r w:rsidRPr="00831E01">
        <w:rPr>
          <w:position w:val="-24"/>
          <w:sz w:val="22"/>
          <w:szCs w:val="22"/>
        </w:rPr>
        <w:object w:dxaOrig="2000" w:dyaOrig="620">
          <v:shape id="_x0000_i1267" type="#_x0000_t75" style="width:100.15pt;height:31.3pt" o:ole="">
            <v:imagedata r:id="rId493" o:title=""/>
          </v:shape>
          <o:OLEObject Type="Embed" ProgID="Equation.DSMT4" ShapeID="_x0000_i1267" DrawAspect="Content" ObjectID="_1523050948" r:id="rId494"/>
        </w:object>
      </w:r>
      <w:r>
        <w:rPr>
          <w:sz w:val="22"/>
          <w:szCs w:val="22"/>
        </w:rPr>
        <w:t xml:space="preserve">; за второе полугодие </w:t>
      </w:r>
      <w:r w:rsidRPr="00831E01">
        <w:rPr>
          <w:position w:val="-24"/>
          <w:sz w:val="22"/>
          <w:szCs w:val="22"/>
        </w:rPr>
        <w:object w:dxaOrig="2020" w:dyaOrig="620">
          <v:shape id="_x0000_i1268" type="#_x0000_t75" style="width:100.8pt;height:31.3pt" o:ole="">
            <v:imagedata r:id="rId495" o:title=""/>
          </v:shape>
          <o:OLEObject Type="Embed" ProgID="Equation.DSMT4" ShapeID="_x0000_i1268" DrawAspect="Content" ObjectID="_1523050949" r:id="rId496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240"/>
        <w:jc w:val="both"/>
      </w:pPr>
      <w:r w:rsidRPr="009E1832">
        <w:rPr>
          <w:sz w:val="22"/>
          <w:szCs w:val="22"/>
        </w:rPr>
        <w:t xml:space="preserve">Средний </w:t>
      </w:r>
      <w:r>
        <w:rPr>
          <w:sz w:val="22"/>
          <w:szCs w:val="22"/>
        </w:rPr>
        <w:t xml:space="preserve">объем реализации за год </w:t>
      </w:r>
      <w:r w:rsidRPr="00831E01">
        <w:rPr>
          <w:position w:val="-24"/>
          <w:sz w:val="22"/>
          <w:szCs w:val="22"/>
        </w:rPr>
        <w:object w:dxaOrig="3040" w:dyaOrig="620">
          <v:shape id="_x0000_i1269" type="#_x0000_t75" style="width:152.15pt;height:31.3pt" o:ole="">
            <v:imagedata r:id="rId497" o:title=""/>
          </v:shape>
          <o:OLEObject Type="Embed" ProgID="Equation.DSMT4" ShapeID="_x0000_i1269" DrawAspect="Content" ObjectID="_1523050950" r:id="rId498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3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 xml:space="preserve">объем реализации продукции за </w:t>
      </w:r>
      <w:r w:rsidR="000E49B8">
        <w:rPr>
          <w:sz w:val="22"/>
          <w:szCs w:val="22"/>
        </w:rPr>
        <w:t>квартал</w:t>
      </w:r>
      <w:r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62"/>
        <w:gridCol w:w="1527"/>
        <w:gridCol w:w="757"/>
        <w:gridCol w:w="769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Период времени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1-е полугодие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III </w:t>
            </w:r>
            <w:r w:rsidRPr="00425710">
              <w:rPr>
                <w:sz w:val="22"/>
                <w:szCs w:val="22"/>
              </w:rPr>
              <w:t>кв.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  <w:lang w:val="en-US"/>
              </w:rPr>
              <w:t xml:space="preserve">IV </w:t>
            </w:r>
            <w:r w:rsidRPr="00425710">
              <w:rPr>
                <w:sz w:val="22"/>
                <w:szCs w:val="22"/>
              </w:rPr>
              <w:t>кв.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Доходы от реализации, </w:t>
            </w:r>
            <w:proofErr w:type="spellStart"/>
            <w:proofErr w:type="gramStart"/>
            <w:r w:rsidRPr="00425710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25710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240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160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116</w:t>
            </w:r>
          </w:p>
        </w:tc>
      </w:tr>
    </w:tbl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 xml:space="preserve">. </w:t>
      </w:r>
      <w:r>
        <w:rPr>
          <w:sz w:val="22"/>
          <w:szCs w:val="22"/>
        </w:rPr>
        <w:t>Этот</w:t>
      </w:r>
      <w:r w:rsidRPr="00831E01">
        <w:rPr>
          <w:sz w:val="22"/>
          <w:szCs w:val="22"/>
        </w:rPr>
        <w:t xml:space="preserve"> ряд динамики является интервальным с </w:t>
      </w:r>
      <w:r>
        <w:rPr>
          <w:sz w:val="22"/>
          <w:szCs w:val="22"/>
        </w:rPr>
        <w:t>не</w:t>
      </w:r>
      <w:r w:rsidRPr="00831E01">
        <w:rPr>
          <w:sz w:val="22"/>
          <w:szCs w:val="22"/>
        </w:rPr>
        <w:t>равными интервалами времени, поэтому используем среднюю арифметическую</w:t>
      </w:r>
      <w:r>
        <w:rPr>
          <w:sz w:val="22"/>
          <w:szCs w:val="22"/>
        </w:rPr>
        <w:t xml:space="preserve"> взвешенную (6.8)</w:t>
      </w:r>
      <w:r w:rsidRPr="00831E01">
        <w:rPr>
          <w:sz w:val="22"/>
          <w:szCs w:val="22"/>
        </w:rPr>
        <w:t>.</w:t>
      </w:r>
      <w:r>
        <w:rPr>
          <w:sz w:val="22"/>
          <w:szCs w:val="22"/>
        </w:rPr>
        <w:t xml:space="preserve"> В качестве весов </w:t>
      </w:r>
      <w:proofErr w:type="spellStart"/>
      <w:r w:rsidRPr="00831E01">
        <w:rPr>
          <w:i/>
          <w:sz w:val="22"/>
          <w:szCs w:val="22"/>
          <w:lang w:val="en-US"/>
        </w:rPr>
        <w:t>t</w:t>
      </w:r>
      <w:r w:rsidRPr="00831E0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используем число месяцев за п</w:t>
      </w:r>
      <w:r>
        <w:rPr>
          <w:sz w:val="22"/>
          <w:szCs w:val="22"/>
        </w:rPr>
        <w:t>о</w:t>
      </w:r>
      <w:r>
        <w:rPr>
          <w:sz w:val="22"/>
          <w:szCs w:val="22"/>
        </w:rPr>
        <w:t>лугодие и за квартал.</w:t>
      </w:r>
    </w:p>
    <w:p w:rsidR="004D4A85" w:rsidRDefault="004D4A85" w:rsidP="004D4A85">
      <w:pPr>
        <w:tabs>
          <w:tab w:val="num" w:pos="-1620"/>
        </w:tabs>
        <w:ind w:firstLine="360"/>
        <w:jc w:val="both"/>
      </w:pPr>
      <w:r w:rsidRPr="00BA4E8B">
        <w:rPr>
          <w:position w:val="-30"/>
          <w:sz w:val="22"/>
          <w:szCs w:val="22"/>
        </w:rPr>
        <w:object w:dxaOrig="5840" w:dyaOrig="680">
          <v:shape id="_x0000_i1270" type="#_x0000_t75" style="width:291.75pt;height:33.8pt" o:ole="">
            <v:imagedata r:id="rId499" o:title=""/>
          </v:shape>
          <o:OLEObject Type="Embed" ProgID="Equation.DSMT4" ShapeID="_x0000_i1270" DrawAspect="Content" ObjectID="_1523050951" r:id="rId500"/>
        </w:object>
      </w: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4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>размер складских запасов за первое и второе полугодие, а также в среднем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2"/>
        <w:gridCol w:w="884"/>
        <w:gridCol w:w="884"/>
        <w:gridCol w:w="884"/>
        <w:gridCol w:w="884"/>
        <w:gridCol w:w="884"/>
      </w:tblGrid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Дата инвентаризации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01.01.11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01.04.11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01.07.11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01.10.11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01.01.12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Запасы на складе, тыс. 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180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164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144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136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152</w:t>
            </w:r>
          </w:p>
        </w:tc>
      </w:tr>
    </w:tbl>
    <w:p w:rsidR="004D4A85" w:rsidRPr="00831E01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Этот </w:t>
      </w:r>
      <w:r w:rsidRPr="00831E01">
        <w:rPr>
          <w:sz w:val="22"/>
          <w:szCs w:val="22"/>
        </w:rPr>
        <w:t xml:space="preserve">ряд динамики является </w:t>
      </w:r>
      <w:r>
        <w:rPr>
          <w:sz w:val="22"/>
          <w:szCs w:val="22"/>
        </w:rPr>
        <w:t>моментным</w:t>
      </w:r>
      <w:r w:rsidRPr="00831E01">
        <w:rPr>
          <w:sz w:val="22"/>
          <w:szCs w:val="22"/>
        </w:rPr>
        <w:t xml:space="preserve"> с равн</w:t>
      </w:r>
      <w:r>
        <w:rPr>
          <w:sz w:val="22"/>
          <w:szCs w:val="22"/>
        </w:rPr>
        <w:t>оотсто</w:t>
      </w:r>
      <w:r>
        <w:rPr>
          <w:sz w:val="22"/>
          <w:szCs w:val="22"/>
        </w:rPr>
        <w:t>я</w:t>
      </w:r>
      <w:r>
        <w:rPr>
          <w:sz w:val="22"/>
          <w:szCs w:val="22"/>
        </w:rPr>
        <w:t>щими уровнями</w:t>
      </w:r>
      <w:r w:rsidRPr="00831E01">
        <w:rPr>
          <w:sz w:val="22"/>
          <w:szCs w:val="22"/>
        </w:rPr>
        <w:t xml:space="preserve"> (указаны </w:t>
      </w:r>
      <w:r>
        <w:rPr>
          <w:sz w:val="22"/>
          <w:szCs w:val="22"/>
        </w:rPr>
        <w:t xml:space="preserve">складские запасы на определенные </w:t>
      </w:r>
      <w:r w:rsidRPr="00831E01">
        <w:rPr>
          <w:sz w:val="22"/>
          <w:szCs w:val="22"/>
        </w:rPr>
        <w:t>равн</w:t>
      </w:r>
      <w:r>
        <w:rPr>
          <w:sz w:val="22"/>
          <w:szCs w:val="22"/>
        </w:rPr>
        <w:t>оо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стоящие даты</w:t>
      </w:r>
      <w:r w:rsidRPr="00831E01">
        <w:rPr>
          <w:sz w:val="22"/>
          <w:szCs w:val="22"/>
        </w:rPr>
        <w:t>), поэтому используем средн</w:t>
      </w:r>
      <w:r>
        <w:rPr>
          <w:sz w:val="22"/>
          <w:szCs w:val="22"/>
        </w:rPr>
        <w:t>юю</w:t>
      </w:r>
      <w:r w:rsidRPr="00831E01">
        <w:rPr>
          <w:sz w:val="22"/>
          <w:szCs w:val="22"/>
        </w:rPr>
        <w:t xml:space="preserve"> хронологическ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пр</w:t>
      </w:r>
      <w:r w:rsidRPr="00831E01">
        <w:rPr>
          <w:sz w:val="22"/>
          <w:szCs w:val="22"/>
        </w:rPr>
        <w:t>о</w:t>
      </w:r>
      <w:r w:rsidRPr="00831E01">
        <w:rPr>
          <w:sz w:val="22"/>
          <w:szCs w:val="22"/>
        </w:rPr>
        <w:t>ст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(6.9)</w:t>
      </w:r>
      <w:r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Cs w:val="22"/>
        </w:rPr>
      </w:pPr>
      <w:r w:rsidRPr="009E1832">
        <w:rPr>
          <w:sz w:val="22"/>
          <w:szCs w:val="22"/>
        </w:rPr>
        <w:lastRenderedPageBreak/>
        <w:t>Средни</w:t>
      </w:r>
      <w:r>
        <w:rPr>
          <w:sz w:val="22"/>
          <w:szCs w:val="22"/>
        </w:rPr>
        <w:t>е</w:t>
      </w:r>
      <w:r w:rsidRPr="009E18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складские запасы: за первое полугодие </w:t>
      </w:r>
      <w:r w:rsidRPr="002F2655">
        <w:rPr>
          <w:position w:val="-24"/>
          <w:szCs w:val="22"/>
        </w:rPr>
        <w:object w:dxaOrig="5120" w:dyaOrig="900">
          <v:shape id="_x0000_i1271" type="#_x0000_t75" style="width:256.05pt;height:45.1pt" o:ole="">
            <v:imagedata r:id="rId501" o:title=""/>
          </v:shape>
          <o:OLEObject Type="Embed" ProgID="Equation.DSMT4" ShapeID="_x0000_i1271" DrawAspect="Content" ObjectID="_1523050952" r:id="rId502"/>
        </w:object>
      </w:r>
      <w:r>
        <w:rPr>
          <w:szCs w:val="22"/>
        </w:rPr>
        <w:t xml:space="preserve"> за второе п</w:t>
      </w:r>
      <w:r>
        <w:rPr>
          <w:szCs w:val="22"/>
        </w:rPr>
        <w:t>о</w:t>
      </w:r>
      <w:r>
        <w:rPr>
          <w:szCs w:val="22"/>
        </w:rPr>
        <w:t xml:space="preserve">лугодие </w:t>
      </w:r>
      <w:r w:rsidRPr="002F2655">
        <w:rPr>
          <w:position w:val="-24"/>
          <w:szCs w:val="22"/>
        </w:rPr>
        <w:object w:dxaOrig="2840" w:dyaOrig="900">
          <v:shape id="_x0000_i1272" type="#_x0000_t75" style="width:142.1pt;height:45.1pt" o:ole="">
            <v:imagedata r:id="rId503" o:title=""/>
          </v:shape>
          <o:OLEObject Type="Embed" ProgID="Equation.DSMT4" ShapeID="_x0000_i1272" DrawAspect="Content" ObjectID="_1523050953" r:id="rId504"/>
        </w:objec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Cs w:val="22"/>
        </w:rPr>
      </w:pPr>
      <w:r>
        <w:rPr>
          <w:szCs w:val="22"/>
        </w:rPr>
        <w:t xml:space="preserve">за год </w:t>
      </w:r>
      <w:r w:rsidRPr="002F2655">
        <w:rPr>
          <w:position w:val="-24"/>
          <w:szCs w:val="22"/>
        </w:rPr>
        <w:object w:dxaOrig="3920" w:dyaOrig="900">
          <v:shape id="_x0000_i1273" type="#_x0000_t75" style="width:195.95pt;height:45.1pt" o:ole="">
            <v:imagedata r:id="rId505" o:title=""/>
          </v:shape>
          <o:OLEObject Type="Embed" ProgID="Equation.DSMT4" ShapeID="_x0000_i1273" DrawAspect="Content" ObjectID="_1523050954" r:id="rId506"/>
        </w:object>
      </w:r>
    </w:p>
    <w:p w:rsidR="004D4A85" w:rsidRDefault="004D4A85" w:rsidP="004D4A85">
      <w:pPr>
        <w:jc w:val="both"/>
      </w:pPr>
      <w:r w:rsidRPr="0026747A">
        <w:rPr>
          <w:b/>
          <w:sz w:val="22"/>
          <w:szCs w:val="22"/>
        </w:rPr>
        <w:t>Пример 6.</w:t>
      </w:r>
      <w:r>
        <w:rPr>
          <w:b/>
          <w:sz w:val="22"/>
          <w:szCs w:val="22"/>
        </w:rPr>
        <w:t>5</w:t>
      </w:r>
      <w:r w:rsidRPr="0026747A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 xml:space="preserve">Определите средний </w:t>
      </w:r>
      <w:r>
        <w:rPr>
          <w:sz w:val="22"/>
          <w:szCs w:val="22"/>
        </w:rPr>
        <w:t>размер складских запасов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81"/>
        <w:gridCol w:w="986"/>
        <w:gridCol w:w="986"/>
        <w:gridCol w:w="986"/>
        <w:gridCol w:w="986"/>
      </w:tblGrid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Дата инвентаризации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01.01.11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01.03.11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01.09.11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 w:rsidRPr="00425710">
              <w:rPr>
                <w:sz w:val="22"/>
                <w:szCs w:val="22"/>
              </w:rPr>
              <w:t>01.01.12</w:t>
            </w:r>
          </w:p>
        </w:tc>
      </w:tr>
      <w:tr w:rsidR="004D4A85" w:rsidRPr="00425710">
        <w:trPr>
          <w:jc w:val="center"/>
        </w:trPr>
        <w:tc>
          <w:tcPr>
            <w:tcW w:w="0" w:type="auto"/>
          </w:tcPr>
          <w:p w:rsidR="004D4A85" w:rsidRPr="00425710" w:rsidRDefault="004D4A85" w:rsidP="004D4A85">
            <w:pPr>
              <w:jc w:val="both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Запасы на складе, тыс. руб.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92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82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</w:tcPr>
          <w:p w:rsidR="004D4A85" w:rsidRPr="00425710" w:rsidRDefault="004D4A85" w:rsidP="004D4A85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76</w:t>
            </w:r>
          </w:p>
        </w:tc>
      </w:tr>
    </w:tbl>
    <w:p w:rsidR="004D4A85" w:rsidRPr="00831E01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 w:rsidRPr="00831E01">
        <w:rPr>
          <w:sz w:val="22"/>
          <w:szCs w:val="22"/>
        </w:rPr>
        <w:t xml:space="preserve">. </w:t>
      </w:r>
      <w:r>
        <w:rPr>
          <w:sz w:val="22"/>
          <w:szCs w:val="22"/>
        </w:rPr>
        <w:t xml:space="preserve">Этот </w:t>
      </w:r>
      <w:r w:rsidRPr="00831E01">
        <w:rPr>
          <w:sz w:val="22"/>
          <w:szCs w:val="22"/>
        </w:rPr>
        <w:t xml:space="preserve">ряд динамики является </w:t>
      </w:r>
      <w:r>
        <w:rPr>
          <w:sz w:val="22"/>
          <w:szCs w:val="22"/>
        </w:rPr>
        <w:t>моментным</w:t>
      </w:r>
      <w:r w:rsidRPr="00831E01">
        <w:rPr>
          <w:sz w:val="22"/>
          <w:szCs w:val="22"/>
        </w:rPr>
        <w:t xml:space="preserve"> с </w:t>
      </w:r>
      <w:proofErr w:type="spellStart"/>
      <w:r>
        <w:rPr>
          <w:sz w:val="22"/>
          <w:szCs w:val="22"/>
        </w:rPr>
        <w:t>не</w:t>
      </w:r>
      <w:r w:rsidRPr="00831E01">
        <w:rPr>
          <w:sz w:val="22"/>
          <w:szCs w:val="22"/>
        </w:rPr>
        <w:t>равн</w:t>
      </w:r>
      <w:r>
        <w:rPr>
          <w:sz w:val="22"/>
          <w:szCs w:val="22"/>
        </w:rPr>
        <w:t>оо</w:t>
      </w:r>
      <w:r>
        <w:rPr>
          <w:sz w:val="22"/>
          <w:szCs w:val="22"/>
        </w:rPr>
        <w:t>т</w:t>
      </w:r>
      <w:r>
        <w:rPr>
          <w:sz w:val="22"/>
          <w:szCs w:val="22"/>
        </w:rPr>
        <w:t>стоящими</w:t>
      </w:r>
      <w:proofErr w:type="spellEnd"/>
      <w:r>
        <w:rPr>
          <w:sz w:val="22"/>
          <w:szCs w:val="22"/>
        </w:rPr>
        <w:t xml:space="preserve"> уровнями</w:t>
      </w:r>
      <w:r w:rsidRPr="00831E01">
        <w:rPr>
          <w:sz w:val="22"/>
          <w:szCs w:val="22"/>
        </w:rPr>
        <w:t>, поэтому используем средн</w:t>
      </w:r>
      <w:r>
        <w:rPr>
          <w:sz w:val="22"/>
          <w:szCs w:val="22"/>
        </w:rPr>
        <w:t>юю</w:t>
      </w:r>
      <w:r w:rsidRPr="00831E01">
        <w:rPr>
          <w:sz w:val="22"/>
          <w:szCs w:val="22"/>
        </w:rPr>
        <w:t xml:space="preserve"> хронологическ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взвешенную</w:t>
      </w:r>
      <w:r w:rsidRPr="00831E01">
        <w:rPr>
          <w:sz w:val="22"/>
          <w:szCs w:val="22"/>
        </w:rPr>
        <w:t xml:space="preserve"> (6.</w:t>
      </w:r>
      <w:r>
        <w:rPr>
          <w:sz w:val="22"/>
          <w:szCs w:val="22"/>
        </w:rPr>
        <w:t>10</w:t>
      </w:r>
      <w:r w:rsidRPr="00831E01">
        <w:rPr>
          <w:sz w:val="22"/>
          <w:szCs w:val="22"/>
        </w:rPr>
        <w:t>)</w:t>
      </w:r>
      <w:r>
        <w:rPr>
          <w:sz w:val="22"/>
          <w:szCs w:val="22"/>
        </w:rPr>
        <w:t>.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В качестве весов </w:t>
      </w:r>
      <w:proofErr w:type="spellStart"/>
      <w:r w:rsidRPr="00831E01">
        <w:rPr>
          <w:i/>
          <w:sz w:val="22"/>
          <w:szCs w:val="22"/>
          <w:lang w:val="en-US"/>
        </w:rPr>
        <w:t>t</w:t>
      </w:r>
      <w:r w:rsidRPr="00831E01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используем число месяцев ме</w:t>
      </w:r>
      <w:r>
        <w:rPr>
          <w:sz w:val="22"/>
          <w:szCs w:val="22"/>
        </w:rPr>
        <w:t>ж</w:t>
      </w:r>
      <w:r>
        <w:rPr>
          <w:sz w:val="22"/>
          <w:szCs w:val="22"/>
        </w:rPr>
        <w:t>ду очередными инвентаризациями – 2, 6 и 4 месяца.</w:t>
      </w:r>
    </w:p>
    <w:p w:rsidR="004D4A85" w:rsidRDefault="004D4A85" w:rsidP="004D4A85">
      <w:pPr>
        <w:keepNext/>
        <w:tabs>
          <w:tab w:val="num" w:pos="-1620"/>
        </w:tabs>
        <w:ind w:firstLine="240"/>
        <w:jc w:val="both"/>
        <w:rPr>
          <w:szCs w:val="22"/>
        </w:rPr>
      </w:pPr>
      <w:r w:rsidRPr="00831E01">
        <w:rPr>
          <w:position w:val="-88"/>
          <w:szCs w:val="22"/>
        </w:rPr>
        <w:object w:dxaOrig="4700" w:dyaOrig="1880">
          <v:shape id="_x0000_i1274" type="#_x0000_t75" style="width:234.8pt;height:93.9pt" o:ole="">
            <v:imagedata r:id="rId507" o:title=""/>
          </v:shape>
          <o:OLEObject Type="Embed" ProgID="Equation.DSMT4" ShapeID="_x0000_i1274" DrawAspect="Content" ObjectID="_1523050955" r:id="rId508"/>
        </w:objec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6</w:t>
      </w:r>
      <w:r>
        <w:rPr>
          <w:sz w:val="22"/>
          <w:szCs w:val="22"/>
        </w:rPr>
        <w:t>.</w:t>
      </w:r>
      <w:r w:rsidRPr="00FA23B1">
        <w:rPr>
          <w:sz w:val="22"/>
          <w:szCs w:val="22"/>
        </w:rPr>
        <w:t xml:space="preserve"> Стоимость основных фондов на </w:t>
      </w:r>
      <w:r>
        <w:rPr>
          <w:sz w:val="22"/>
          <w:szCs w:val="22"/>
        </w:rPr>
        <w:t>0</w:t>
      </w:r>
      <w:r w:rsidRPr="00FA23B1">
        <w:rPr>
          <w:sz w:val="22"/>
          <w:szCs w:val="22"/>
        </w:rPr>
        <w:t>1</w:t>
      </w:r>
      <w:r>
        <w:rPr>
          <w:sz w:val="22"/>
          <w:szCs w:val="22"/>
        </w:rPr>
        <w:t>.01.2011</w:t>
      </w:r>
      <w:r w:rsidRPr="00FA23B1">
        <w:rPr>
          <w:sz w:val="22"/>
          <w:szCs w:val="22"/>
        </w:rPr>
        <w:t xml:space="preserve"> – 600 т</w:t>
      </w:r>
      <w:r>
        <w:rPr>
          <w:sz w:val="22"/>
          <w:szCs w:val="22"/>
        </w:rPr>
        <w:t>ыс</w:t>
      </w:r>
      <w:r w:rsidRPr="00FA23B1">
        <w:rPr>
          <w:sz w:val="22"/>
          <w:szCs w:val="22"/>
        </w:rPr>
        <w:t xml:space="preserve">. руб. </w:t>
      </w:r>
      <w:r>
        <w:rPr>
          <w:sz w:val="22"/>
          <w:szCs w:val="22"/>
        </w:rPr>
        <w:t>0</w:t>
      </w:r>
      <w:r w:rsidRPr="00FA23B1">
        <w:rPr>
          <w:sz w:val="22"/>
          <w:szCs w:val="22"/>
        </w:rPr>
        <w:t>1</w:t>
      </w:r>
      <w:r>
        <w:rPr>
          <w:sz w:val="22"/>
          <w:szCs w:val="22"/>
        </w:rPr>
        <w:t>.03.2011</w:t>
      </w:r>
      <w:r w:rsidRPr="00FA23B1">
        <w:rPr>
          <w:sz w:val="22"/>
          <w:szCs w:val="22"/>
        </w:rPr>
        <w:t xml:space="preserve"> введены в эксплуатацию основные фонды стоимостью 72 т</w:t>
      </w:r>
      <w:r>
        <w:rPr>
          <w:sz w:val="22"/>
          <w:szCs w:val="22"/>
        </w:rPr>
        <w:t>ыс</w:t>
      </w:r>
      <w:r w:rsidRPr="00FA23B1">
        <w:rPr>
          <w:sz w:val="22"/>
          <w:szCs w:val="22"/>
        </w:rPr>
        <w:t>. руб., а 15</w:t>
      </w:r>
      <w:r>
        <w:rPr>
          <w:sz w:val="22"/>
          <w:szCs w:val="22"/>
        </w:rPr>
        <w:t>.09.2011</w:t>
      </w:r>
      <w:r w:rsidRPr="00FA23B1">
        <w:rPr>
          <w:sz w:val="22"/>
          <w:szCs w:val="22"/>
        </w:rPr>
        <w:t xml:space="preserve"> выведены из эксплуатации основные фонды стоимостью 60 т</w:t>
      </w:r>
      <w:r>
        <w:rPr>
          <w:sz w:val="22"/>
          <w:szCs w:val="22"/>
        </w:rPr>
        <w:t>ыс</w:t>
      </w:r>
      <w:r w:rsidRPr="00FA23B1">
        <w:rPr>
          <w:sz w:val="22"/>
          <w:szCs w:val="22"/>
        </w:rPr>
        <w:t>. руб. Найти среднегодовую стоимость основных фондов.</w:t>
      </w:r>
    </w:p>
    <w:p w:rsidR="004D4A85" w:rsidRDefault="004D4A85" w:rsidP="004D4A85">
      <w:pPr>
        <w:jc w:val="both"/>
        <w:rPr>
          <w:sz w:val="22"/>
          <w:szCs w:val="22"/>
        </w:rPr>
      </w:pPr>
      <w:r w:rsidRPr="00831E01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На первый взгляд, как и в примере 6.5, мы имеем момен</w:t>
      </w:r>
      <w:r>
        <w:rPr>
          <w:sz w:val="22"/>
          <w:szCs w:val="22"/>
        </w:rPr>
        <w:t>т</w:t>
      </w:r>
      <w:r>
        <w:rPr>
          <w:sz w:val="22"/>
          <w:szCs w:val="22"/>
        </w:rPr>
        <w:t>ный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ряд </w:t>
      </w:r>
      <w:r w:rsidRPr="00831E01">
        <w:rPr>
          <w:sz w:val="22"/>
          <w:szCs w:val="22"/>
        </w:rPr>
        <w:t xml:space="preserve">с </w:t>
      </w:r>
      <w:proofErr w:type="spellStart"/>
      <w:r>
        <w:rPr>
          <w:sz w:val="22"/>
          <w:szCs w:val="22"/>
        </w:rPr>
        <w:t>не</w:t>
      </w:r>
      <w:r w:rsidRPr="00831E01">
        <w:rPr>
          <w:sz w:val="22"/>
          <w:szCs w:val="22"/>
        </w:rPr>
        <w:t>равн</w:t>
      </w:r>
      <w:r>
        <w:rPr>
          <w:sz w:val="22"/>
          <w:szCs w:val="22"/>
        </w:rPr>
        <w:t>оотстоящими</w:t>
      </w:r>
      <w:proofErr w:type="spellEnd"/>
      <w:r>
        <w:rPr>
          <w:sz w:val="22"/>
          <w:szCs w:val="22"/>
        </w:rPr>
        <w:t xml:space="preserve"> уровнями</w:t>
      </w:r>
      <w:r w:rsidRPr="00831E01">
        <w:rPr>
          <w:sz w:val="22"/>
          <w:szCs w:val="22"/>
        </w:rPr>
        <w:t xml:space="preserve">, поэтому </w:t>
      </w:r>
      <w:r>
        <w:rPr>
          <w:sz w:val="22"/>
          <w:szCs w:val="22"/>
        </w:rPr>
        <w:t xml:space="preserve">необходимо </w:t>
      </w:r>
      <w:r w:rsidRPr="00831E01">
        <w:rPr>
          <w:sz w:val="22"/>
          <w:szCs w:val="22"/>
        </w:rPr>
        <w:t>испол</w:t>
      </w:r>
      <w:r w:rsidRPr="00831E01">
        <w:rPr>
          <w:sz w:val="22"/>
          <w:szCs w:val="22"/>
        </w:rPr>
        <w:t>ь</w:t>
      </w:r>
      <w:r w:rsidRPr="00831E01">
        <w:rPr>
          <w:sz w:val="22"/>
          <w:szCs w:val="22"/>
        </w:rPr>
        <w:t>з</w:t>
      </w:r>
      <w:r>
        <w:rPr>
          <w:sz w:val="22"/>
          <w:szCs w:val="22"/>
        </w:rPr>
        <w:t>овать</w:t>
      </w:r>
      <w:r w:rsidRPr="00831E01">
        <w:rPr>
          <w:sz w:val="22"/>
          <w:szCs w:val="22"/>
        </w:rPr>
        <w:t xml:space="preserve"> </w:t>
      </w:r>
      <w:proofErr w:type="gramStart"/>
      <w:r w:rsidRPr="00831E01">
        <w:rPr>
          <w:sz w:val="22"/>
          <w:szCs w:val="22"/>
        </w:rPr>
        <w:t>средн</w:t>
      </w:r>
      <w:r>
        <w:rPr>
          <w:sz w:val="22"/>
          <w:szCs w:val="22"/>
        </w:rPr>
        <w:t>юю</w:t>
      </w:r>
      <w:proofErr w:type="gramEnd"/>
      <w:r w:rsidRPr="00831E01">
        <w:rPr>
          <w:sz w:val="22"/>
          <w:szCs w:val="22"/>
        </w:rPr>
        <w:t xml:space="preserve"> хронологическ</w:t>
      </w:r>
      <w:r>
        <w:rPr>
          <w:sz w:val="22"/>
          <w:szCs w:val="22"/>
        </w:rPr>
        <w:t>ую</w:t>
      </w:r>
      <w:r w:rsidRPr="00831E01">
        <w:rPr>
          <w:sz w:val="22"/>
          <w:szCs w:val="22"/>
        </w:rPr>
        <w:t xml:space="preserve"> </w:t>
      </w:r>
      <w:r>
        <w:rPr>
          <w:sz w:val="22"/>
          <w:szCs w:val="22"/>
        </w:rPr>
        <w:t>взвешенную</w:t>
      </w:r>
      <w:r w:rsidRPr="00831E01">
        <w:rPr>
          <w:sz w:val="22"/>
          <w:szCs w:val="22"/>
        </w:rPr>
        <w:t xml:space="preserve"> (6.</w:t>
      </w:r>
      <w:r>
        <w:rPr>
          <w:sz w:val="22"/>
          <w:szCs w:val="22"/>
        </w:rPr>
        <w:t>10</w:t>
      </w:r>
      <w:r w:rsidRPr="00831E01">
        <w:rPr>
          <w:sz w:val="22"/>
          <w:szCs w:val="22"/>
        </w:rPr>
        <w:t>)</w:t>
      </w:r>
      <w:r>
        <w:rPr>
          <w:sz w:val="22"/>
          <w:szCs w:val="22"/>
        </w:rPr>
        <w:t>. Однако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когда выводились формулы (6.9) и (6.10) для моментных рядов динамики, предполагалось, что в моментном ряде уровни явления нам известны </w:t>
      </w:r>
      <w:r>
        <w:rPr>
          <w:sz w:val="22"/>
          <w:szCs w:val="22"/>
        </w:rPr>
        <w:lastRenderedPageBreak/>
        <w:t>только в отдельные моменты времени (в моменты, когда проводилось статистическое наблюдение). В промежутках между этими моментами уровень явления нам неизвестен, поэтому при выводе формул (6.9) и (6.10) было предложено считать, что изменение уровня ряда динамики между моментами наблюдения описывается линейной функцией вр</w:t>
      </w:r>
      <w:r>
        <w:rPr>
          <w:sz w:val="22"/>
          <w:szCs w:val="22"/>
        </w:rPr>
        <w:t>е</w:t>
      </w:r>
      <w:r>
        <w:rPr>
          <w:sz w:val="22"/>
          <w:szCs w:val="22"/>
        </w:rPr>
        <w:t>мени (прямой). На рис. 6.1 представлена такая модель моментного р</w:t>
      </w:r>
      <w:r>
        <w:rPr>
          <w:sz w:val="22"/>
          <w:szCs w:val="22"/>
        </w:rPr>
        <w:t>я</w:t>
      </w:r>
      <w:r>
        <w:rPr>
          <w:sz w:val="22"/>
          <w:szCs w:val="22"/>
        </w:rPr>
        <w:t>да, где кружками отмечены уровни ряда, полученные в результате н</w:t>
      </w:r>
      <w:r>
        <w:rPr>
          <w:sz w:val="22"/>
          <w:szCs w:val="22"/>
        </w:rPr>
        <w:t>а</w:t>
      </w:r>
      <w:r>
        <w:rPr>
          <w:sz w:val="22"/>
          <w:szCs w:val="22"/>
        </w:rPr>
        <w:t>блюдения, а пунктирные линии отражают предполагаемый характер изменения уровня ряда динамики.</w:t>
      </w:r>
    </w:p>
    <w:p w:rsidR="004D4A85" w:rsidRDefault="006E165D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605" style="position:absolute;left:0;text-align:left;margin-left:41.1pt;margin-top:17.3pt;width:264.9pt;height:86.55pt;z-index:251661312" coordorigin="1302,3916" coordsize="5298,1731">
            <v:line id="_x0000_s3606" style="position:absolute;flip:y" from="1560,3916" to="1560,5644">
              <v:stroke endarrow="block"/>
            </v:line>
            <v:line id="_x0000_s3607" style="position:absolute" from="1595,5641" to="6497,5641">
              <v:stroke endarrow="block"/>
            </v:line>
            <v:line id="_x0000_s3608" style="position:absolute" from="2280,4636" to="2280,5644"/>
            <v:line id="_x0000_s3609" style="position:absolute" from="3000,4060" to="3000,5644"/>
            <v:line id="_x0000_s3610" style="position:absolute" from="4584,5068" to="4584,5644"/>
            <v:line id="_x0000_s3611" style="position:absolute" from="5880,4492" to="5880,5644"/>
            <v:line id="_x0000_s3612" style="position:absolute;flip:y" from="2280,4060" to="3000,4636">
              <v:stroke dashstyle="dash" startarrow="oval" startarrowwidth="narrow" startarrowlength="short" endarrow="oval" endarrowwidth="narrow" endarrowlength="short"/>
            </v:line>
            <v:line id="_x0000_s3613" style="position:absolute;flip:y" from="4584,4492" to="5880,5068">
              <v:stroke dashstyle="dash" startarrow="oval" startarrowwidth="narrow" startarrowlength="short" endarrow="oval" endarrowwidth="narrow" endarrowlength="short"/>
            </v:line>
            <v:line id="_x0000_s3614" style="position:absolute" from="3000,4060" to="4584,5068">
              <v:stroke dashstyle="dash" startarrow="oval" startarrowwidth="narrow" startarrowlength="short" endarrow="oval" endarrowwidth="narrow" endarrowlength="short"/>
            </v:line>
            <v:line id="_x0000_s3615" style="position:absolute" from="2280,5647" to="3000,5647">
              <v:stroke startarrow="open" startarrowwidth="narrow" startarrowlength="short" endarrow="open" endarrowwidth="narrow" endarrowlength="short"/>
            </v:line>
            <v:line id="_x0000_s3616" style="position:absolute" from="3000,5647" to="4584,5647">
              <v:stroke startarrow="open" startarrowwidth="narrow" startarrowlength="short" endarrow="open" endarrowwidth="narrow" endarrowlength="short"/>
            </v:line>
            <v:line id="_x0000_s3617" style="position:absolute" from="4584,5647" to="5880,5647">
              <v:stroke startarrow="open" startarrowwidth="narrow" startarrowlength="short" endarrow="open" endarrowwidth="narrow" endarrowlength="short"/>
            </v:line>
            <v:shape id="_x0000_s3618" type="#_x0000_t202" style="position:absolute;left:2424;top:5212;width:432;height:432" stroked="f">
              <v:fill opacity=".5"/>
              <v:textbox style="mso-next-textbox:#_x0000_s3618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t</w:t>
                    </w:r>
                    <w:r>
                      <w:rPr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3619" type="#_x0000_t202" style="position:absolute;left:3288;top:5212;width:576;height:432" stroked="f">
              <v:fill opacity=".5"/>
              <v:textbox style="mso-next-textbox:#_x0000_s3619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t</w:t>
                    </w:r>
                    <w:r>
                      <w:rPr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3620" type="#_x0000_t202" style="position:absolute;left:4872;top:5212;width:576;height:432" stroked="f">
              <v:fill opacity=".5"/>
              <v:textbox style="mso-next-textbox:#_x0000_s3620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t</w:t>
                    </w:r>
                    <w:r>
                      <w:rPr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3621" type="#_x0000_t202" style="position:absolute;left:1848;top:4060;width:576;height:432" stroked="f">
              <v:fill opacity=".5"/>
              <v:textbox style="mso-next-textbox:#_x0000_s3621" inset="0,0,0,0">
                <w:txbxContent>
                  <w:p w:rsidR="004417C1" w:rsidRDefault="004417C1" w:rsidP="004D4A85">
                    <w:pPr>
                      <w:jc w:val="center"/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shape id="_x0000_s3622" type="#_x0000_t202" style="position:absolute;left:3144;top:4204;width:576;height:432" stroked="f">
              <v:fill opacity=".5"/>
              <v:textbox style="mso-next-textbox:#_x0000_s3622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shape id="_x0000_s3623" type="#_x0000_t202" style="position:absolute;left:4584;top:4492;width:576;height:432" stroked="f">
              <v:fill opacity=".5"/>
              <v:textbox style="mso-next-textbox:#_x0000_s3623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3624" type="#_x0000_t202" style="position:absolute;left:6024;top:4348;width:576;height:432" stroked="f">
              <v:fill opacity=".5"/>
              <v:textbox style="mso-next-textbox:#_x0000_s3624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r>
                      <w:rPr>
                        <w:i/>
                        <w:lang w:val="en-US"/>
                      </w:rPr>
                      <w:t>y</w:t>
                    </w:r>
                    <w:r>
                      <w:rPr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3625" type="#_x0000_t202" style="position:absolute;left:1302;top:4027;width:240;height:432" stroked="f">
              <v:fill opacity=".5"/>
              <v:textbox style="mso-next-textbox:#_x0000_s3625" inset="0,0,0,0">
                <w:txbxContent>
                  <w:p w:rsidR="004417C1" w:rsidRDefault="004417C1" w:rsidP="004D4A85">
                    <w:pPr>
                      <w:rPr>
                        <w:vertAlign w:val="subscript"/>
                        <w:lang w:val="en-US"/>
                      </w:rPr>
                    </w:pPr>
                    <w:proofErr w:type="gramStart"/>
                    <w:r>
                      <w:rPr>
                        <w:i/>
                        <w:lang w:val="en-US"/>
                      </w:rPr>
                      <w:t>y</w:t>
                    </w:r>
                    <w:proofErr w:type="gramEnd"/>
                  </w:p>
                </w:txbxContent>
              </v:textbox>
            </v:shape>
            <w10:wrap type="topAndBottom"/>
          </v:group>
        </w:pict>
      </w:r>
    </w:p>
    <w:p w:rsidR="004D4A85" w:rsidRDefault="004D4A85" w:rsidP="004D4A85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</w:t>
      </w:r>
      <w:r w:rsidRPr="00831E01">
        <w:rPr>
          <w:sz w:val="22"/>
          <w:szCs w:val="22"/>
        </w:rPr>
        <w:t>6</w:t>
      </w:r>
      <w:r>
        <w:rPr>
          <w:sz w:val="22"/>
          <w:szCs w:val="22"/>
        </w:rPr>
        <w:t>.</w:t>
      </w:r>
      <w:r w:rsidRPr="00831E01">
        <w:rPr>
          <w:sz w:val="22"/>
          <w:szCs w:val="22"/>
        </w:rPr>
        <w:t>1</w:t>
      </w:r>
      <w:r>
        <w:rPr>
          <w:sz w:val="22"/>
          <w:szCs w:val="22"/>
        </w:rPr>
        <w:t>. Модель моментного ряда динамики</w:t>
      </w:r>
    </w:p>
    <w:p w:rsidR="004D4A85" w:rsidRDefault="006E165D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626" style="position:absolute;left:0;text-align:left;margin-left:0;margin-top:48.6pt;width:324pt;height:114.55pt;z-index:251662336" coordorigin="822,2850" coordsize="6480,2291">
            <v:rect id="_x0000_s3627" style="position:absolute;left:5288;top:3458;width:1504;height:1188" fillcolor="#cfc"/>
            <v:line id="_x0000_s3628" style="position:absolute;flip:y" from="1608,3059" to="1608,4643">
              <v:stroke endarrow="block"/>
            </v:line>
            <v:line id="_x0000_s3629" style="position:absolute" from="1560,4643" to="7302,4643">
              <v:stroke endarrow="block"/>
            </v:line>
            <v:shape id="_x0000_s3630" type="#_x0000_t202" style="position:absolute;left:1662;top:3220;width:720;height:268" stroked="f">
              <v:fill opacity=".5"/>
              <v:textbox style="mso-next-textbox:#_x0000_s3630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r w:rsidRPr="00831E01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1</w:t>
                    </w:r>
                    <w:r w:rsidRPr="00831E01">
                      <w:rPr>
                        <w:sz w:val="22"/>
                        <w:szCs w:val="22"/>
                        <w:lang w:val="en-US"/>
                      </w:rPr>
                      <w:t>=600</w:t>
                    </w:r>
                  </w:p>
                </w:txbxContent>
              </v:textbox>
            </v:shape>
            <v:line id="_x0000_s3631" style="position:absolute" from="2040,4514" to="2040,4646"/>
            <v:line id="_x0000_s3632" style="position:absolute" from="2472,4514" to="2472,4646"/>
            <v:line id="_x0000_s3633" style="position:absolute" from="2904,4514" to="2904,4646"/>
            <v:line id="_x0000_s3634" style="position:absolute" from="3336,4514" to="3336,4646"/>
            <v:line id="_x0000_s3635" style="position:absolute" from="3768,4514" to="3768,4646"/>
            <v:line id="_x0000_s3636" style="position:absolute" from="4200,4514" to="4200,4646"/>
            <v:line id="_x0000_s3637" style="position:absolute" from="4632,4514" to="4632,4646"/>
            <v:line id="_x0000_s3638" style="position:absolute" from="5064,4514" to="5064,4646"/>
            <v:line id="_x0000_s3639" style="position:absolute" from="5496,4514" to="5496,4646"/>
            <v:line id="_x0000_s3640" style="position:absolute" from="5928,4514" to="5928,4646"/>
            <v:line id="_x0000_s3641" style="position:absolute" from="6360,4514" to="6360,4646"/>
            <v:line id="_x0000_s3642" style="position:absolute" from="6792,4514" to="6792,4646"/>
            <v:rect id="_x0000_s3643" style="position:absolute;left:1608;top:3590;width:864;height:1056" fillcolor="#cfc"/>
            <v:rect id="_x0000_s3644" style="position:absolute;left:2472;top:3194;width:2816;height:1452" fillcolor="#cfc"/>
            <v:shape id="_x0000_s3645" type="#_x0000_t202" style="position:absolute;left:5622;top:3161;width:720;height:268" stroked="f">
              <v:fill opacity=".5"/>
              <v:textbox style="mso-next-textbox:#_x0000_s3645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r w:rsidRPr="00831E01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3</w:t>
                    </w:r>
                    <w:r w:rsidRPr="00831E01">
                      <w:rPr>
                        <w:sz w:val="22"/>
                        <w:szCs w:val="22"/>
                        <w:lang w:val="en-US"/>
                      </w:rPr>
                      <w:t>=612</w:t>
                    </w:r>
                  </w:p>
                </w:txbxContent>
              </v:textbox>
            </v:shape>
            <v:shape id="_x0000_s3646" type="#_x0000_t202" style="position:absolute;left:3462;top:2850;width:720;height:326" stroked="f">
              <v:fill opacity=".5"/>
              <v:textbox style="mso-next-textbox:#_x0000_s3646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r w:rsidRPr="00831E01">
                      <w:rPr>
                        <w:sz w:val="22"/>
                        <w:szCs w:val="22"/>
                        <w:vertAlign w:val="subscript"/>
                        <w:lang w:val="en-US"/>
                      </w:rPr>
                      <w:t>2</w:t>
                    </w:r>
                    <w:r w:rsidRPr="00831E01">
                      <w:rPr>
                        <w:sz w:val="22"/>
                        <w:szCs w:val="22"/>
                        <w:lang w:val="en-US"/>
                      </w:rPr>
                      <w:t>=672</w:t>
                    </w:r>
                  </w:p>
                </w:txbxContent>
              </v:textbox>
            </v:shape>
            <v:shape id="_x0000_s3647" type="#_x0000_t202" style="position:absolute;left:6990;top:4650;width:240;height:360" filled="f" stroked="f">
              <v:textbox style="mso-next-textbox:#_x0000_s3647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i/>
                        <w:lang w:val="en-US"/>
                      </w:rPr>
                    </w:pPr>
                    <w:proofErr w:type="gramStart"/>
                    <w:r w:rsidRPr="00831E01">
                      <w:rPr>
                        <w:i/>
                        <w:lang w:val="en-US"/>
                      </w:rPr>
                      <w:t>t</w:t>
                    </w:r>
                    <w:proofErr w:type="gramEnd"/>
                  </w:p>
                </w:txbxContent>
              </v:textbox>
            </v:shape>
            <v:shape id="_x0000_s3648" type="#_x0000_t202" style="position:absolute;left:1302;top:3161;width:240;height:360" filled="f" stroked="f">
              <v:textbox style="mso-next-textbox:#_x0000_s3648" inset="0,0,0,0">
                <w:txbxContent>
                  <w:p w:rsidR="004417C1" w:rsidRPr="00831E01" w:rsidRDefault="004417C1" w:rsidP="004D4A85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proofErr w:type="gramStart"/>
                    <w:r w:rsidRPr="00831E01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  <w:proofErr w:type="gramEnd"/>
                  </w:p>
                </w:txbxContent>
              </v:textbox>
            </v:shape>
            <v:shape id="_x0000_s3649" type="#_x0000_t61" style="position:absolute;left:822;top:4781;width:1080;height:360" adj="15700,-8580">
              <v:textbox style="mso-next-textbox:#_x0000_s3649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831E01">
                      <w:rPr>
                        <w:sz w:val="22"/>
                        <w:szCs w:val="22"/>
                      </w:rPr>
                      <w:t>01.01.11</w:t>
                    </w:r>
                  </w:p>
                </w:txbxContent>
              </v:textbox>
            </v:shape>
            <v:shape id="_x0000_s3650" type="#_x0000_t61" style="position:absolute;left:2262;top:4781;width:1080;height:360" adj="3860,-7680">
              <v:textbox style="mso-next-textbox:#_x0000_s3650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831E01">
                      <w:rPr>
                        <w:sz w:val="22"/>
                        <w:szCs w:val="22"/>
                      </w:rPr>
                      <w:t>01.0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3</w:t>
                    </w:r>
                    <w:r w:rsidRPr="00831E01">
                      <w:rPr>
                        <w:sz w:val="22"/>
                        <w:szCs w:val="22"/>
                      </w:rPr>
                      <w:t>.11</w:t>
                    </w:r>
                  </w:p>
                </w:txbxContent>
              </v:textbox>
            </v:shape>
            <v:shape id="_x0000_s3651" type="#_x0000_t61" style="position:absolute;left:4662;top:4781;width:960;height:360" adj="14018,-8880">
              <v:textbox style="mso-next-textbox:#_x0000_s3651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831E01">
                      <w:rPr>
                        <w:sz w:val="22"/>
                        <w:szCs w:val="22"/>
                      </w:rPr>
                      <w:t>1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5</w:t>
                    </w:r>
                    <w:r w:rsidRPr="00831E01">
                      <w:rPr>
                        <w:sz w:val="22"/>
                        <w:szCs w:val="22"/>
                      </w:rPr>
                      <w:t>.0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9</w:t>
                    </w:r>
                    <w:r w:rsidRPr="00831E01">
                      <w:rPr>
                        <w:sz w:val="22"/>
                        <w:szCs w:val="22"/>
                      </w:rPr>
                      <w:t>.11</w:t>
                    </w:r>
                  </w:p>
                </w:txbxContent>
              </v:textbox>
            </v:shape>
            <v:shape id="_x0000_s3652" type="#_x0000_t61" style="position:absolute;left:5862;top:4781;width:1080;height:360" adj="18660,-8880">
              <v:textbox style="mso-next-textbox:#_x0000_s3652" inset="1mm,1mm,1mm,1mm">
                <w:txbxContent>
                  <w:p w:rsidR="004417C1" w:rsidRPr="00831E01" w:rsidRDefault="004417C1" w:rsidP="004D4A85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>
                      <w:rPr>
                        <w:sz w:val="22"/>
                        <w:szCs w:val="22"/>
                        <w:lang w:val="en-US"/>
                      </w:rPr>
                      <w:t>0</w:t>
                    </w:r>
                    <w:r w:rsidRPr="00831E01">
                      <w:rPr>
                        <w:sz w:val="22"/>
                        <w:szCs w:val="22"/>
                      </w:rPr>
                      <w:t>1.0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1</w:t>
                    </w:r>
                    <w:r w:rsidRPr="00831E01">
                      <w:rPr>
                        <w:sz w:val="22"/>
                        <w:szCs w:val="22"/>
                      </w:rPr>
                      <w:t>.</w:t>
                    </w:r>
                    <w:r>
                      <w:rPr>
                        <w:sz w:val="22"/>
                        <w:szCs w:val="22"/>
                      </w:rPr>
                      <w:t>1</w:t>
                    </w:r>
                    <w:r>
                      <w:rPr>
                        <w:sz w:val="22"/>
                        <w:szCs w:val="22"/>
                        <w:lang w:val="en-US"/>
                      </w:rPr>
                      <w:t>2</w:t>
                    </w:r>
                  </w:p>
                </w:txbxContent>
              </v:textbox>
            </v:shape>
            <w10:wrap type="topAndBottom"/>
          </v:group>
        </w:pict>
      </w:r>
      <w:r w:rsidR="004D4A85">
        <w:rPr>
          <w:sz w:val="22"/>
          <w:szCs w:val="22"/>
        </w:rPr>
        <w:t>Однако</w:t>
      </w:r>
      <w:proofErr w:type="gramStart"/>
      <w:r w:rsidR="004D4A85">
        <w:rPr>
          <w:sz w:val="22"/>
          <w:szCs w:val="22"/>
        </w:rPr>
        <w:t>,</w:t>
      </w:r>
      <w:proofErr w:type="gramEnd"/>
      <w:r w:rsidR="004D4A85">
        <w:rPr>
          <w:sz w:val="22"/>
          <w:szCs w:val="22"/>
        </w:rPr>
        <w:t xml:space="preserve"> по условиям данной задачи нам известна стоимость о</w:t>
      </w:r>
      <w:r w:rsidR="004D4A85">
        <w:rPr>
          <w:sz w:val="22"/>
          <w:szCs w:val="22"/>
        </w:rPr>
        <w:t>с</w:t>
      </w:r>
      <w:r w:rsidR="004D4A85">
        <w:rPr>
          <w:sz w:val="22"/>
          <w:szCs w:val="22"/>
        </w:rPr>
        <w:t>новных фондов в каждый момент времени. На рис. 6.2 приведен гр</w:t>
      </w:r>
      <w:r w:rsidR="004D4A85">
        <w:rPr>
          <w:sz w:val="22"/>
          <w:szCs w:val="22"/>
        </w:rPr>
        <w:t>а</w:t>
      </w:r>
      <w:r w:rsidR="004D4A85">
        <w:rPr>
          <w:sz w:val="22"/>
          <w:szCs w:val="22"/>
        </w:rPr>
        <w:t>фик изменения уровня ряда динамики стоимости основных фондов.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Pr="00831E01" w:rsidRDefault="004D4A85" w:rsidP="004D4A85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</w:t>
      </w:r>
      <w:r w:rsidRPr="00831E01">
        <w:rPr>
          <w:sz w:val="22"/>
          <w:szCs w:val="22"/>
        </w:rPr>
        <w:t>6</w:t>
      </w:r>
      <w:r>
        <w:rPr>
          <w:sz w:val="22"/>
          <w:szCs w:val="22"/>
        </w:rPr>
        <w:t>.2. Ряд динамики стоимости основных фондов в 2011 году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Можно показать, что в этом случае для расчета среднего уровня моментного ряда динамики необходимо использовать формулу (6.8). Тогда среднегодовая стоимость основных фондов </w:t>
      </w:r>
    </w:p>
    <w:p w:rsidR="004D4A85" w:rsidRPr="002F2655" w:rsidRDefault="004D4A85" w:rsidP="004D4A85">
      <w:pPr>
        <w:keepNext/>
        <w:jc w:val="center"/>
        <w:rPr>
          <w:sz w:val="22"/>
          <w:szCs w:val="22"/>
        </w:rPr>
      </w:pPr>
      <w:r w:rsidRPr="00BA4E8B">
        <w:rPr>
          <w:position w:val="-30"/>
        </w:rPr>
        <w:object w:dxaOrig="6460" w:dyaOrig="680">
          <v:shape id="_x0000_i1275" type="#_x0000_t75" style="width:323.05pt;height:33.8pt" o:ole="">
            <v:imagedata r:id="rId509" o:title=""/>
          </v:shape>
          <o:OLEObject Type="Embed" ProgID="Equation.DSMT4" ShapeID="_x0000_i1275" DrawAspect="Content" ObjectID="_1523050956" r:id="rId510"/>
        </w:object>
      </w:r>
      <w:r>
        <w:t>.</w:t>
      </w:r>
    </w:p>
    <w:p w:rsidR="004D4A85" w:rsidRPr="00BA4E8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качестве весов </w:t>
      </w:r>
      <w:proofErr w:type="spellStart"/>
      <w:r w:rsidRPr="00BA4E8B">
        <w:rPr>
          <w:i/>
          <w:sz w:val="22"/>
          <w:szCs w:val="22"/>
          <w:lang w:val="en-US"/>
        </w:rPr>
        <w:t>t</w:t>
      </w:r>
      <w:r w:rsidRPr="00BA4E8B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BA4E8B">
        <w:rPr>
          <w:sz w:val="22"/>
          <w:szCs w:val="22"/>
        </w:rPr>
        <w:t xml:space="preserve"> </w:t>
      </w:r>
      <w:r>
        <w:rPr>
          <w:sz w:val="22"/>
          <w:szCs w:val="22"/>
        </w:rPr>
        <w:t>здесь использовались длительности промежу</w:t>
      </w:r>
      <w:r>
        <w:rPr>
          <w:sz w:val="22"/>
          <w:szCs w:val="22"/>
        </w:rPr>
        <w:t>т</w:t>
      </w:r>
      <w:r>
        <w:rPr>
          <w:sz w:val="22"/>
          <w:szCs w:val="22"/>
        </w:rPr>
        <w:t>ков времени между моментами наблюдения – 2, 6,5 и 3,5.</w:t>
      </w:r>
    </w:p>
    <w:p w:rsid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7.</w:t>
      </w:r>
      <w:r w:rsidRPr="00BA4E8B"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>Рассчитайте</w:t>
      </w:r>
      <w:r>
        <w:rPr>
          <w:sz w:val="22"/>
          <w:szCs w:val="22"/>
        </w:rPr>
        <w:t xml:space="preserve"> </w:t>
      </w:r>
      <w:r w:rsidRPr="009E1832">
        <w:rPr>
          <w:sz w:val="22"/>
          <w:szCs w:val="22"/>
        </w:rPr>
        <w:t>средне</w:t>
      </w:r>
      <w:r>
        <w:rPr>
          <w:sz w:val="22"/>
          <w:szCs w:val="22"/>
        </w:rPr>
        <w:t>квартальный</w:t>
      </w:r>
      <w:r w:rsidRPr="009E1832">
        <w:rPr>
          <w:sz w:val="22"/>
          <w:szCs w:val="22"/>
        </w:rPr>
        <w:t xml:space="preserve"> темп прироста</w:t>
      </w:r>
      <w:r>
        <w:rPr>
          <w:sz w:val="22"/>
          <w:szCs w:val="22"/>
        </w:rPr>
        <w:t>, а также</w:t>
      </w:r>
      <w:r w:rsidRPr="009E1832">
        <w:rPr>
          <w:sz w:val="22"/>
          <w:szCs w:val="22"/>
        </w:rPr>
        <w:t xml:space="preserve"> темп прироста за </w:t>
      </w:r>
      <w:r>
        <w:rPr>
          <w:sz w:val="22"/>
          <w:szCs w:val="22"/>
        </w:rPr>
        <w:t>год.</w:t>
      </w:r>
    </w:p>
    <w:tbl>
      <w:tblPr>
        <w:tblW w:w="0" w:type="auto"/>
        <w:jc w:val="center"/>
        <w:tblInd w:w="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3"/>
        <w:gridCol w:w="655"/>
        <w:gridCol w:w="733"/>
        <w:gridCol w:w="812"/>
        <w:gridCol w:w="825"/>
      </w:tblGrid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Период времени</w:t>
            </w:r>
          </w:p>
        </w:tc>
        <w:tc>
          <w:tcPr>
            <w:tcW w:w="655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 xml:space="preserve">I </w:t>
            </w:r>
            <w:r>
              <w:rPr>
                <w:sz w:val="22"/>
                <w:szCs w:val="22"/>
              </w:rPr>
              <w:t>кв.</w:t>
            </w:r>
          </w:p>
        </w:tc>
        <w:tc>
          <w:tcPr>
            <w:tcW w:w="733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II </w:t>
            </w:r>
            <w:r>
              <w:rPr>
                <w:sz w:val="22"/>
                <w:szCs w:val="22"/>
              </w:rPr>
              <w:t>кв.</w:t>
            </w:r>
          </w:p>
        </w:tc>
        <w:tc>
          <w:tcPr>
            <w:tcW w:w="812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III </w:t>
            </w:r>
            <w:r>
              <w:rPr>
                <w:sz w:val="22"/>
                <w:szCs w:val="22"/>
              </w:rPr>
              <w:t>кв.</w:t>
            </w:r>
          </w:p>
        </w:tc>
        <w:tc>
          <w:tcPr>
            <w:tcW w:w="825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 xml:space="preserve">IV </w:t>
            </w:r>
            <w:r>
              <w:rPr>
                <w:sz w:val="22"/>
                <w:szCs w:val="22"/>
              </w:rPr>
              <w:t>кв.</w:t>
            </w:r>
          </w:p>
        </w:tc>
      </w:tr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Темп прироста к предыдущему </w:t>
            </w:r>
            <w:r>
              <w:rPr>
                <w:sz w:val="22"/>
                <w:szCs w:val="22"/>
              </w:rPr>
              <w:t>ква</w:t>
            </w:r>
            <w:r>
              <w:rPr>
                <w:sz w:val="22"/>
                <w:szCs w:val="22"/>
              </w:rPr>
              <w:t>р</w:t>
            </w:r>
            <w:r>
              <w:rPr>
                <w:sz w:val="22"/>
                <w:szCs w:val="22"/>
              </w:rPr>
              <w:t>талу</w:t>
            </w:r>
            <w:r w:rsidRPr="009E1832">
              <w:rPr>
                <w:sz w:val="22"/>
                <w:szCs w:val="22"/>
              </w:rPr>
              <w:t>, %</w:t>
            </w:r>
          </w:p>
        </w:tc>
        <w:tc>
          <w:tcPr>
            <w:tcW w:w="655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+5</w:t>
            </w:r>
          </w:p>
        </w:tc>
        <w:tc>
          <w:tcPr>
            <w:tcW w:w="733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–6</w:t>
            </w:r>
          </w:p>
        </w:tc>
        <w:tc>
          <w:tcPr>
            <w:tcW w:w="812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+2</w:t>
            </w:r>
          </w:p>
        </w:tc>
        <w:tc>
          <w:tcPr>
            <w:tcW w:w="825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+7</w:t>
            </w:r>
          </w:p>
        </w:tc>
      </w:tr>
    </w:tbl>
    <w:p w:rsidR="004D4A85" w:rsidRDefault="004D4A85" w:rsidP="004D4A85">
      <w:pPr>
        <w:rPr>
          <w:sz w:val="22"/>
          <w:szCs w:val="22"/>
        </w:rPr>
      </w:pPr>
      <w:r w:rsidRPr="00BA4E8B">
        <w:rPr>
          <w:b/>
          <w:sz w:val="22"/>
          <w:szCs w:val="22"/>
        </w:rPr>
        <w:t>Решение</w:t>
      </w:r>
      <w:r>
        <w:rPr>
          <w:sz w:val="22"/>
          <w:szCs w:val="22"/>
        </w:rPr>
        <w:t>. Средний темп прироста рассчитывается на основе среднего темпа роста, который в свою очередь рассчитывается на основе сре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него коэффициента роста 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>. формулы (6.15) и (6.13)).</w:t>
      </w:r>
    </w:p>
    <w:p w:rsidR="004D4A85" w:rsidRDefault="004D4A85" w:rsidP="004D4A85">
      <w:pPr>
        <w:keepNext/>
        <w:jc w:val="center"/>
        <w:rPr>
          <w:sz w:val="22"/>
          <w:szCs w:val="22"/>
        </w:rPr>
      </w:pPr>
      <w:r w:rsidRPr="0026747A">
        <w:rPr>
          <w:position w:val="-14"/>
          <w:sz w:val="22"/>
          <w:szCs w:val="22"/>
        </w:rPr>
        <w:object w:dxaOrig="4140" w:dyaOrig="520">
          <v:shape id="_x0000_i1276" type="#_x0000_t75" style="width:207.25pt;height:26.3pt" o:ole="">
            <v:imagedata r:id="rId511" o:title=""/>
          </v:shape>
          <o:OLEObject Type="Embed" ProgID="Equation.DSMT4" ShapeID="_x0000_i1276" DrawAspect="Content" ObjectID="_1523050957" r:id="rId512"/>
        </w:object>
      </w:r>
    </w:p>
    <w:p w:rsidR="004D4A85" w:rsidRPr="00BA4E8B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Согласно (6.12) средний коэффициент роста можно найти через цепные коэффициенты роста с помощью средней геометрической пр</w:t>
      </w:r>
      <w:r>
        <w:rPr>
          <w:sz w:val="22"/>
          <w:szCs w:val="22"/>
        </w:rPr>
        <w:t>о</w:t>
      </w:r>
      <w:r>
        <w:rPr>
          <w:sz w:val="22"/>
          <w:szCs w:val="22"/>
        </w:rPr>
        <w:t>стой</w:t>
      </w:r>
    </w:p>
    <w:p w:rsidR="004D4A85" w:rsidRDefault="004D4A85" w:rsidP="004D4A85">
      <w:pPr>
        <w:pStyle w:val="af4"/>
        <w:keepNext/>
      </w:pPr>
      <w:r w:rsidRPr="00BA4E8B">
        <w:rPr>
          <w:position w:val="-42"/>
          <w:sz w:val="22"/>
          <w:szCs w:val="22"/>
        </w:rPr>
        <w:object w:dxaOrig="5980" w:dyaOrig="960">
          <v:shape id="_x0000_i1277" type="#_x0000_t75" style="width:299.25pt;height:48.2pt" o:ole="">
            <v:imagedata r:id="rId513" o:title=""/>
          </v:shape>
          <o:OLEObject Type="Embed" ProgID="Equation.DSMT4" ShapeID="_x0000_i1277" DrawAspect="Content" ObjectID="_1523050958" r:id="rId514"/>
        </w:objec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Таким образом, </w:t>
      </w:r>
      <w:r w:rsidRPr="009E1832">
        <w:rPr>
          <w:sz w:val="22"/>
          <w:szCs w:val="22"/>
        </w:rPr>
        <w:t>средне</w:t>
      </w:r>
      <w:r>
        <w:rPr>
          <w:sz w:val="22"/>
          <w:szCs w:val="22"/>
        </w:rPr>
        <w:t>квартальный</w:t>
      </w:r>
      <w:r w:rsidRPr="009E1832">
        <w:rPr>
          <w:sz w:val="22"/>
          <w:szCs w:val="22"/>
        </w:rPr>
        <w:t xml:space="preserve"> темп прироста</w:t>
      </w:r>
      <w:r>
        <w:rPr>
          <w:sz w:val="22"/>
          <w:szCs w:val="22"/>
        </w:rPr>
        <w:t xml:space="preserve"> равен 1,877%, а темп прироста за год 7,72%.</w:t>
      </w:r>
    </w:p>
    <w:p w:rsidR="004D4A85" w:rsidRDefault="004D4A85" w:rsidP="004D4A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8.</w:t>
      </w:r>
      <w:r w:rsidRPr="00BA4E8B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Восстановите неизвестные уровни ряда динамики за 2009 и 2011 годы, если в 2010 году товарооборот составил 60 </w:t>
      </w:r>
      <w:proofErr w:type="spellStart"/>
      <w:proofErr w:type="gramStart"/>
      <w:r>
        <w:rPr>
          <w:sz w:val="22"/>
          <w:szCs w:val="22"/>
        </w:rPr>
        <w:t>млн</w:t>
      </w:r>
      <w:proofErr w:type="spellEnd"/>
      <w:proofErr w:type="gramEnd"/>
      <w:r>
        <w:rPr>
          <w:sz w:val="22"/>
          <w:szCs w:val="22"/>
        </w:rPr>
        <w:t xml:space="preserve"> руб..</w:t>
      </w:r>
    </w:p>
    <w:tbl>
      <w:tblPr>
        <w:tblW w:w="0" w:type="auto"/>
        <w:jc w:val="center"/>
        <w:tblInd w:w="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793"/>
        <w:gridCol w:w="656"/>
        <w:gridCol w:w="733"/>
        <w:gridCol w:w="812"/>
      </w:tblGrid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Годы</w:t>
            </w:r>
          </w:p>
        </w:tc>
        <w:tc>
          <w:tcPr>
            <w:tcW w:w="655" w:type="dxa"/>
          </w:tcPr>
          <w:p w:rsidR="004D4A85" w:rsidRPr="00BA4E8B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733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812" w:type="dxa"/>
          </w:tcPr>
          <w:p w:rsidR="004D4A85" w:rsidRPr="00831E01" w:rsidRDefault="004D4A85" w:rsidP="004D4A85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2011</w:t>
            </w:r>
          </w:p>
        </w:tc>
      </w:tr>
      <w:tr w:rsidR="004D4A85" w:rsidRPr="009E1832">
        <w:trPr>
          <w:jc w:val="center"/>
        </w:trPr>
        <w:tc>
          <w:tcPr>
            <w:tcW w:w="3793" w:type="dxa"/>
          </w:tcPr>
          <w:p w:rsidR="004D4A85" w:rsidRPr="009E1832" w:rsidRDefault="004D4A85" w:rsidP="004D4A85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Темп прироста</w:t>
            </w:r>
            <w:r>
              <w:rPr>
                <w:sz w:val="22"/>
                <w:szCs w:val="22"/>
              </w:rPr>
              <w:t xml:space="preserve"> товарооборота</w:t>
            </w:r>
            <w:r w:rsidRPr="009E1832">
              <w:rPr>
                <w:sz w:val="22"/>
                <w:szCs w:val="22"/>
              </w:rPr>
              <w:t>, %</w:t>
            </w:r>
          </w:p>
        </w:tc>
        <w:tc>
          <w:tcPr>
            <w:tcW w:w="655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+4</w:t>
            </w:r>
          </w:p>
        </w:tc>
        <w:tc>
          <w:tcPr>
            <w:tcW w:w="733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–7</w:t>
            </w:r>
          </w:p>
        </w:tc>
        <w:tc>
          <w:tcPr>
            <w:tcW w:w="812" w:type="dxa"/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+15</w:t>
            </w:r>
          </w:p>
        </w:tc>
      </w:tr>
    </w:tbl>
    <w:p w:rsidR="004D4A85" w:rsidRDefault="004D4A85" w:rsidP="004D4A85">
      <w:pPr>
        <w:jc w:val="both"/>
        <w:rPr>
          <w:sz w:val="22"/>
          <w:szCs w:val="22"/>
        </w:rPr>
      </w:pPr>
      <w:r w:rsidRPr="00BA4E8B">
        <w:rPr>
          <w:b/>
          <w:sz w:val="22"/>
          <w:szCs w:val="22"/>
        </w:rPr>
        <w:t>Решение</w:t>
      </w:r>
      <w:r w:rsidRPr="00BA4E8B">
        <w:rPr>
          <w:sz w:val="22"/>
          <w:szCs w:val="22"/>
        </w:rPr>
        <w:t xml:space="preserve">. Цепной темп прироста </w:t>
      </w:r>
      <w:r>
        <w:rPr>
          <w:sz w:val="22"/>
          <w:szCs w:val="22"/>
        </w:rPr>
        <w:t>согласно (6.5) определяется по фо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муле </w:t>
      </w:r>
      <w:r w:rsidR="0007500B" w:rsidRPr="002F2655">
        <w:rPr>
          <w:b/>
          <w:position w:val="-30"/>
          <w:sz w:val="22"/>
          <w:szCs w:val="22"/>
        </w:rPr>
        <w:object w:dxaOrig="2680" w:dyaOrig="680">
          <v:shape id="_x0000_i1278" type="#_x0000_t75" style="width:134pt;height:33.8pt" o:ole="">
            <v:imagedata r:id="rId515" o:title=""/>
          </v:shape>
          <o:OLEObject Type="Embed" ProgID="Equation.DSMT4" ShapeID="_x0000_i1278" DrawAspect="Content" ObjectID="_1523050959" r:id="rId516"/>
        </w:object>
      </w:r>
      <w:r w:rsidRPr="00BA4E8B">
        <w:rPr>
          <w:sz w:val="22"/>
          <w:szCs w:val="22"/>
        </w:rPr>
        <w:t>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>Сначала р</w:t>
      </w:r>
      <w:r w:rsidRPr="00BA4E8B">
        <w:rPr>
          <w:sz w:val="22"/>
          <w:szCs w:val="22"/>
        </w:rPr>
        <w:t xml:space="preserve">ассмотрим </w:t>
      </w:r>
      <w:r>
        <w:rPr>
          <w:sz w:val="22"/>
          <w:szCs w:val="22"/>
        </w:rPr>
        <w:t xml:space="preserve">два года – 2010 и 2011. Подставим в формулу для темпа прироста известные нам данные. Формула примет вид </w:t>
      </w:r>
      <w:r w:rsidRPr="00BA4E8B">
        <w:rPr>
          <w:b/>
          <w:position w:val="-24"/>
          <w:sz w:val="22"/>
          <w:szCs w:val="22"/>
        </w:rPr>
        <w:object w:dxaOrig="2740" w:dyaOrig="620">
          <v:shape id="_x0000_i1279" type="#_x0000_t75" style="width:137.1pt;height:31.3pt" o:ole="">
            <v:imagedata r:id="rId517" o:title=""/>
          </v:shape>
          <o:OLEObject Type="Embed" ProgID="Equation.DSMT4" ShapeID="_x0000_i1279" DrawAspect="Content" ObjectID="_1523050960" r:id="rId518"/>
        </w:object>
      </w:r>
      <w:r w:rsidRPr="00BA4E8B">
        <w:rPr>
          <w:sz w:val="22"/>
          <w:szCs w:val="22"/>
        </w:rPr>
        <w:t>. Отсюда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b/>
          <w:sz w:val="22"/>
          <w:szCs w:val="22"/>
        </w:rPr>
      </w:pPr>
      <w:r w:rsidRPr="00BA4E8B">
        <w:rPr>
          <w:b/>
          <w:position w:val="-24"/>
          <w:sz w:val="22"/>
          <w:szCs w:val="22"/>
        </w:rPr>
        <w:object w:dxaOrig="3100" w:dyaOrig="620">
          <v:shape id="_x0000_i1280" type="#_x0000_t75" style="width:155.25pt;height:31.3pt" o:ole="">
            <v:imagedata r:id="rId519" o:title=""/>
          </v:shape>
          <o:OLEObject Type="Embed" ProgID="Equation.DSMT4" ShapeID="_x0000_i1280" DrawAspect="Content" ObjectID="_1523050961" r:id="rId520"/>
        </w:object>
      </w:r>
      <w:r w:rsidRPr="00BA4E8B">
        <w:rPr>
          <w:sz w:val="22"/>
          <w:szCs w:val="22"/>
        </w:rPr>
        <w:t xml:space="preserve"> </w:t>
      </w:r>
      <w:proofErr w:type="spellStart"/>
      <w:proofErr w:type="gramStart"/>
      <w:r w:rsidRPr="00BA4E8B">
        <w:rPr>
          <w:sz w:val="22"/>
          <w:szCs w:val="22"/>
        </w:rPr>
        <w:t>млн</w:t>
      </w:r>
      <w:proofErr w:type="spellEnd"/>
      <w:proofErr w:type="gramEnd"/>
      <w:r w:rsidRPr="00BA4E8B">
        <w:rPr>
          <w:sz w:val="22"/>
          <w:szCs w:val="22"/>
        </w:rPr>
        <w:t xml:space="preserve"> руб.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2"/>
          <w:szCs w:val="22"/>
        </w:rPr>
      </w:pPr>
      <w:r w:rsidRPr="00BA4E8B">
        <w:rPr>
          <w:sz w:val="22"/>
          <w:szCs w:val="22"/>
        </w:rPr>
        <w:t>Теперь рассмотрим другие два года –</w:t>
      </w:r>
      <w:r>
        <w:rPr>
          <w:sz w:val="22"/>
          <w:szCs w:val="22"/>
        </w:rPr>
        <w:t xml:space="preserve"> </w:t>
      </w:r>
      <w:r w:rsidRPr="00BA4E8B">
        <w:rPr>
          <w:sz w:val="22"/>
          <w:szCs w:val="22"/>
        </w:rPr>
        <w:t>200</w:t>
      </w:r>
      <w:r>
        <w:rPr>
          <w:sz w:val="22"/>
          <w:szCs w:val="22"/>
        </w:rPr>
        <w:t>9</w:t>
      </w:r>
      <w:r w:rsidRPr="00BA4E8B">
        <w:rPr>
          <w:sz w:val="22"/>
          <w:szCs w:val="22"/>
        </w:rPr>
        <w:t xml:space="preserve"> и 20</w:t>
      </w:r>
      <w:r>
        <w:rPr>
          <w:sz w:val="22"/>
          <w:szCs w:val="22"/>
        </w:rPr>
        <w:t>10</w:t>
      </w:r>
      <w:r w:rsidRPr="00BA4E8B">
        <w:rPr>
          <w:sz w:val="22"/>
          <w:szCs w:val="22"/>
        </w:rPr>
        <w:t>.</w:t>
      </w:r>
      <w:r>
        <w:rPr>
          <w:sz w:val="22"/>
          <w:szCs w:val="22"/>
        </w:rPr>
        <w:t xml:space="preserve"> После подст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новки в формулу данных из задачи получим </w:t>
      </w:r>
      <w:r w:rsidRPr="00BA4E8B">
        <w:rPr>
          <w:b/>
          <w:position w:val="-30"/>
          <w:sz w:val="22"/>
          <w:szCs w:val="22"/>
        </w:rPr>
        <w:object w:dxaOrig="2640" w:dyaOrig="680">
          <v:shape id="_x0000_i1281" type="#_x0000_t75" style="width:132.1pt;height:33.8pt" o:ole="">
            <v:imagedata r:id="rId521" o:title=""/>
          </v:shape>
          <o:OLEObject Type="Embed" ProgID="Equation.DSMT4" ShapeID="_x0000_i1281" DrawAspect="Content" ObjectID="_1523050962" r:id="rId522"/>
        </w:object>
      </w:r>
      <w:r w:rsidRPr="00BA4E8B">
        <w:rPr>
          <w:sz w:val="22"/>
          <w:szCs w:val="22"/>
        </w:rPr>
        <w:t xml:space="preserve">. </w:t>
      </w:r>
      <w:r>
        <w:rPr>
          <w:sz w:val="22"/>
          <w:szCs w:val="22"/>
        </w:rPr>
        <w:t>После очевидных преобразований пол</w:t>
      </w:r>
      <w:r>
        <w:rPr>
          <w:sz w:val="22"/>
          <w:szCs w:val="22"/>
        </w:rPr>
        <w:t>у</w:t>
      </w:r>
      <w:r>
        <w:rPr>
          <w:sz w:val="22"/>
          <w:szCs w:val="22"/>
        </w:rPr>
        <w:t>чаем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b/>
          <w:sz w:val="22"/>
          <w:szCs w:val="22"/>
        </w:rPr>
      </w:pPr>
      <w:r w:rsidRPr="003149CA">
        <w:rPr>
          <w:b/>
          <w:position w:val="-28"/>
          <w:sz w:val="22"/>
          <w:szCs w:val="22"/>
        </w:rPr>
        <w:object w:dxaOrig="3180" w:dyaOrig="660">
          <v:shape id="_x0000_i1282" type="#_x0000_t75" style="width:159.05pt;height:33.2pt" o:ole="">
            <v:imagedata r:id="rId523" o:title=""/>
          </v:shape>
          <o:OLEObject Type="Embed" ProgID="Equation.DSMT4" ShapeID="_x0000_i1282" DrawAspect="Content" ObjectID="_1523050963" r:id="rId524"/>
        </w:object>
      </w:r>
      <w:r w:rsidRPr="00BA4E8B">
        <w:rPr>
          <w:sz w:val="22"/>
          <w:szCs w:val="22"/>
        </w:rPr>
        <w:t xml:space="preserve"> </w:t>
      </w:r>
      <w:proofErr w:type="spellStart"/>
      <w:proofErr w:type="gramStart"/>
      <w:r w:rsidRPr="00BA4E8B">
        <w:rPr>
          <w:sz w:val="22"/>
          <w:szCs w:val="22"/>
        </w:rPr>
        <w:t>млн</w:t>
      </w:r>
      <w:proofErr w:type="spellEnd"/>
      <w:proofErr w:type="gramEnd"/>
      <w:r w:rsidRPr="00BA4E8B">
        <w:rPr>
          <w:sz w:val="22"/>
          <w:szCs w:val="22"/>
        </w:rPr>
        <w:t xml:space="preserve"> руб.</w:t>
      </w:r>
    </w:p>
    <w:p w:rsidR="004D4A85" w:rsidRDefault="004D4A85" w:rsidP="004D4A85">
      <w:pPr>
        <w:keepNext/>
        <w:tabs>
          <w:tab w:val="num" w:pos="-1620"/>
        </w:tabs>
        <w:ind w:firstLine="360"/>
        <w:jc w:val="both"/>
        <w:rPr>
          <w:sz w:val="20"/>
        </w:rPr>
      </w:pPr>
      <w:r w:rsidRPr="00BA4E8B">
        <w:rPr>
          <w:b/>
          <w:sz w:val="20"/>
        </w:rPr>
        <w:sym w:font="Wingdings 2" w:char="F045"/>
      </w:r>
      <w:r w:rsidRPr="00BA4E8B">
        <w:rPr>
          <w:sz w:val="20"/>
        </w:rPr>
        <w:t xml:space="preserve"> По условиям данной задачи можно найти уровень ряда динами</w:t>
      </w:r>
      <w:r>
        <w:rPr>
          <w:sz w:val="20"/>
        </w:rPr>
        <w:t>ки и</w:t>
      </w:r>
      <w:r w:rsidRPr="00BA4E8B">
        <w:rPr>
          <w:sz w:val="20"/>
        </w:rPr>
        <w:t xml:space="preserve"> за 2008 год</w:t>
      </w:r>
      <w:r>
        <w:rPr>
          <w:sz w:val="20"/>
        </w:rPr>
        <w:t xml:space="preserve"> </w:t>
      </w:r>
    </w:p>
    <w:p w:rsidR="004D4A85" w:rsidRDefault="004D4A85" w:rsidP="004D4A85">
      <w:pPr>
        <w:keepNext/>
        <w:tabs>
          <w:tab w:val="num" w:pos="-1620"/>
        </w:tabs>
        <w:jc w:val="center"/>
      </w:pPr>
      <w:r w:rsidRPr="00BA4E8B">
        <w:rPr>
          <w:b/>
          <w:position w:val="-28"/>
          <w:sz w:val="20"/>
        </w:rPr>
        <w:object w:dxaOrig="5740" w:dyaOrig="660">
          <v:shape id="_x0000_i1283" type="#_x0000_t75" style="width:276.1pt;height:31.95pt" o:ole="">
            <v:imagedata r:id="rId525" o:title=""/>
          </v:shape>
          <o:OLEObject Type="Embed" ProgID="Equation.DSMT4" ShapeID="_x0000_i1283" DrawAspect="Content" ObjectID="_1523050964" r:id="rId526"/>
        </w:object>
      </w:r>
      <w:proofErr w:type="spellStart"/>
      <w:proofErr w:type="gramStart"/>
      <w:r w:rsidRPr="00BA4E8B">
        <w:rPr>
          <w:sz w:val="20"/>
        </w:rPr>
        <w:t>млн</w:t>
      </w:r>
      <w:proofErr w:type="spellEnd"/>
      <w:proofErr w:type="gramEnd"/>
      <w:r w:rsidRPr="00BA4E8B">
        <w:rPr>
          <w:sz w:val="20"/>
        </w:rPr>
        <w:t xml:space="preserve"> руб.</w:t>
      </w:r>
    </w:p>
    <w:p w:rsidR="004D4A85" w:rsidRPr="009E1832" w:rsidRDefault="004D4A85" w:rsidP="004D4A85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6</w:t>
      </w:r>
      <w:r w:rsidRPr="009E1832">
        <w:rPr>
          <w:b/>
          <w:sz w:val="22"/>
          <w:szCs w:val="22"/>
        </w:rPr>
        <w:t>.</w:t>
      </w:r>
      <w:r>
        <w:rPr>
          <w:b/>
          <w:sz w:val="22"/>
          <w:szCs w:val="22"/>
        </w:rPr>
        <w:t>9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 xml:space="preserve">За </w:t>
      </w:r>
      <w:r>
        <w:rPr>
          <w:sz w:val="22"/>
          <w:szCs w:val="22"/>
        </w:rPr>
        <w:t xml:space="preserve">первое полугодие </w:t>
      </w:r>
      <w:smartTag w:uri="urn:schemas-microsoft-com:office:smarttags" w:element="metricconverter">
        <w:smartTagPr>
          <w:attr w:name="ProductID" w:val="2011 г"/>
        </w:smartTagPr>
        <w:r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>11 </w:t>
        </w:r>
        <w:r w:rsidRPr="009E1832">
          <w:rPr>
            <w:sz w:val="22"/>
            <w:szCs w:val="22"/>
          </w:rPr>
          <w:t>г</w:t>
        </w:r>
      </w:smartTag>
      <w:r w:rsidRPr="009E1832">
        <w:rPr>
          <w:sz w:val="22"/>
          <w:szCs w:val="22"/>
        </w:rPr>
        <w:t xml:space="preserve">. </w:t>
      </w:r>
      <w:r>
        <w:rPr>
          <w:sz w:val="22"/>
          <w:szCs w:val="22"/>
        </w:rPr>
        <w:t>объем реализации увеличился на 8%</w:t>
      </w:r>
      <w:r w:rsidRPr="009E1832">
        <w:rPr>
          <w:sz w:val="22"/>
          <w:szCs w:val="22"/>
        </w:rPr>
        <w:t xml:space="preserve">, за </w:t>
      </w:r>
      <w:r w:rsidRPr="009E1832">
        <w:rPr>
          <w:sz w:val="22"/>
          <w:szCs w:val="22"/>
          <w:lang w:val="en-US"/>
        </w:rPr>
        <w:t>III</w:t>
      </w:r>
      <w:r w:rsidRPr="009E1832">
        <w:rPr>
          <w:sz w:val="22"/>
          <w:szCs w:val="22"/>
        </w:rPr>
        <w:t xml:space="preserve"> квартал </w:t>
      </w:r>
      <w:r>
        <w:rPr>
          <w:sz w:val="22"/>
          <w:szCs w:val="22"/>
        </w:rPr>
        <w:t xml:space="preserve">– уменьшился </w:t>
      </w:r>
      <w:r w:rsidRPr="009E1832">
        <w:rPr>
          <w:sz w:val="22"/>
          <w:szCs w:val="22"/>
        </w:rPr>
        <w:t xml:space="preserve">на </w:t>
      </w:r>
      <w:r>
        <w:rPr>
          <w:sz w:val="22"/>
          <w:szCs w:val="22"/>
        </w:rPr>
        <w:t>14</w:t>
      </w:r>
      <w:r w:rsidRPr="009E1832">
        <w:rPr>
          <w:sz w:val="22"/>
          <w:szCs w:val="22"/>
        </w:rPr>
        <w:t xml:space="preserve">%, </w:t>
      </w:r>
      <w:r>
        <w:rPr>
          <w:sz w:val="22"/>
          <w:szCs w:val="22"/>
        </w:rPr>
        <w:t>з</w:t>
      </w:r>
      <w:r w:rsidRPr="009E1832">
        <w:rPr>
          <w:sz w:val="22"/>
          <w:szCs w:val="22"/>
        </w:rPr>
        <w:t xml:space="preserve">а </w:t>
      </w:r>
      <w:r>
        <w:rPr>
          <w:sz w:val="22"/>
          <w:szCs w:val="22"/>
          <w:lang w:val="en-US"/>
        </w:rPr>
        <w:t>IV</w:t>
      </w:r>
      <w:r w:rsidRPr="003149CA">
        <w:rPr>
          <w:sz w:val="22"/>
          <w:szCs w:val="22"/>
        </w:rPr>
        <w:t xml:space="preserve"> </w:t>
      </w:r>
      <w:r>
        <w:rPr>
          <w:sz w:val="22"/>
          <w:szCs w:val="22"/>
        </w:rPr>
        <w:t>квартал – увеличился на 3%</w:t>
      </w:r>
      <w:r w:rsidRPr="009E1832">
        <w:rPr>
          <w:sz w:val="22"/>
          <w:szCs w:val="22"/>
        </w:rPr>
        <w:t>. Рассчитайте средни</w:t>
      </w:r>
      <w:r>
        <w:rPr>
          <w:sz w:val="22"/>
          <w:szCs w:val="22"/>
        </w:rPr>
        <w:t>е</w:t>
      </w:r>
      <w:r w:rsidRPr="009E1832">
        <w:rPr>
          <w:sz w:val="22"/>
          <w:szCs w:val="22"/>
        </w:rPr>
        <w:t xml:space="preserve"> темп</w:t>
      </w:r>
      <w:r>
        <w:rPr>
          <w:sz w:val="22"/>
          <w:szCs w:val="22"/>
        </w:rPr>
        <w:t>ы</w:t>
      </w:r>
      <w:r w:rsidRPr="009E1832">
        <w:rPr>
          <w:sz w:val="22"/>
          <w:szCs w:val="22"/>
        </w:rPr>
        <w:t xml:space="preserve"> прироста </w:t>
      </w:r>
      <w:r>
        <w:rPr>
          <w:sz w:val="22"/>
          <w:szCs w:val="22"/>
        </w:rPr>
        <w:t>объемов реализации за год, за полугодие, за квартал и за месяц</w:t>
      </w:r>
      <w:r w:rsidRPr="009E1832">
        <w:rPr>
          <w:sz w:val="22"/>
          <w:szCs w:val="22"/>
        </w:rPr>
        <w:t>.</w:t>
      </w:r>
    </w:p>
    <w:p w:rsidR="004D4A85" w:rsidRDefault="004D4A85" w:rsidP="004D4A85">
      <w:pPr>
        <w:keepNext/>
        <w:rPr>
          <w:sz w:val="22"/>
          <w:szCs w:val="22"/>
        </w:rPr>
      </w:pPr>
      <w:r w:rsidRPr="003149CA">
        <w:rPr>
          <w:b/>
        </w:rPr>
        <w:t>Решение</w:t>
      </w:r>
      <w:r>
        <w:t xml:space="preserve">. </w:t>
      </w:r>
      <w:r>
        <w:rPr>
          <w:sz w:val="22"/>
          <w:szCs w:val="22"/>
        </w:rPr>
        <w:t>Зная цепные коэффициенты роста объема реализации,</w:t>
      </w:r>
      <w:r>
        <w:t xml:space="preserve"> на</w:t>
      </w:r>
      <w:r>
        <w:t>й</w:t>
      </w:r>
      <w:r>
        <w:t>дем</w:t>
      </w:r>
      <w:r>
        <w:rPr>
          <w:sz w:val="22"/>
          <w:szCs w:val="22"/>
        </w:rPr>
        <w:t xml:space="preserve"> коэффициент роста за год.</w:t>
      </w:r>
      <w:r w:rsidRPr="003149CA">
        <w:rPr>
          <w:b/>
          <w:sz w:val="22"/>
          <w:szCs w:val="22"/>
        </w:rPr>
        <w:t xml:space="preserve"> </w:t>
      </w:r>
      <w:r w:rsidRPr="003149CA">
        <w:rPr>
          <w:position w:val="-14"/>
          <w:sz w:val="22"/>
          <w:szCs w:val="22"/>
        </w:rPr>
        <w:object w:dxaOrig="3240" w:dyaOrig="380">
          <v:shape id="_x0000_i1284" type="#_x0000_t75" style="width:162.15pt;height:18.8pt" o:ole="">
            <v:imagedata r:id="rId527" o:title=""/>
          </v:shape>
          <o:OLEObject Type="Embed" ProgID="Equation.DSMT4" ShapeID="_x0000_i1284" DrawAspect="Content" ObjectID="_1523050965" r:id="rId528"/>
        </w:objec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Тогда средние коэффициенты роста (снижения) составят:</w:t>
      </w:r>
    </w:p>
    <w:p w:rsidR="004D4A85" w:rsidRPr="003149CA" w:rsidRDefault="004D4A85" w:rsidP="004D4A85">
      <w:pPr>
        <w:pStyle w:val="a"/>
        <w:keepNext/>
        <w:numPr>
          <w:ilvl w:val="0"/>
          <w:numId w:val="38"/>
        </w:numPr>
      </w:pPr>
      <w:r>
        <w:t xml:space="preserve">за полугодие </w:t>
      </w:r>
      <w:r w:rsidRPr="003149CA">
        <w:rPr>
          <w:position w:val="-16"/>
          <w:sz w:val="22"/>
          <w:szCs w:val="22"/>
        </w:rPr>
        <w:object w:dxaOrig="3540" w:dyaOrig="540">
          <v:shape id="_x0000_i1285" type="#_x0000_t75" style="width:177.2pt;height:26.9pt" o:ole="">
            <v:imagedata r:id="rId529" o:title=""/>
          </v:shape>
          <o:OLEObject Type="Embed" ProgID="Equation.DSMT4" ShapeID="_x0000_i1285" DrawAspect="Content" ObjectID="_1523050966" r:id="rId530"/>
        </w:object>
      </w:r>
      <w:r>
        <w:rPr>
          <w:sz w:val="22"/>
          <w:szCs w:val="22"/>
        </w:rPr>
        <w:t>;</w:t>
      </w:r>
    </w:p>
    <w:p w:rsidR="004D4A85" w:rsidRPr="003149CA" w:rsidRDefault="004D4A85" w:rsidP="004D4A85">
      <w:pPr>
        <w:pStyle w:val="a"/>
        <w:keepNext/>
        <w:numPr>
          <w:ilvl w:val="0"/>
          <w:numId w:val="38"/>
        </w:numPr>
      </w:pPr>
      <w:r>
        <w:rPr>
          <w:sz w:val="22"/>
          <w:szCs w:val="22"/>
        </w:rPr>
        <w:t xml:space="preserve">за квартал </w:t>
      </w:r>
      <w:r w:rsidRPr="003149CA">
        <w:rPr>
          <w:position w:val="-16"/>
          <w:sz w:val="22"/>
          <w:szCs w:val="22"/>
        </w:rPr>
        <w:object w:dxaOrig="3480" w:dyaOrig="540">
          <v:shape id="_x0000_i1286" type="#_x0000_t75" style="width:174.05pt;height:26.9pt" o:ole="">
            <v:imagedata r:id="rId531" o:title=""/>
          </v:shape>
          <o:OLEObject Type="Embed" ProgID="Equation.DSMT4" ShapeID="_x0000_i1286" DrawAspect="Content" ObjectID="_1523050967" r:id="rId532"/>
        </w:object>
      </w:r>
      <w:r>
        <w:rPr>
          <w:sz w:val="22"/>
          <w:szCs w:val="22"/>
        </w:rPr>
        <w:t>;</w:t>
      </w:r>
    </w:p>
    <w:p w:rsidR="004D4A85" w:rsidRPr="003149CA" w:rsidRDefault="004D4A85" w:rsidP="004D4A85">
      <w:pPr>
        <w:pStyle w:val="a"/>
        <w:keepNext/>
        <w:numPr>
          <w:ilvl w:val="0"/>
          <w:numId w:val="38"/>
        </w:numPr>
      </w:pPr>
      <w:r>
        <w:rPr>
          <w:sz w:val="22"/>
          <w:szCs w:val="22"/>
        </w:rPr>
        <w:t xml:space="preserve">за месяц </w:t>
      </w:r>
      <w:r w:rsidRPr="003149CA">
        <w:rPr>
          <w:position w:val="-16"/>
          <w:sz w:val="22"/>
          <w:szCs w:val="22"/>
        </w:rPr>
        <w:object w:dxaOrig="3600" w:dyaOrig="540">
          <v:shape id="_x0000_i1287" type="#_x0000_t75" style="width:180.3pt;height:26.9pt" o:ole="">
            <v:imagedata r:id="rId533" o:title=""/>
          </v:shape>
          <o:OLEObject Type="Embed" ProgID="Equation.DSMT4" ShapeID="_x0000_i1287" DrawAspect="Content" ObjectID="_1523050968" r:id="rId534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 w:rsidRPr="003149CA">
        <w:rPr>
          <w:sz w:val="22"/>
          <w:szCs w:val="22"/>
        </w:rPr>
        <w:t>Отсюда темпы роста (точнее снижения): за год –4,33%; за полуг</w:t>
      </w:r>
      <w:r w:rsidRPr="003149CA">
        <w:rPr>
          <w:sz w:val="22"/>
          <w:szCs w:val="22"/>
        </w:rPr>
        <w:t>о</w:t>
      </w:r>
      <w:r w:rsidRPr="003149CA">
        <w:rPr>
          <w:sz w:val="22"/>
          <w:szCs w:val="22"/>
        </w:rPr>
        <w:t xml:space="preserve">дие –2,19%; </w:t>
      </w:r>
      <w:r>
        <w:rPr>
          <w:sz w:val="22"/>
          <w:szCs w:val="22"/>
        </w:rPr>
        <w:t>за квартал –1,1%; за месяц –0,37%.</w:t>
      </w:r>
    </w:p>
    <w:p w:rsidR="004D4A85" w:rsidRP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Пример</w:t>
      </w:r>
      <w:r w:rsidRPr="004D4A85">
        <w:rPr>
          <w:b/>
          <w:sz w:val="22"/>
          <w:szCs w:val="22"/>
        </w:rPr>
        <w:t xml:space="preserve"> 6.</w:t>
      </w:r>
      <w:r>
        <w:rPr>
          <w:b/>
          <w:sz w:val="22"/>
          <w:szCs w:val="22"/>
        </w:rPr>
        <w:t>9</w:t>
      </w:r>
      <w:r w:rsidRPr="004D4A85">
        <w:rPr>
          <w:sz w:val="22"/>
          <w:szCs w:val="22"/>
        </w:rPr>
        <w:t xml:space="preserve">. Приведите ряд динамики к сопоставимому виду с учетом различной продолжительности месяцев, изменения цен и того, что в </w:t>
      </w:r>
      <w:r>
        <w:rPr>
          <w:sz w:val="22"/>
          <w:szCs w:val="22"/>
        </w:rPr>
        <w:t>марте было проведено слияние двух предприятий</w:t>
      </w:r>
      <w:r w:rsidRPr="004D4A85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6" w:type="dxa"/>
          <w:right w:w="56" w:type="dxa"/>
        </w:tblCellMar>
        <w:tblLook w:val="0000"/>
      </w:tblPr>
      <w:tblGrid>
        <w:gridCol w:w="2271"/>
        <w:gridCol w:w="844"/>
        <w:gridCol w:w="969"/>
        <w:gridCol w:w="654"/>
        <w:gridCol w:w="863"/>
        <w:gridCol w:w="559"/>
        <w:gridCol w:w="699"/>
      </w:tblGrid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Месяцы</w:t>
            </w:r>
          </w:p>
        </w:tc>
        <w:tc>
          <w:tcPr>
            <w:tcW w:w="844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Январь</w:t>
            </w:r>
          </w:p>
        </w:tc>
        <w:tc>
          <w:tcPr>
            <w:tcW w:w="9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Февраль</w:t>
            </w:r>
          </w:p>
        </w:tc>
        <w:tc>
          <w:tcPr>
            <w:tcW w:w="654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Март</w:t>
            </w:r>
          </w:p>
        </w:tc>
        <w:tc>
          <w:tcPr>
            <w:tcW w:w="863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Апрель</w:t>
            </w:r>
          </w:p>
        </w:tc>
        <w:tc>
          <w:tcPr>
            <w:tcW w:w="55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Май</w:t>
            </w:r>
          </w:p>
        </w:tc>
        <w:tc>
          <w:tcPr>
            <w:tcW w:w="69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Июнь</w:t>
            </w:r>
          </w:p>
        </w:tc>
      </w:tr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Выпуск продукции </w:t>
            </w:r>
            <w:r>
              <w:rPr>
                <w:sz w:val="22"/>
                <w:szCs w:val="22"/>
              </w:rPr>
              <w:t>д</w:t>
            </w:r>
            <w:r w:rsidRPr="004D4A85">
              <w:rPr>
                <w:sz w:val="22"/>
                <w:szCs w:val="22"/>
              </w:rPr>
              <w:t>о слияния</w:t>
            </w:r>
            <w:r>
              <w:rPr>
                <w:sz w:val="22"/>
                <w:szCs w:val="22"/>
              </w:rPr>
              <w:t xml:space="preserve">, </w:t>
            </w:r>
            <w:proofErr w:type="spellStart"/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84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120</w:t>
            </w:r>
          </w:p>
        </w:tc>
        <w:tc>
          <w:tcPr>
            <w:tcW w:w="96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65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4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863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</w:p>
        </w:tc>
        <w:tc>
          <w:tcPr>
            <w:tcW w:w="55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69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</w:tr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Выпуск продукции </w:t>
            </w:r>
            <w:r>
              <w:rPr>
                <w:sz w:val="22"/>
                <w:szCs w:val="22"/>
              </w:rPr>
              <w:t>п</w:t>
            </w:r>
            <w:r w:rsidRPr="004D4A85">
              <w:rPr>
                <w:sz w:val="22"/>
                <w:szCs w:val="22"/>
              </w:rPr>
              <w:t>осле слияния</w:t>
            </w:r>
            <w:r>
              <w:rPr>
                <w:sz w:val="22"/>
                <w:szCs w:val="22"/>
              </w:rPr>
              <w:t xml:space="preserve">, </w:t>
            </w:r>
            <w:proofErr w:type="spellStart"/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84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96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65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863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55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44</w:t>
            </w:r>
          </w:p>
        </w:tc>
        <w:tc>
          <w:tcPr>
            <w:tcW w:w="69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56</w:t>
            </w:r>
          </w:p>
        </w:tc>
      </w:tr>
      <w:tr w:rsidR="004D4A85" w:rsidRPr="004D4A85">
        <w:trPr>
          <w:jc w:val="center"/>
        </w:trPr>
        <w:tc>
          <w:tcPr>
            <w:tcW w:w="2271" w:type="dxa"/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Индекс цен</w:t>
            </w:r>
            <w:r>
              <w:rPr>
                <w:sz w:val="22"/>
                <w:szCs w:val="22"/>
              </w:rPr>
              <w:br/>
            </w:r>
            <w:r w:rsidRPr="004D4A85">
              <w:rPr>
                <w:sz w:val="22"/>
                <w:szCs w:val="22"/>
              </w:rPr>
              <w:t>(январь=100)</w:t>
            </w:r>
          </w:p>
        </w:tc>
        <w:tc>
          <w:tcPr>
            <w:tcW w:w="84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100</w:t>
            </w:r>
          </w:p>
        </w:tc>
        <w:tc>
          <w:tcPr>
            <w:tcW w:w="96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101</w:t>
            </w:r>
          </w:p>
        </w:tc>
        <w:tc>
          <w:tcPr>
            <w:tcW w:w="654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103</w:t>
            </w:r>
          </w:p>
        </w:tc>
        <w:tc>
          <w:tcPr>
            <w:tcW w:w="863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105</w:t>
            </w:r>
          </w:p>
        </w:tc>
        <w:tc>
          <w:tcPr>
            <w:tcW w:w="55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108</w:t>
            </w:r>
          </w:p>
        </w:tc>
        <w:tc>
          <w:tcPr>
            <w:tcW w:w="699" w:type="dxa"/>
            <w:vAlign w:val="center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107</w:t>
            </w:r>
          </w:p>
        </w:tc>
      </w:tr>
    </w:tbl>
    <w:p w:rsidR="004D4A85" w:rsidRDefault="004D4A85" w:rsidP="004D4A85">
      <w:pPr>
        <w:rPr>
          <w:b/>
          <w:sz w:val="22"/>
          <w:szCs w:val="22"/>
        </w:rPr>
      </w:pPr>
      <w:r>
        <w:rPr>
          <w:b/>
          <w:sz w:val="22"/>
          <w:szCs w:val="22"/>
        </w:rPr>
        <w:t>Решение.</w:t>
      </w:r>
    </w:p>
    <w:p w:rsidR="004D4A85" w:rsidRDefault="004D4A85" w:rsidP="004D4A85">
      <w:r>
        <w:rPr>
          <w:sz w:val="22"/>
          <w:szCs w:val="22"/>
        </w:rPr>
        <w:t>1. Проведем смыкание рядов динамики. Для этого рассчитаем к</w:t>
      </w:r>
      <w:r>
        <w:t>оэ</w:t>
      </w:r>
      <w:r>
        <w:t>ф</w:t>
      </w:r>
      <w:r>
        <w:t xml:space="preserve">фициент соотношения уровней </w:t>
      </w:r>
      <w:r w:rsidRPr="004D4A85">
        <w:rPr>
          <w:i/>
          <w:lang w:val="en-US"/>
        </w:rPr>
        <w:t>k</w:t>
      </w:r>
      <w:r w:rsidRPr="004D4A85">
        <w:t>=2</w:t>
      </w:r>
      <w:r>
        <w:t>24</w:t>
      </w:r>
      <w:r w:rsidRPr="004D4A85">
        <w:t>/</w:t>
      </w:r>
      <w:r>
        <w:t>140=1,6. Тогда</w:t>
      </w:r>
      <w:proofErr w:type="gramStart"/>
      <w:r>
        <w:t xml:space="preserve"> </w:t>
      </w:r>
    </w:p>
    <w:proofErr w:type="gramEnd"/>
    <w:p w:rsidR="004D4A85" w:rsidRDefault="004D4A85" w:rsidP="004D4A85">
      <w:r w:rsidRPr="004D4A85">
        <w:rPr>
          <w:position w:val="-12"/>
        </w:rPr>
        <w:object w:dxaOrig="1820" w:dyaOrig="360">
          <v:shape id="_x0000_i1288" type="#_x0000_t75" style="width:90.8pt;height:18.15pt" o:ole="">
            <v:imagedata r:id="rId535" o:title=""/>
          </v:shape>
          <o:OLEObject Type="Embed" ProgID="Equation.DSMT4" ShapeID="_x0000_i1288" DrawAspect="Content" ObjectID="_1523050969" r:id="rId536"/>
        </w:object>
      </w:r>
      <w:r>
        <w:t>;</w:t>
      </w:r>
      <w:r w:rsidRPr="004D4A85">
        <w:rPr>
          <w:position w:val="-12"/>
        </w:rPr>
        <w:object w:dxaOrig="2040" w:dyaOrig="360">
          <v:shape id="_x0000_i1289" type="#_x0000_t75" style="width:102.05pt;height:18.15pt" o:ole="">
            <v:imagedata r:id="rId537" o:title=""/>
          </v:shape>
          <o:OLEObject Type="Embed" ProgID="Equation.DSMT4" ShapeID="_x0000_i1289" DrawAspect="Content" ObjectID="_1523050970" r:id="rId538"/>
        </w:object>
      </w:r>
      <w:r>
        <w:t xml:space="preserve">; </w:t>
      </w:r>
      <w:r w:rsidRPr="004D4A85">
        <w:rPr>
          <w:position w:val="-12"/>
        </w:rPr>
        <w:object w:dxaOrig="1860" w:dyaOrig="360">
          <v:shape id="_x0000_i1290" type="#_x0000_t75" style="width:93.3pt;height:18.15pt" o:ole="">
            <v:imagedata r:id="rId539" o:title=""/>
          </v:shape>
          <o:OLEObject Type="Embed" ProgID="Equation.DSMT4" ShapeID="_x0000_i1290" DrawAspect="Content" ObjectID="_1523050971" r:id="rId540"/>
        </w:object>
      </w:r>
      <w:r>
        <w:t>.</w:t>
      </w:r>
    </w:p>
    <w:p w:rsidR="004D4A85" w:rsidRDefault="004D4A85" w:rsidP="004D4A85">
      <w:pPr>
        <w:rPr>
          <w:sz w:val="22"/>
          <w:szCs w:val="22"/>
        </w:rPr>
      </w:pPr>
      <w:r>
        <w:rPr>
          <w:sz w:val="22"/>
          <w:szCs w:val="22"/>
        </w:rPr>
        <w:t>2</w:t>
      </w:r>
      <w:r w:rsidRPr="004D4A85">
        <w:rPr>
          <w:sz w:val="22"/>
          <w:szCs w:val="22"/>
        </w:rPr>
        <w:t>.</w:t>
      </w:r>
      <w:r>
        <w:rPr>
          <w:sz w:val="22"/>
          <w:szCs w:val="22"/>
        </w:rPr>
        <w:t xml:space="preserve"> Учтем различную продолжительность месяцев, пересчитав исхо</w:t>
      </w:r>
      <w:r>
        <w:rPr>
          <w:sz w:val="22"/>
          <w:szCs w:val="22"/>
        </w:rPr>
        <w:t>д</w:t>
      </w:r>
      <w:r>
        <w:rPr>
          <w:sz w:val="22"/>
          <w:szCs w:val="22"/>
        </w:rPr>
        <w:t>ный ряд для условного месяца продолжительностью 30,5 дней</w:t>
      </w:r>
      <w:proofErr w:type="gramStart"/>
      <w:r>
        <w:rPr>
          <w:sz w:val="22"/>
          <w:szCs w:val="22"/>
        </w:rPr>
        <w:t>.</w:t>
      </w:r>
      <w:proofErr w:type="gramEnd"/>
    </w:p>
    <w:p w:rsidR="004D4A85" w:rsidRDefault="004D4A85" w:rsidP="004D4A85">
      <w:pPr>
        <w:rPr>
          <w:sz w:val="22"/>
          <w:szCs w:val="22"/>
        </w:rPr>
      </w:pPr>
      <w:r w:rsidRPr="004D4A85">
        <w:rPr>
          <w:position w:val="-24"/>
          <w:sz w:val="22"/>
          <w:szCs w:val="22"/>
        </w:rPr>
        <w:object w:dxaOrig="2120" w:dyaOrig="620">
          <v:shape id="_x0000_i1291" type="#_x0000_t75" style="width:105.8pt;height:31.3pt" o:ole="">
            <v:imagedata r:id="rId541" o:title=""/>
          </v:shape>
          <o:OLEObject Type="Embed" ProgID="Equation.DSMT4" ShapeID="_x0000_i1291" DrawAspect="Content" ObjectID="_1523050972" r:id="rId542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360" w:dyaOrig="620">
          <v:shape id="_x0000_i1292" type="#_x0000_t75" style="width:110.2pt;height:28.8pt" o:ole="">
            <v:imagedata r:id="rId543" o:title=""/>
          </v:shape>
          <o:OLEObject Type="Embed" ProgID="Equation.DSMT4" ShapeID="_x0000_i1292" DrawAspect="Content" ObjectID="_1523050973" r:id="rId544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160" w:dyaOrig="620">
          <v:shape id="_x0000_i1293" type="#_x0000_t75" style="width:102.05pt;height:29.45pt" o:ole="">
            <v:imagedata r:id="rId545" o:title=""/>
          </v:shape>
          <o:OLEObject Type="Embed" ProgID="Equation.DSMT4" ShapeID="_x0000_i1293" DrawAspect="Content" ObjectID="_1523050974" r:id="rId546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160" w:dyaOrig="620">
          <v:shape id="_x0000_i1294" type="#_x0000_t75" style="width:102.05pt;height:29.45pt" o:ole="">
            <v:imagedata r:id="rId547" o:title=""/>
          </v:shape>
          <o:OLEObject Type="Embed" ProgID="Equation.DSMT4" ShapeID="_x0000_i1294" DrawAspect="Content" ObjectID="_1523050975" r:id="rId548"/>
        </w:object>
      </w:r>
      <w:r>
        <w:rPr>
          <w:sz w:val="22"/>
          <w:szCs w:val="22"/>
        </w:rPr>
        <w:t xml:space="preserve">; </w:t>
      </w:r>
      <w:r w:rsidRPr="004D4A85">
        <w:rPr>
          <w:position w:val="-24"/>
          <w:sz w:val="22"/>
          <w:szCs w:val="22"/>
        </w:rPr>
        <w:object w:dxaOrig="2160" w:dyaOrig="620">
          <v:shape id="_x0000_i1295" type="#_x0000_t75" style="width:108.3pt;height:31.3pt" o:ole="">
            <v:imagedata r:id="rId549" o:title=""/>
          </v:shape>
          <o:OLEObject Type="Embed" ProgID="Equation.DSMT4" ShapeID="_x0000_i1295" DrawAspect="Content" ObjectID="_1523050976" r:id="rId550"/>
        </w:object>
      </w:r>
      <w:r>
        <w:rPr>
          <w:sz w:val="22"/>
          <w:szCs w:val="22"/>
        </w:rPr>
        <w:t xml:space="preserve">; </w:t>
      </w:r>
      <w:r w:rsidR="0007500B" w:rsidRPr="004D4A85">
        <w:rPr>
          <w:position w:val="-24"/>
          <w:sz w:val="22"/>
          <w:szCs w:val="22"/>
        </w:rPr>
        <w:object w:dxaOrig="2160" w:dyaOrig="620">
          <v:shape id="_x0000_i1296" type="#_x0000_t75" style="width:102.05pt;height:29.45pt" o:ole="">
            <v:imagedata r:id="rId551" o:title=""/>
          </v:shape>
          <o:OLEObject Type="Embed" ProgID="Equation.DSMT4" ShapeID="_x0000_i1296" DrawAspect="Content" ObjectID="_1523050977" r:id="rId552"/>
        </w:object>
      </w:r>
      <w:r>
        <w:rPr>
          <w:sz w:val="22"/>
          <w:szCs w:val="22"/>
        </w:rPr>
        <w:t>.</w:t>
      </w:r>
    </w:p>
    <w:p w:rsidR="004D4A85" w:rsidRDefault="004D4A85" w:rsidP="004D4A85">
      <w:pPr>
        <w:rPr>
          <w:sz w:val="22"/>
          <w:szCs w:val="22"/>
        </w:rPr>
      </w:pPr>
      <w:r>
        <w:rPr>
          <w:sz w:val="22"/>
          <w:szCs w:val="22"/>
        </w:rPr>
        <w:t>3. Учтем инфляцию и получим окончательный вид ряда динамики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position w:val="-24"/>
          <w:sz w:val="22"/>
          <w:szCs w:val="22"/>
        </w:rPr>
        <w:object w:dxaOrig="1860" w:dyaOrig="620">
          <v:shape id="_x0000_i1297" type="#_x0000_t75" style="width:93.3pt;height:31.3pt" o:ole="">
            <v:imagedata r:id="rId553" o:title=""/>
          </v:shape>
          <o:OLEObject Type="Embed" ProgID="Equation.DSMT4" ShapeID="_x0000_i1297" DrawAspect="Content" ObjectID="_1523050978" r:id="rId554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1920" w:dyaOrig="660">
          <v:shape id="_x0000_i1298" type="#_x0000_t75" style="width:89.55pt;height:30.7pt" o:ole="">
            <v:imagedata r:id="rId555" o:title=""/>
          </v:shape>
          <o:OLEObject Type="Embed" ProgID="Equation.DSMT4" ShapeID="_x0000_i1298" DrawAspect="Content" ObjectID="_1523050979" r:id="rId556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1900" w:dyaOrig="660">
          <v:shape id="_x0000_i1299" type="#_x0000_t75" style="width:89.55pt;height:31.3pt" o:ole="">
            <v:imagedata r:id="rId557" o:title=""/>
          </v:shape>
          <o:OLEObject Type="Embed" ProgID="Equation.DSMT4" ShapeID="_x0000_i1299" DrawAspect="Content" ObjectID="_1523050980" r:id="rId558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1880" w:dyaOrig="660">
          <v:shape id="_x0000_i1300" type="#_x0000_t75" style="width:88.9pt;height:31.3pt" o:ole="">
            <v:imagedata r:id="rId559" o:title=""/>
          </v:shape>
          <o:OLEObject Type="Embed" ProgID="Equation.DSMT4" ShapeID="_x0000_i1300" DrawAspect="Content" ObjectID="_1523050981" r:id="rId560"/>
        </w:object>
      </w:r>
      <w:r>
        <w:rPr>
          <w:sz w:val="22"/>
          <w:szCs w:val="22"/>
        </w:rPr>
        <w:t xml:space="preserve">; </w:t>
      </w:r>
      <w:r w:rsidR="00CD4609" w:rsidRPr="00CD4609">
        <w:rPr>
          <w:position w:val="-28"/>
          <w:sz w:val="22"/>
          <w:szCs w:val="22"/>
        </w:rPr>
        <w:object w:dxaOrig="1880" w:dyaOrig="660">
          <v:shape id="_x0000_i1301" type="#_x0000_t75" style="width:93.9pt;height:33.2pt" o:ole="">
            <v:imagedata r:id="rId561" o:title=""/>
          </v:shape>
          <o:OLEObject Type="Embed" ProgID="Equation.DSMT4" ShapeID="_x0000_i1301" DrawAspect="Content" ObjectID="_1523050982" r:id="rId562"/>
        </w:object>
      </w:r>
      <w:r>
        <w:rPr>
          <w:sz w:val="22"/>
          <w:szCs w:val="22"/>
        </w:rPr>
        <w:t xml:space="preserve">; </w:t>
      </w:r>
      <w:r w:rsidR="0007500B" w:rsidRPr="004D4A85">
        <w:rPr>
          <w:position w:val="-28"/>
          <w:sz w:val="22"/>
          <w:szCs w:val="22"/>
        </w:rPr>
        <w:object w:dxaOrig="1900" w:dyaOrig="660">
          <v:shape id="_x0000_i1302" type="#_x0000_t75" style="width:89.55pt;height:31.3pt" o:ole="">
            <v:imagedata r:id="rId563" o:title=""/>
          </v:shape>
          <o:OLEObject Type="Embed" ProgID="Equation.DSMT4" ShapeID="_x0000_i1302" DrawAspect="Content" ObjectID="_1523050983" r:id="rId564"/>
        </w:object>
      </w:r>
      <w:r>
        <w:rPr>
          <w:sz w:val="22"/>
          <w:szCs w:val="22"/>
        </w:rPr>
        <w:t>.</w:t>
      </w:r>
    </w:p>
    <w:p w:rsidR="004D4A85" w:rsidRP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4D4A85">
        <w:rPr>
          <w:b/>
          <w:sz w:val="22"/>
          <w:szCs w:val="22"/>
        </w:rPr>
        <w:t xml:space="preserve"> 6.1</w:t>
      </w:r>
      <w:r>
        <w:rPr>
          <w:b/>
          <w:sz w:val="22"/>
          <w:szCs w:val="22"/>
        </w:rPr>
        <w:t>0</w:t>
      </w:r>
      <w:r w:rsidRPr="004D4A85">
        <w:rPr>
          <w:sz w:val="22"/>
          <w:szCs w:val="22"/>
        </w:rPr>
        <w:t>. Данные о розничном товарообороте предприятия (</w:t>
      </w:r>
      <w:proofErr w:type="spellStart"/>
      <w:proofErr w:type="gramStart"/>
      <w:r w:rsidRPr="004D4A85">
        <w:rPr>
          <w:sz w:val="22"/>
          <w:szCs w:val="22"/>
        </w:rPr>
        <w:t>млн</w:t>
      </w:r>
      <w:proofErr w:type="spellEnd"/>
      <w:proofErr w:type="gramEnd"/>
      <w:r w:rsidRPr="004D4A85">
        <w:rPr>
          <w:sz w:val="22"/>
          <w:szCs w:val="22"/>
        </w:rPr>
        <w:t xml:space="preserve"> руб.).</w:t>
      </w:r>
    </w:p>
    <w:tbl>
      <w:tblPr>
        <w:tblW w:w="57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/>
      </w:tblPr>
      <w:tblGrid>
        <w:gridCol w:w="1049"/>
        <w:gridCol w:w="1169"/>
        <w:gridCol w:w="1169"/>
        <w:gridCol w:w="1169"/>
        <w:gridCol w:w="1170"/>
      </w:tblGrid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IV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Pr="004D4A85">
              <w:rPr>
                <w:sz w:val="22"/>
                <w:szCs w:val="22"/>
              </w:rPr>
              <w:t>9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Pr="004D4A85">
              <w:rPr>
                <w:sz w:val="22"/>
                <w:szCs w:val="22"/>
              </w:rPr>
              <w:t>1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</w:t>
            </w:r>
          </w:p>
        </w:tc>
        <w:tc>
          <w:tcPr>
            <w:tcW w:w="1169" w:type="dxa"/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Default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sz w:val="22"/>
          <w:szCs w:val="22"/>
        </w:rPr>
        <w:t>Определить индексы сезонности.</w:t>
      </w:r>
    </w:p>
    <w:p w:rsid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lastRenderedPageBreak/>
        <w:t xml:space="preserve">Решение. </w:t>
      </w:r>
      <w:r w:rsidRPr="004D4A85">
        <w:rPr>
          <w:sz w:val="22"/>
          <w:szCs w:val="22"/>
        </w:rPr>
        <w:t>В таблице приведен</w:t>
      </w:r>
      <w:r>
        <w:rPr>
          <w:sz w:val="22"/>
          <w:szCs w:val="22"/>
        </w:rPr>
        <w:t>ы результаты расчетов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6" w:type="dxa"/>
          <w:right w:w="56" w:type="dxa"/>
        </w:tblCellMar>
        <w:tblLook w:val="0000"/>
      </w:tblPr>
      <w:tblGrid>
        <w:gridCol w:w="1318"/>
        <w:gridCol w:w="1517"/>
        <w:gridCol w:w="1399"/>
        <w:gridCol w:w="1399"/>
        <w:gridCol w:w="1399"/>
      </w:tblGrid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IV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Pr="004D4A85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186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86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226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224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108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230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Pr="004D4A85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265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42" w:type="dxa"/>
              <w:right w:w="142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264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</w:tcPr>
          <w:p w:rsid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Среднее </w:t>
            </w:r>
            <w:r w:rsidRPr="004D4A85">
              <w:rPr>
                <w:position w:val="-12"/>
                <w:sz w:val="22"/>
                <w:szCs w:val="22"/>
              </w:rPr>
              <w:object w:dxaOrig="260" w:dyaOrig="360">
                <v:shape id="_x0000_i1303" type="#_x0000_t75" style="width:13.15pt;height:18.15pt" o:ole="">
                  <v:imagedata r:id="rId565" o:title=""/>
                </v:shape>
                <o:OLEObject Type="Embed" ProgID="Equation.DSMT4" ShapeID="_x0000_i1303" DrawAspect="Content" ObjectID="_1523050984" r:id="rId566"/>
              </w:objec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98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225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101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113" w:type="dxa"/>
              <w:right w:w="113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240</w:t>
            </w:r>
          </w:p>
        </w:tc>
      </w:tr>
      <w:tr w:rsidR="004D4A85" w:rsidRPr="004D4A85">
        <w:trPr>
          <w:cantSplit/>
          <w:jc w:val="center"/>
        </w:trPr>
        <w:tc>
          <w:tcPr>
            <w:tcW w:w="0" w:type="auto"/>
            <w:tcMar>
              <w:left w:w="28" w:type="dxa"/>
              <w:right w:w="28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Индекс</w:t>
            </w:r>
            <w:r>
              <w:rPr>
                <w:sz w:val="22"/>
                <w:szCs w:val="22"/>
              </w:rPr>
              <w:br/>
              <w:t xml:space="preserve">сезонности </w:t>
            </w:r>
            <w:r w:rsidRPr="004D4A85">
              <w:rPr>
                <w:i/>
                <w:sz w:val="22"/>
                <w:szCs w:val="22"/>
                <w:lang w:val="en-US"/>
              </w:rPr>
              <w:t>i</w:t>
            </w:r>
            <w:r w:rsidRPr="004D4A85">
              <w:rPr>
                <w:i/>
                <w:sz w:val="22"/>
                <w:szCs w:val="22"/>
                <w:vertAlign w:val="subscript"/>
                <w:lang w:val="en-US"/>
              </w:rPr>
              <w:t>s</w:t>
            </w:r>
            <w:r w:rsidRPr="004D4A85">
              <w:rPr>
                <w:i/>
                <w:sz w:val="22"/>
                <w:szCs w:val="22"/>
                <w:vertAlign w:val="subscript"/>
              </w:rPr>
              <w:t xml:space="preserve"> </w:t>
            </w:r>
            <w:r w:rsidRPr="004D4A85">
              <w:rPr>
                <w:i/>
                <w:sz w:val="22"/>
                <w:szCs w:val="22"/>
                <w:vertAlign w:val="subscript"/>
                <w:lang w:val="en-US"/>
              </w:rPr>
              <w:t>t</w:t>
            </w:r>
          </w:p>
        </w:tc>
        <w:tc>
          <w:tcPr>
            <w:tcW w:w="0" w:type="auto"/>
            <w:tcMar>
              <w:left w:w="142" w:type="dxa"/>
              <w:right w:w="142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4D4A85">
              <w:rPr>
                <w:sz w:val="22"/>
                <w:szCs w:val="22"/>
              </w:rPr>
              <w:t>,590</w:t>
            </w:r>
            <w:r>
              <w:rPr>
                <w:sz w:val="22"/>
                <w:szCs w:val="22"/>
              </w:rPr>
              <w:t xml:space="preserve"> (98/166)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1,355</w:t>
            </w:r>
            <w:r>
              <w:rPr>
                <w:sz w:val="22"/>
                <w:szCs w:val="22"/>
              </w:rPr>
              <w:t xml:space="preserve"> (225/166)</w:t>
            </w:r>
          </w:p>
        </w:tc>
        <w:tc>
          <w:tcPr>
            <w:tcW w:w="0" w:type="auto"/>
            <w:tcMar>
              <w:left w:w="28" w:type="dxa"/>
              <w:right w:w="28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0,608</w:t>
            </w:r>
            <w:r>
              <w:rPr>
                <w:sz w:val="22"/>
                <w:szCs w:val="22"/>
              </w:rPr>
              <w:t xml:space="preserve"> (101/166)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tcMar>
              <w:left w:w="28" w:type="dxa"/>
              <w:right w:w="28" w:type="dxa"/>
            </w:tcMar>
            <w:vAlign w:val="bottom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1,446</w:t>
            </w:r>
            <w:r>
              <w:rPr>
                <w:sz w:val="22"/>
                <w:szCs w:val="22"/>
              </w:rPr>
              <w:t xml:space="preserve"> (240/166)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>
        <w:rPr>
          <w:sz w:val="22"/>
          <w:szCs w:val="22"/>
        </w:rPr>
        <w:t xml:space="preserve">Средний уровень всего ряда динамики </w:t>
      </w:r>
      <w:r w:rsidRPr="004D4A85">
        <w:rPr>
          <w:position w:val="-24"/>
          <w:sz w:val="22"/>
          <w:szCs w:val="22"/>
        </w:rPr>
        <w:object w:dxaOrig="2799" w:dyaOrig="620">
          <v:shape id="_x0000_i1304" type="#_x0000_t75" style="width:140.25pt;height:31.3pt" o:ole="">
            <v:imagedata r:id="rId567" o:title=""/>
          </v:shape>
          <o:OLEObject Type="Embed" ProgID="Equation.DSMT4" ShapeID="_x0000_i1304" DrawAspect="Content" ObjectID="_1523050985" r:id="rId568"/>
        </w:object>
      </w:r>
      <w:r>
        <w:rPr>
          <w:sz w:val="22"/>
          <w:szCs w:val="22"/>
        </w:rPr>
        <w:t>.</w:t>
      </w:r>
    </w:p>
    <w:p w:rsidR="004D4A85" w:rsidRPr="004D4A85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4D4A85">
        <w:rPr>
          <w:b/>
          <w:sz w:val="22"/>
          <w:szCs w:val="22"/>
        </w:rPr>
        <w:t xml:space="preserve"> 6.</w:t>
      </w:r>
      <w:r>
        <w:rPr>
          <w:b/>
          <w:sz w:val="22"/>
          <w:szCs w:val="22"/>
        </w:rPr>
        <w:t>11</w:t>
      </w:r>
      <w:r w:rsidRPr="004D4A85">
        <w:rPr>
          <w:b/>
          <w:sz w:val="22"/>
          <w:szCs w:val="22"/>
        </w:rPr>
        <w:t xml:space="preserve">. </w:t>
      </w:r>
      <w:r w:rsidRPr="004D4A85">
        <w:rPr>
          <w:sz w:val="22"/>
          <w:szCs w:val="22"/>
        </w:rPr>
        <w:t xml:space="preserve">На основе линейного тренда спрогнозируйте </w:t>
      </w:r>
      <w:r>
        <w:rPr>
          <w:sz w:val="22"/>
          <w:szCs w:val="22"/>
        </w:rPr>
        <w:t>объемы выпуска продукции предприятием</w:t>
      </w:r>
      <w:r w:rsidRPr="004D4A85">
        <w:rPr>
          <w:sz w:val="22"/>
          <w:szCs w:val="22"/>
        </w:rPr>
        <w:t xml:space="preserve"> на 2011</w:t>
      </w:r>
      <w:r>
        <w:rPr>
          <w:sz w:val="22"/>
          <w:szCs w:val="22"/>
        </w:rPr>
        <w:t xml:space="preserve">-2013 </w:t>
      </w:r>
      <w:r w:rsidRPr="004D4A85">
        <w:rPr>
          <w:sz w:val="22"/>
          <w:szCs w:val="22"/>
        </w:rPr>
        <w:t>г</w:t>
      </w:r>
      <w:r>
        <w:rPr>
          <w:sz w:val="22"/>
          <w:szCs w:val="22"/>
        </w:rPr>
        <w:t>г</w:t>
      </w:r>
      <w:r w:rsidRPr="004D4A85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189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</w:tblGrid>
      <w:tr w:rsidR="004D4A85" w:rsidRPr="004D4A85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10</w:t>
            </w:r>
          </w:p>
        </w:tc>
      </w:tr>
      <w:tr w:rsidR="004D4A85" w:rsidRPr="004D4A85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Выпуск</w:t>
            </w:r>
            <w:r>
              <w:rPr>
                <w:sz w:val="22"/>
                <w:szCs w:val="22"/>
              </w:rPr>
              <w:br/>
              <w:t>продукции</w:t>
            </w:r>
            <w:r w:rsidRPr="004D4A85">
              <w:rPr>
                <w:sz w:val="22"/>
                <w:szCs w:val="22"/>
              </w:rPr>
              <w:t>,</w:t>
            </w:r>
            <w:r>
              <w:rPr>
                <w:sz w:val="22"/>
                <w:szCs w:val="22"/>
              </w:rPr>
              <w:br/>
            </w:r>
            <w:proofErr w:type="spellStart"/>
            <w:proofErr w:type="gramStart"/>
            <w:r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D4A85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41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42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48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50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52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74</w:t>
            </w:r>
          </w:p>
        </w:tc>
      </w:tr>
    </w:tbl>
    <w:p w:rsidR="0007500B" w:rsidRDefault="004D4A85" w:rsidP="004D4A85">
      <w:pPr>
        <w:rPr>
          <w:sz w:val="22"/>
          <w:szCs w:val="22"/>
        </w:rPr>
      </w:pPr>
      <w:r>
        <w:rPr>
          <w:b/>
          <w:sz w:val="22"/>
          <w:szCs w:val="22"/>
        </w:rPr>
        <w:t>Решение.</w:t>
      </w:r>
      <w:r>
        <w:rPr>
          <w:sz w:val="22"/>
          <w:szCs w:val="22"/>
        </w:rPr>
        <w:t xml:space="preserve"> </w:t>
      </w:r>
      <w:r w:rsidR="0007500B">
        <w:rPr>
          <w:sz w:val="22"/>
          <w:szCs w:val="22"/>
        </w:rPr>
        <w:t>Для оценки параметров линейного тренда используем метод наименьших квадратов ((6.17) и (6.18)).</w:t>
      </w:r>
    </w:p>
    <w:p w:rsidR="004D4A85" w:rsidRDefault="004D4A85" w:rsidP="0007500B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Сначала найдем средний уровень ряда </w:t>
      </w:r>
      <w:r w:rsidRPr="004D4A85">
        <w:rPr>
          <w:position w:val="-24"/>
          <w:sz w:val="22"/>
          <w:szCs w:val="22"/>
        </w:rPr>
        <w:object w:dxaOrig="2540" w:dyaOrig="620">
          <v:shape id="_x0000_i1305" type="#_x0000_t75" style="width:127.1pt;height:31.3pt" o:ole="">
            <v:imagedata r:id="rId569" o:title=""/>
          </v:shape>
          <o:OLEObject Type="Embed" ProgID="Equation.DSMT4" ShapeID="_x0000_i1305" DrawAspect="Content" ObjectID="_1523050986" r:id="rId570"/>
        </w:object>
      </w:r>
      <w:r>
        <w:rPr>
          <w:sz w:val="22"/>
          <w:szCs w:val="22"/>
        </w:rPr>
        <w:t xml:space="preserve"> и сумму </w:t>
      </w:r>
      <w:r w:rsidRPr="004D4A85">
        <w:rPr>
          <w:position w:val="-28"/>
          <w:sz w:val="22"/>
          <w:szCs w:val="22"/>
        </w:rPr>
        <w:object w:dxaOrig="4740" w:dyaOrig="680">
          <v:shape id="_x0000_i1306" type="#_x0000_t75" style="width:237.3pt;height:33.8pt" o:ole="">
            <v:imagedata r:id="rId571" o:title=""/>
          </v:shape>
          <o:OLEObject Type="Embed" ProgID="Equation.DSMT4" ShapeID="_x0000_i1306" DrawAspect="Content" ObjectID="_1523050987" r:id="rId572"/>
        </w:object>
      </w:r>
      <w:r>
        <w:rPr>
          <w:sz w:val="22"/>
          <w:szCs w:val="22"/>
        </w:rPr>
        <w:t xml:space="preserve">. Учитывая, что </w:t>
      </w:r>
      <w:r w:rsidRPr="004D4A85">
        <w:rPr>
          <w:position w:val="-28"/>
          <w:sz w:val="22"/>
          <w:szCs w:val="22"/>
        </w:rPr>
        <w:object w:dxaOrig="3920" w:dyaOrig="680">
          <v:shape id="_x0000_i1307" type="#_x0000_t75" style="width:195.95pt;height:33.8pt" o:ole="">
            <v:imagedata r:id="rId573" o:title=""/>
          </v:shape>
          <o:OLEObject Type="Embed" ProgID="Equation.3" ShapeID="_x0000_i1307" DrawAspect="Content" ObjectID="_1523050988" r:id="rId574"/>
        </w:object>
      </w:r>
      <w:r>
        <w:rPr>
          <w:sz w:val="22"/>
          <w:szCs w:val="22"/>
        </w:rPr>
        <w:t xml:space="preserve"> найдем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position w:val="-28"/>
          <w:sz w:val="22"/>
          <w:szCs w:val="22"/>
        </w:rPr>
        <w:object w:dxaOrig="3019" w:dyaOrig="680">
          <v:shape id="_x0000_i1308" type="#_x0000_t75" style="width:150.9pt;height:33.8pt" o:ole="">
            <v:imagedata r:id="rId575" o:title=""/>
          </v:shape>
          <o:OLEObject Type="Embed" ProgID="Equation.DSMT4" ShapeID="_x0000_i1308" DrawAspect="Content" ObjectID="_1523050989" r:id="rId576"/>
        </w:object>
      </w:r>
      <w:r>
        <w:rPr>
          <w:sz w:val="22"/>
          <w:szCs w:val="22"/>
        </w:rPr>
        <w:t xml:space="preserve">; </w:t>
      </w:r>
      <w:r w:rsidRPr="004D4A85">
        <w:rPr>
          <w:position w:val="-28"/>
          <w:sz w:val="22"/>
          <w:szCs w:val="22"/>
        </w:rPr>
        <w:object w:dxaOrig="4800" w:dyaOrig="680">
          <v:shape id="_x0000_i1309" type="#_x0000_t75" style="width:239.8pt;height:33.8pt" o:ole="">
            <v:imagedata r:id="rId577" o:title=""/>
          </v:shape>
          <o:OLEObject Type="Embed" ProgID="Equation.DSMT4" ShapeID="_x0000_i1309" DrawAspect="Content" ObjectID="_1523050990" r:id="rId578"/>
        </w:object>
      </w:r>
    </w:p>
    <w:p w:rsidR="004D4A85" w:rsidRDefault="004D4A85" w:rsidP="004D4A85">
      <w:pPr>
        <w:ind w:firstLine="709"/>
        <w:rPr>
          <w:sz w:val="22"/>
          <w:szCs w:val="22"/>
        </w:rPr>
      </w:pPr>
      <w:r>
        <w:rPr>
          <w:sz w:val="22"/>
          <w:szCs w:val="22"/>
        </w:rPr>
        <w:lastRenderedPageBreak/>
        <w:t>Тогда</w:t>
      </w:r>
    </w:p>
    <w:p w:rsidR="004D4A85" w:rsidRDefault="004D4A85" w:rsidP="004D4A85">
      <w:pPr>
        <w:ind w:firstLine="709"/>
        <w:jc w:val="right"/>
        <w:rPr>
          <w:sz w:val="22"/>
          <w:szCs w:val="22"/>
        </w:rPr>
      </w:pPr>
      <w:r w:rsidRPr="00D017AF">
        <w:rPr>
          <w:position w:val="-78"/>
          <w:sz w:val="22"/>
          <w:szCs w:val="22"/>
        </w:rPr>
        <w:object w:dxaOrig="4459" w:dyaOrig="1680">
          <v:shape id="_x0000_i1310" type="#_x0000_t75" style="width:222.9pt;height:83.9pt" o:ole="">
            <v:imagedata r:id="rId579" o:title=""/>
          </v:shape>
          <o:OLEObject Type="Embed" ProgID="Equation.DSMT4" ShapeID="_x0000_i1310" DrawAspect="Content" ObjectID="_1523050991" r:id="rId580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:rsidR="004D4A85" w:rsidRPr="004D4A85" w:rsidRDefault="004D4A85" w:rsidP="004D4A85">
      <w:pPr>
        <w:tabs>
          <w:tab w:val="num" w:pos="-1620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Таким образом, прогноз выпуска продукции в 2011</w:t>
      </w:r>
      <w:r w:rsidRPr="004D4A85">
        <w:rPr>
          <w:sz w:val="22"/>
          <w:szCs w:val="22"/>
        </w:rPr>
        <w:t xml:space="preserve">-2013 </w:t>
      </w:r>
      <w:r>
        <w:rPr>
          <w:sz w:val="22"/>
          <w:szCs w:val="22"/>
        </w:rPr>
        <w:t>гг.</w:t>
      </w:r>
    </w:p>
    <w:p w:rsidR="009E1832" w:rsidRPr="004D4A85" w:rsidRDefault="004D4A85" w:rsidP="004D4A85">
      <w:pPr>
        <w:ind w:firstLine="360"/>
        <w:rPr>
          <w:b/>
          <w:lang w:val="en-US"/>
        </w:rPr>
      </w:pPr>
      <w:r w:rsidRPr="004D4A85">
        <w:rPr>
          <w:position w:val="-48"/>
          <w:sz w:val="22"/>
          <w:szCs w:val="22"/>
        </w:rPr>
        <w:object w:dxaOrig="4160" w:dyaOrig="1080">
          <v:shape id="_x0000_i1311" type="#_x0000_t75" style="width:207.85pt;height:53.85pt" o:ole="">
            <v:imagedata r:id="rId581" o:title=""/>
          </v:shape>
          <o:OLEObject Type="Embed" ProgID="Equation.DSMT4" ShapeID="_x0000_i1311" DrawAspect="Content" ObjectID="_1523050992" r:id="rId582"/>
        </w:object>
      </w:r>
    </w:p>
    <w:p w:rsidR="004D4A85" w:rsidRDefault="004D4A85" w:rsidP="00361D7F">
      <w:pPr>
        <w:jc w:val="center"/>
        <w:rPr>
          <w:b/>
          <w:lang w:val="en-US"/>
        </w:rPr>
      </w:pPr>
    </w:p>
    <w:p w:rsidR="00361D7F" w:rsidRPr="003C706F" w:rsidRDefault="00361D7F" w:rsidP="00361D7F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9E1832" w:rsidRPr="003C706F" w:rsidRDefault="009E1832" w:rsidP="00361D7F">
      <w:pPr>
        <w:jc w:val="center"/>
        <w:rPr>
          <w:b/>
        </w:rPr>
      </w:pPr>
    </w:p>
    <w:p w:rsidR="009E1832" w:rsidRPr="009E1832" w:rsidRDefault="0026747A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6.</w:t>
      </w:r>
      <w:r w:rsidR="009E1832" w:rsidRPr="009E1832">
        <w:rPr>
          <w:b/>
          <w:sz w:val="22"/>
          <w:szCs w:val="22"/>
        </w:rPr>
        <w:t>1</w:t>
      </w:r>
      <w:r w:rsidR="009E1832" w:rsidRPr="009E1832">
        <w:rPr>
          <w:sz w:val="22"/>
          <w:szCs w:val="22"/>
        </w:rPr>
        <w:t>. Розничный товарооборот и товарные запасы за первое п</w:t>
      </w:r>
      <w:r w:rsidR="009E1832" w:rsidRPr="009E1832">
        <w:rPr>
          <w:sz w:val="22"/>
          <w:szCs w:val="22"/>
        </w:rPr>
        <w:t>о</w:t>
      </w:r>
      <w:r w:rsidR="009E1832" w:rsidRPr="009E1832">
        <w:rPr>
          <w:sz w:val="22"/>
          <w:szCs w:val="22"/>
        </w:rPr>
        <w:t>лугодие (</w:t>
      </w:r>
      <w:proofErr w:type="spellStart"/>
      <w:proofErr w:type="gramStart"/>
      <w:r w:rsidR="009E1832" w:rsidRPr="009E1832">
        <w:rPr>
          <w:sz w:val="22"/>
          <w:szCs w:val="22"/>
        </w:rPr>
        <w:t>млн</w:t>
      </w:r>
      <w:proofErr w:type="spellEnd"/>
      <w:proofErr w:type="gramEnd"/>
      <w:r w:rsidR="009E1832" w:rsidRPr="009E1832">
        <w:rPr>
          <w:sz w:val="22"/>
          <w:szCs w:val="22"/>
        </w:rPr>
        <w:t xml:space="preserve"> руб.)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514"/>
        <w:gridCol w:w="858"/>
        <w:gridCol w:w="969"/>
        <w:gridCol w:w="690"/>
        <w:gridCol w:w="875"/>
        <w:gridCol w:w="606"/>
        <w:gridCol w:w="730"/>
        <w:gridCol w:w="722"/>
      </w:tblGrid>
      <w:tr w:rsidR="009E1832" w:rsidRP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Показатели</w:t>
            </w:r>
          </w:p>
        </w:tc>
        <w:tc>
          <w:tcPr>
            <w:tcW w:w="0" w:type="auto"/>
            <w:gridSpan w:val="7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Месяцы</w:t>
            </w:r>
          </w:p>
        </w:tc>
      </w:tr>
      <w:tr w:rsidR="009E1832" w:rsidRPr="009E1832">
        <w:trPr>
          <w:cantSplit/>
        </w:trPr>
        <w:tc>
          <w:tcPr>
            <w:tcW w:w="0" w:type="auto"/>
            <w:vMerge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Я</w:t>
            </w:r>
            <w:r w:rsidRPr="009E1832">
              <w:rPr>
                <w:sz w:val="22"/>
                <w:szCs w:val="22"/>
              </w:rPr>
              <w:t>н</w:t>
            </w:r>
            <w:r w:rsidRPr="009E1832">
              <w:rPr>
                <w:sz w:val="22"/>
                <w:szCs w:val="22"/>
              </w:rPr>
              <w:t>варь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Фе</w:t>
            </w:r>
            <w:r w:rsidRPr="009E1832">
              <w:rPr>
                <w:sz w:val="22"/>
                <w:szCs w:val="22"/>
              </w:rPr>
              <w:t>в</w:t>
            </w:r>
            <w:r w:rsidRPr="009E1832">
              <w:rPr>
                <w:sz w:val="22"/>
                <w:szCs w:val="22"/>
              </w:rPr>
              <w:t>раль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Март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А</w:t>
            </w:r>
            <w:r w:rsidRPr="009E1832">
              <w:rPr>
                <w:sz w:val="22"/>
                <w:szCs w:val="22"/>
              </w:rPr>
              <w:t>п</w:t>
            </w:r>
            <w:r w:rsidRPr="009E1832">
              <w:rPr>
                <w:sz w:val="22"/>
                <w:szCs w:val="22"/>
              </w:rPr>
              <w:t>рель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Май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Июнь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Июль</w:t>
            </w:r>
          </w:p>
        </w:tc>
      </w:tr>
      <w:tr w:rsidR="009E1832" w:rsidRPr="009E1832"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</w:t>
            </w:r>
            <w:r w:rsidRPr="009E1832">
              <w:rPr>
                <w:sz w:val="22"/>
                <w:szCs w:val="22"/>
              </w:rPr>
              <w:t>о</w:t>
            </w:r>
            <w:r w:rsidRPr="009E1832">
              <w:rPr>
                <w:sz w:val="22"/>
                <w:szCs w:val="22"/>
              </w:rPr>
              <w:t>рот</w:t>
            </w:r>
            <w:r>
              <w:rPr>
                <w:sz w:val="22"/>
                <w:szCs w:val="22"/>
              </w:rPr>
              <w:t>, тыс. руб.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426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332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375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337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404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395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462</w:t>
            </w:r>
          </w:p>
        </w:tc>
      </w:tr>
      <w:tr w:rsidR="009E1832" w:rsidRPr="009E1832">
        <w:tc>
          <w:tcPr>
            <w:tcW w:w="0" w:type="auto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Товарные запасы на начало мес</w:t>
            </w:r>
            <w:r w:rsidRPr="009E1832">
              <w:rPr>
                <w:sz w:val="22"/>
                <w:szCs w:val="22"/>
              </w:rPr>
              <w:t>я</w:t>
            </w:r>
            <w:r w:rsidRPr="009E1832">
              <w:rPr>
                <w:sz w:val="22"/>
                <w:szCs w:val="22"/>
              </w:rPr>
              <w:t>ца</w:t>
            </w:r>
            <w:r>
              <w:rPr>
                <w:sz w:val="22"/>
                <w:szCs w:val="22"/>
              </w:rPr>
              <w:t>, тыс. руб.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255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272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217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208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232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287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309</w:t>
            </w:r>
          </w:p>
        </w:tc>
      </w:tr>
    </w:tbl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Определите: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1. средний месячный товарооборот за </w:t>
      </w:r>
      <w:r w:rsidRPr="009E1832">
        <w:rPr>
          <w:sz w:val="22"/>
          <w:szCs w:val="22"/>
          <w:lang w:val="en-US"/>
        </w:rPr>
        <w:t>I</w:t>
      </w:r>
      <w:r w:rsidRPr="009E1832">
        <w:rPr>
          <w:sz w:val="22"/>
          <w:szCs w:val="22"/>
        </w:rPr>
        <w:t xml:space="preserve"> и </w:t>
      </w:r>
      <w:r w:rsidRPr="009E1832">
        <w:rPr>
          <w:sz w:val="22"/>
          <w:szCs w:val="22"/>
          <w:lang w:val="en-US"/>
        </w:rPr>
        <w:t>II</w:t>
      </w:r>
      <w:r w:rsidRPr="009E1832">
        <w:rPr>
          <w:sz w:val="22"/>
          <w:szCs w:val="22"/>
        </w:rPr>
        <w:t xml:space="preserve"> кварталы и за первое пол</w:t>
      </w:r>
      <w:r w:rsidRPr="009E1832">
        <w:rPr>
          <w:sz w:val="22"/>
          <w:szCs w:val="22"/>
        </w:rPr>
        <w:t>у</w:t>
      </w:r>
      <w:r w:rsidRPr="009E1832">
        <w:rPr>
          <w:sz w:val="22"/>
          <w:szCs w:val="22"/>
        </w:rPr>
        <w:t>годие;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2. средний </w:t>
      </w:r>
      <w:r w:rsidR="003A2D83">
        <w:rPr>
          <w:sz w:val="22"/>
          <w:szCs w:val="22"/>
        </w:rPr>
        <w:t xml:space="preserve">месячный </w:t>
      </w:r>
      <w:r w:rsidRPr="009E1832">
        <w:rPr>
          <w:sz w:val="22"/>
          <w:szCs w:val="22"/>
        </w:rPr>
        <w:t xml:space="preserve">размер товарных запасов за </w:t>
      </w:r>
      <w:r w:rsidRPr="009E1832">
        <w:rPr>
          <w:sz w:val="22"/>
          <w:szCs w:val="22"/>
          <w:lang w:val="en-US"/>
        </w:rPr>
        <w:t>I</w:t>
      </w:r>
      <w:r w:rsidRPr="009E1832">
        <w:rPr>
          <w:sz w:val="22"/>
          <w:szCs w:val="22"/>
        </w:rPr>
        <w:t xml:space="preserve"> и </w:t>
      </w:r>
      <w:r w:rsidRPr="009E1832">
        <w:rPr>
          <w:sz w:val="22"/>
          <w:szCs w:val="22"/>
          <w:lang w:val="en-US"/>
        </w:rPr>
        <w:t>II</w:t>
      </w:r>
      <w:r w:rsidRPr="009E1832">
        <w:rPr>
          <w:sz w:val="22"/>
          <w:szCs w:val="22"/>
        </w:rPr>
        <w:t xml:space="preserve"> кварталы и за первое полугодие.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 w:rsidR="0026747A">
        <w:rPr>
          <w:b/>
          <w:sz w:val="22"/>
          <w:szCs w:val="22"/>
        </w:rPr>
        <w:t>6</w:t>
      </w:r>
      <w:r w:rsidRPr="009E1832">
        <w:rPr>
          <w:b/>
          <w:sz w:val="22"/>
          <w:szCs w:val="22"/>
        </w:rPr>
        <w:t>.2</w:t>
      </w:r>
      <w:r>
        <w:rPr>
          <w:sz w:val="22"/>
          <w:szCs w:val="22"/>
        </w:rPr>
        <w:t xml:space="preserve">. </w:t>
      </w:r>
      <w:r w:rsidRPr="009E1832">
        <w:rPr>
          <w:sz w:val="22"/>
          <w:szCs w:val="22"/>
        </w:rPr>
        <w:t>Движение денежных средств на счете вкладчика в комме</w:t>
      </w:r>
      <w:r w:rsidRPr="009E1832">
        <w:rPr>
          <w:sz w:val="22"/>
          <w:szCs w:val="22"/>
        </w:rPr>
        <w:t>р</w:t>
      </w:r>
      <w:r w:rsidRPr="009E1832">
        <w:rPr>
          <w:sz w:val="22"/>
          <w:szCs w:val="22"/>
        </w:rPr>
        <w:t xml:space="preserve">ческом банке за </w:t>
      </w:r>
      <w:smartTag w:uri="urn:schemas-microsoft-com:office:smarttags" w:element="metricconverter">
        <w:smartTagPr>
          <w:attr w:name="ProductID" w:val="2011 г"/>
        </w:smartTagPr>
        <w:r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 xml:space="preserve">11 </w:t>
        </w:r>
        <w:r w:rsidRPr="009E1832">
          <w:rPr>
            <w:sz w:val="22"/>
            <w:szCs w:val="22"/>
          </w:rPr>
          <w:t>г</w:t>
        </w:r>
      </w:smartTag>
      <w:proofErr w:type="gramStart"/>
      <w:r w:rsidRPr="009E1832">
        <w:rPr>
          <w:sz w:val="22"/>
          <w:szCs w:val="22"/>
        </w:rPr>
        <w:t>.(</w:t>
      </w:r>
      <w:proofErr w:type="gramEnd"/>
      <w:r w:rsidRPr="009E1832">
        <w:rPr>
          <w:sz w:val="22"/>
          <w:szCs w:val="22"/>
        </w:rPr>
        <w:t>руб.).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Остаток на 1 января – </w:t>
      </w:r>
      <w:r w:rsidRPr="009E1832">
        <w:rPr>
          <w:noProof/>
          <w:sz w:val="22"/>
          <w:szCs w:val="22"/>
        </w:rPr>
        <w:t>14000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Внесено </w:t>
      </w:r>
      <w:r w:rsidRPr="009E1832">
        <w:rPr>
          <w:noProof/>
          <w:sz w:val="22"/>
          <w:szCs w:val="22"/>
        </w:rPr>
        <w:t>1 февраля</w:t>
      </w:r>
      <w:r w:rsidRPr="009E1832">
        <w:rPr>
          <w:sz w:val="22"/>
          <w:szCs w:val="22"/>
        </w:rPr>
        <w:t xml:space="preserve"> – </w:t>
      </w:r>
      <w:r w:rsidRPr="009E1832">
        <w:rPr>
          <w:noProof/>
          <w:sz w:val="22"/>
          <w:szCs w:val="22"/>
        </w:rPr>
        <w:t>1700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lastRenderedPageBreak/>
        <w:t xml:space="preserve">Выдано </w:t>
      </w:r>
      <w:r w:rsidRPr="009E1832">
        <w:rPr>
          <w:noProof/>
          <w:sz w:val="22"/>
          <w:szCs w:val="22"/>
        </w:rPr>
        <w:t>1 июня</w:t>
      </w:r>
      <w:r w:rsidRPr="009E1832">
        <w:rPr>
          <w:sz w:val="22"/>
          <w:szCs w:val="22"/>
        </w:rPr>
        <w:t xml:space="preserve"> – </w:t>
      </w:r>
      <w:r w:rsidRPr="009E1832">
        <w:rPr>
          <w:noProof/>
          <w:sz w:val="22"/>
          <w:szCs w:val="22"/>
        </w:rPr>
        <w:t>2000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Внесено </w:t>
      </w:r>
      <w:r w:rsidRPr="009E1832">
        <w:rPr>
          <w:noProof/>
          <w:sz w:val="22"/>
          <w:szCs w:val="22"/>
        </w:rPr>
        <w:t>1 октября</w:t>
      </w:r>
      <w:r w:rsidRPr="009E1832">
        <w:rPr>
          <w:sz w:val="22"/>
          <w:szCs w:val="22"/>
        </w:rPr>
        <w:t xml:space="preserve"> – </w:t>
      </w:r>
      <w:r w:rsidRPr="009E1832">
        <w:rPr>
          <w:noProof/>
          <w:sz w:val="22"/>
          <w:szCs w:val="22"/>
        </w:rPr>
        <w:t>2200</w:t>
      </w:r>
      <w:r w:rsidRPr="009E1832">
        <w:rPr>
          <w:sz w:val="22"/>
          <w:szCs w:val="22"/>
        </w:rPr>
        <w:t>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Определите средний остаток вклада за первое</w:t>
      </w:r>
      <w:r w:rsidR="003149CA">
        <w:rPr>
          <w:sz w:val="22"/>
          <w:szCs w:val="22"/>
        </w:rPr>
        <w:t xml:space="preserve"> полугодие</w:t>
      </w:r>
      <w:r w:rsidRPr="009E1832">
        <w:rPr>
          <w:sz w:val="22"/>
          <w:szCs w:val="22"/>
        </w:rPr>
        <w:t xml:space="preserve">, </w:t>
      </w:r>
      <w:r w:rsidR="003149CA">
        <w:rPr>
          <w:sz w:val="22"/>
          <w:szCs w:val="22"/>
        </w:rPr>
        <w:t xml:space="preserve">за </w:t>
      </w:r>
      <w:r w:rsidRPr="009E1832">
        <w:rPr>
          <w:sz w:val="22"/>
          <w:szCs w:val="22"/>
        </w:rPr>
        <w:t>второе п</w:t>
      </w:r>
      <w:r w:rsidRPr="009E1832">
        <w:rPr>
          <w:sz w:val="22"/>
          <w:szCs w:val="22"/>
        </w:rPr>
        <w:t>о</w:t>
      </w:r>
      <w:r w:rsidRPr="009E1832">
        <w:rPr>
          <w:sz w:val="22"/>
          <w:szCs w:val="22"/>
        </w:rPr>
        <w:t>лугодие и за год.</w:t>
      </w:r>
    </w:p>
    <w:p w:rsidR="009E1832" w:rsidRPr="009E1832" w:rsidRDefault="0026747A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6</w:t>
      </w:r>
      <w:r w:rsidR="009E1832" w:rsidRPr="009E1832">
        <w:rPr>
          <w:b/>
          <w:sz w:val="22"/>
          <w:szCs w:val="22"/>
        </w:rPr>
        <w:t>.3</w:t>
      </w:r>
      <w:r w:rsidR="009E1832">
        <w:rPr>
          <w:b/>
          <w:sz w:val="22"/>
          <w:szCs w:val="22"/>
        </w:rPr>
        <w:t xml:space="preserve">. </w:t>
      </w:r>
      <w:r w:rsidR="009E1832" w:rsidRPr="009E1832">
        <w:rPr>
          <w:sz w:val="22"/>
          <w:szCs w:val="22"/>
        </w:rPr>
        <w:t>Данные о валовой прибыли предприятия по годам</w:t>
      </w:r>
    </w:p>
    <w:tbl>
      <w:tblPr>
        <w:tblW w:w="0" w:type="auto"/>
        <w:jc w:val="center"/>
        <w:tblInd w:w="-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984"/>
        <w:gridCol w:w="934"/>
        <w:gridCol w:w="934"/>
        <w:gridCol w:w="934"/>
        <w:gridCol w:w="934"/>
      </w:tblGrid>
      <w:tr w:rsidR="009E1832" w:rsidRPr="009E1832">
        <w:trPr>
          <w:jc w:val="center"/>
        </w:trPr>
        <w:tc>
          <w:tcPr>
            <w:tcW w:w="298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Годы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3149CA">
              <w:rPr>
                <w:sz w:val="22"/>
                <w:szCs w:val="22"/>
              </w:rPr>
              <w:t>7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3149CA">
              <w:rPr>
                <w:sz w:val="22"/>
                <w:szCs w:val="22"/>
              </w:rPr>
              <w:t>8</w:t>
            </w:r>
          </w:p>
        </w:tc>
        <w:tc>
          <w:tcPr>
            <w:tcW w:w="934" w:type="dxa"/>
          </w:tcPr>
          <w:p w:rsidR="009E1832" w:rsidRPr="009E1832" w:rsidRDefault="003149CA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</w:t>
            </w:r>
            <w:r w:rsidR="003149CA">
              <w:rPr>
                <w:sz w:val="22"/>
                <w:szCs w:val="22"/>
              </w:rPr>
              <w:t>10</w:t>
            </w:r>
          </w:p>
        </w:tc>
      </w:tr>
      <w:tr w:rsidR="009E1832" w:rsidRPr="009E1832">
        <w:trPr>
          <w:jc w:val="center"/>
        </w:trPr>
        <w:tc>
          <w:tcPr>
            <w:tcW w:w="2984" w:type="dxa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Валовая прибыль (</w:t>
            </w:r>
            <w:proofErr w:type="spellStart"/>
            <w:proofErr w:type="gramStart"/>
            <w:r w:rsidRPr="009E1832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9E1832">
              <w:rPr>
                <w:sz w:val="22"/>
                <w:szCs w:val="22"/>
              </w:rPr>
              <w:t xml:space="preserve"> руб.)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</w:t>
            </w:r>
            <w:r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</w:t>
            </w:r>
            <w:r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</w:t>
            </w:r>
          </w:p>
        </w:tc>
        <w:tc>
          <w:tcPr>
            <w:tcW w:w="934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42</w:t>
            </w:r>
          </w:p>
        </w:tc>
      </w:tr>
    </w:tbl>
    <w:p w:rsidR="009E1832" w:rsidRPr="009E1832" w:rsidRDefault="009E1832" w:rsidP="009E1832">
      <w:pPr>
        <w:rPr>
          <w:sz w:val="22"/>
          <w:szCs w:val="22"/>
        </w:rPr>
      </w:pPr>
      <w:proofErr w:type="gramStart"/>
      <w:r w:rsidRPr="009E1832">
        <w:rPr>
          <w:sz w:val="22"/>
          <w:szCs w:val="22"/>
        </w:rPr>
        <w:t>Рассчитайте показатели изменения ряда динамики по цепной и бази</w:t>
      </w:r>
      <w:r w:rsidRPr="009E1832">
        <w:rPr>
          <w:sz w:val="22"/>
          <w:szCs w:val="22"/>
        </w:rPr>
        <w:t>с</w:t>
      </w:r>
      <w:r w:rsidRPr="009E1832">
        <w:rPr>
          <w:sz w:val="22"/>
          <w:szCs w:val="22"/>
        </w:rPr>
        <w:t>ной системам:</w:t>
      </w:r>
      <w:proofErr w:type="gramEnd"/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1) абсолютный прирост;</w:t>
      </w:r>
    </w:p>
    <w:p w:rsid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2) темп</w:t>
      </w:r>
      <w:r>
        <w:rPr>
          <w:sz w:val="22"/>
          <w:szCs w:val="22"/>
        </w:rPr>
        <w:t>ы</w:t>
      </w:r>
      <w:r w:rsidRPr="009E1832">
        <w:rPr>
          <w:sz w:val="22"/>
          <w:szCs w:val="22"/>
        </w:rPr>
        <w:t xml:space="preserve"> прироста;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 w:rsidRPr="009E1832">
        <w:rPr>
          <w:sz w:val="22"/>
          <w:szCs w:val="22"/>
        </w:rPr>
        <w:t>абсолютное содержание 1% прироста</w:t>
      </w:r>
      <w:r>
        <w:rPr>
          <w:sz w:val="22"/>
          <w:szCs w:val="22"/>
        </w:rPr>
        <w:t>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>
        <w:rPr>
          <w:sz w:val="22"/>
          <w:szCs w:val="22"/>
        </w:rPr>
        <w:t>4</w:t>
      </w:r>
      <w:r w:rsidRPr="009E1832">
        <w:rPr>
          <w:sz w:val="22"/>
          <w:szCs w:val="22"/>
        </w:rPr>
        <w:t>) средний абсолютный прирост;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4) средни</w:t>
      </w:r>
      <w:r w:rsidR="003A2D83">
        <w:rPr>
          <w:sz w:val="22"/>
          <w:szCs w:val="22"/>
        </w:rPr>
        <w:t>й</w:t>
      </w:r>
      <w:r w:rsidRPr="009E1832">
        <w:rPr>
          <w:sz w:val="22"/>
          <w:szCs w:val="22"/>
        </w:rPr>
        <w:t xml:space="preserve"> темп прироста.</w:t>
      </w:r>
    </w:p>
    <w:p w:rsidR="009E1832" w:rsidRPr="009E1832" w:rsidRDefault="0026747A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6</w:t>
      </w:r>
      <w:r w:rsidR="009E1832" w:rsidRPr="009E1832">
        <w:rPr>
          <w:b/>
          <w:sz w:val="22"/>
          <w:szCs w:val="22"/>
        </w:rPr>
        <w:t>.4</w:t>
      </w:r>
      <w:r w:rsidR="009E1832">
        <w:rPr>
          <w:b/>
          <w:sz w:val="22"/>
          <w:szCs w:val="22"/>
        </w:rPr>
        <w:t xml:space="preserve">. </w:t>
      </w:r>
      <w:r w:rsidR="009E1832" w:rsidRPr="009E1832">
        <w:rPr>
          <w:sz w:val="22"/>
          <w:szCs w:val="22"/>
        </w:rPr>
        <w:t>На основании данных о темпах прироста производства продукции рассчитайте: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>1) темп прироста производства за 5 лет, а также среднегодовой темп прироста;</w:t>
      </w:r>
    </w:p>
    <w:p w:rsidR="009E1832" w:rsidRPr="009E1832" w:rsidRDefault="009E1832" w:rsidP="009E1832">
      <w:pPr>
        <w:ind w:firstLine="709"/>
        <w:rPr>
          <w:sz w:val="22"/>
          <w:szCs w:val="22"/>
        </w:rPr>
      </w:pPr>
      <w:r w:rsidRPr="009E1832">
        <w:rPr>
          <w:sz w:val="22"/>
          <w:szCs w:val="22"/>
        </w:rPr>
        <w:t xml:space="preserve">2) выпуск продукции за </w:t>
      </w:r>
      <w:r w:rsidR="0026747A">
        <w:rPr>
          <w:sz w:val="22"/>
          <w:szCs w:val="22"/>
        </w:rPr>
        <w:t xml:space="preserve">2005, </w:t>
      </w:r>
      <w:r>
        <w:rPr>
          <w:sz w:val="22"/>
          <w:szCs w:val="22"/>
        </w:rPr>
        <w:t>200</w:t>
      </w:r>
      <w:r w:rsidR="0026747A">
        <w:rPr>
          <w:sz w:val="22"/>
          <w:szCs w:val="22"/>
        </w:rPr>
        <w:t>6</w:t>
      </w:r>
      <w:r>
        <w:rPr>
          <w:sz w:val="22"/>
          <w:szCs w:val="22"/>
        </w:rPr>
        <w:t xml:space="preserve">, </w:t>
      </w:r>
      <w:r w:rsidRPr="009E1832">
        <w:rPr>
          <w:sz w:val="22"/>
          <w:szCs w:val="22"/>
        </w:rPr>
        <w:t>200</w:t>
      </w:r>
      <w:r w:rsidR="0026747A">
        <w:rPr>
          <w:sz w:val="22"/>
          <w:szCs w:val="22"/>
        </w:rPr>
        <w:t>7</w:t>
      </w:r>
      <w:r>
        <w:rPr>
          <w:sz w:val="22"/>
          <w:szCs w:val="22"/>
        </w:rPr>
        <w:t>,</w:t>
      </w:r>
      <w:r w:rsidRPr="009E1832">
        <w:rPr>
          <w:sz w:val="22"/>
          <w:szCs w:val="22"/>
        </w:rPr>
        <w:t xml:space="preserve"> 200</w:t>
      </w:r>
      <w:r w:rsidR="0026747A">
        <w:rPr>
          <w:sz w:val="22"/>
          <w:szCs w:val="22"/>
        </w:rPr>
        <w:t>9</w:t>
      </w:r>
      <w:r>
        <w:rPr>
          <w:sz w:val="22"/>
          <w:szCs w:val="22"/>
        </w:rPr>
        <w:t xml:space="preserve"> и 20</w:t>
      </w:r>
      <w:r w:rsidR="0026747A">
        <w:rPr>
          <w:sz w:val="22"/>
          <w:szCs w:val="22"/>
        </w:rPr>
        <w:t>10</w:t>
      </w:r>
      <w:r w:rsidRPr="009E1832">
        <w:rPr>
          <w:sz w:val="22"/>
          <w:szCs w:val="22"/>
        </w:rPr>
        <w:t xml:space="preserve"> годы, е</w:t>
      </w:r>
      <w:r w:rsidRPr="009E1832">
        <w:rPr>
          <w:sz w:val="22"/>
          <w:szCs w:val="22"/>
        </w:rPr>
        <w:t>с</w:t>
      </w:r>
      <w:r w:rsidRPr="009E1832">
        <w:rPr>
          <w:sz w:val="22"/>
          <w:szCs w:val="22"/>
        </w:rPr>
        <w:t>ли известно, что в 200</w:t>
      </w:r>
      <w:r w:rsidR="0026747A">
        <w:rPr>
          <w:sz w:val="22"/>
          <w:szCs w:val="22"/>
        </w:rPr>
        <w:t>8</w:t>
      </w:r>
      <w:r w:rsidRPr="009E1832">
        <w:rPr>
          <w:sz w:val="22"/>
          <w:szCs w:val="22"/>
        </w:rPr>
        <w:t xml:space="preserve"> году выпуск продукции составил </w:t>
      </w:r>
      <w:r w:rsidRPr="009E1832">
        <w:rPr>
          <w:noProof/>
          <w:sz w:val="22"/>
          <w:szCs w:val="22"/>
        </w:rPr>
        <w:t>37</w:t>
      </w:r>
      <w:r w:rsidRPr="009E1832">
        <w:rPr>
          <w:sz w:val="22"/>
          <w:szCs w:val="22"/>
        </w:rPr>
        <w:t xml:space="preserve"> </w:t>
      </w:r>
      <w:proofErr w:type="spellStart"/>
      <w:proofErr w:type="gramStart"/>
      <w:r w:rsidRPr="009E1832">
        <w:rPr>
          <w:sz w:val="22"/>
          <w:szCs w:val="22"/>
        </w:rPr>
        <w:t>млн</w:t>
      </w:r>
      <w:proofErr w:type="spellEnd"/>
      <w:proofErr w:type="gramEnd"/>
      <w:r w:rsidRPr="009E1832">
        <w:rPr>
          <w:sz w:val="22"/>
          <w:szCs w:val="22"/>
        </w:rPr>
        <w:t xml:space="preserve"> руб.</w:t>
      </w:r>
    </w:p>
    <w:tbl>
      <w:tblPr>
        <w:tblW w:w="0" w:type="auto"/>
        <w:jc w:val="center"/>
        <w:tblInd w:w="1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538"/>
        <w:gridCol w:w="656"/>
        <w:gridCol w:w="656"/>
        <w:gridCol w:w="656"/>
        <w:gridCol w:w="656"/>
        <w:gridCol w:w="656"/>
      </w:tblGrid>
      <w:tr w:rsidR="009E1832" w:rsidRPr="009E1832">
        <w:trPr>
          <w:jc w:val="center"/>
        </w:trPr>
        <w:tc>
          <w:tcPr>
            <w:tcW w:w="3538" w:type="dxa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200</w:t>
            </w:r>
            <w:r w:rsidR="0026747A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20</w:t>
            </w:r>
            <w:r w:rsidR="0026747A">
              <w:rPr>
                <w:sz w:val="22"/>
                <w:szCs w:val="22"/>
              </w:rPr>
              <w:t>10</w:t>
            </w:r>
          </w:p>
        </w:tc>
      </w:tr>
      <w:tr w:rsidR="009E1832" w:rsidRPr="009E1832">
        <w:trPr>
          <w:jc w:val="center"/>
        </w:trPr>
        <w:tc>
          <w:tcPr>
            <w:tcW w:w="3538" w:type="dxa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Темп прироста к предыдущему году, %</w:t>
            </w:r>
          </w:p>
        </w:tc>
        <w:tc>
          <w:tcPr>
            <w:tcW w:w="0" w:type="auto"/>
          </w:tcPr>
          <w:p w:rsidR="009E1832" w:rsidRPr="009E1832" w:rsidRDefault="0026747A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  <w:r w:rsidR="009E1832" w:rsidRPr="009E1832">
              <w:rPr>
                <w:noProof/>
                <w:sz w:val="22"/>
                <w:szCs w:val="22"/>
              </w:rPr>
              <w:t>4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–5</w:t>
            </w:r>
          </w:p>
        </w:tc>
        <w:tc>
          <w:tcPr>
            <w:tcW w:w="0" w:type="auto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</w:t>
            </w:r>
          </w:p>
        </w:tc>
        <w:tc>
          <w:tcPr>
            <w:tcW w:w="0" w:type="auto"/>
          </w:tcPr>
          <w:p w:rsidR="009E1832" w:rsidRPr="009E1832" w:rsidRDefault="0026747A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</w:tr>
    </w:tbl>
    <w:p w:rsidR="009E1832" w:rsidRPr="009E1832" w:rsidRDefault="0026747A" w:rsidP="0026747A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Задача 6</w:t>
      </w:r>
      <w:r w:rsidR="009E1832" w:rsidRPr="009E1832">
        <w:rPr>
          <w:b/>
          <w:sz w:val="22"/>
          <w:szCs w:val="22"/>
        </w:rPr>
        <w:t>.5</w:t>
      </w:r>
      <w:r w:rsidR="009E1832">
        <w:rPr>
          <w:sz w:val="22"/>
          <w:szCs w:val="22"/>
        </w:rPr>
        <w:t xml:space="preserve">. </w:t>
      </w:r>
      <w:r w:rsidR="009E1832" w:rsidRPr="009E1832">
        <w:rPr>
          <w:sz w:val="22"/>
          <w:szCs w:val="22"/>
        </w:rPr>
        <w:t xml:space="preserve">За </w:t>
      </w:r>
      <w:r w:rsidR="009E1832" w:rsidRPr="009E1832">
        <w:rPr>
          <w:sz w:val="22"/>
          <w:szCs w:val="22"/>
          <w:lang w:val="en-US"/>
        </w:rPr>
        <w:t>I</w:t>
      </w:r>
      <w:r w:rsidR="009E1832" w:rsidRPr="009E1832">
        <w:rPr>
          <w:sz w:val="22"/>
          <w:szCs w:val="22"/>
        </w:rPr>
        <w:t xml:space="preserve"> квартал </w:t>
      </w:r>
      <w:smartTag w:uri="urn:schemas-microsoft-com:office:smarttags" w:element="metricconverter">
        <w:smartTagPr>
          <w:attr w:name="ProductID" w:val="2011 г"/>
        </w:smartTagPr>
        <w:r w:rsidR="009E1832" w:rsidRPr="009E1832">
          <w:rPr>
            <w:sz w:val="22"/>
            <w:szCs w:val="22"/>
          </w:rPr>
          <w:t>20</w:t>
        </w:r>
        <w:r>
          <w:rPr>
            <w:sz w:val="22"/>
            <w:szCs w:val="22"/>
          </w:rPr>
          <w:t>11</w:t>
        </w:r>
        <w:r w:rsidR="009E1832" w:rsidRPr="009E1832">
          <w:rPr>
            <w:sz w:val="22"/>
            <w:szCs w:val="22"/>
          </w:rPr>
          <w:t xml:space="preserve"> г</w:t>
        </w:r>
      </w:smartTag>
      <w:r w:rsidR="009E1832" w:rsidRPr="009E1832">
        <w:rPr>
          <w:sz w:val="22"/>
          <w:szCs w:val="22"/>
        </w:rPr>
        <w:t xml:space="preserve">. заработная плата </w:t>
      </w:r>
      <w:r>
        <w:rPr>
          <w:sz w:val="22"/>
          <w:szCs w:val="22"/>
        </w:rPr>
        <w:t>уменьшилась</w:t>
      </w:r>
      <w:r w:rsidR="009E1832" w:rsidRPr="009E1832">
        <w:rPr>
          <w:sz w:val="22"/>
          <w:szCs w:val="22"/>
        </w:rPr>
        <w:t xml:space="preserve"> на </w:t>
      </w:r>
      <w:r>
        <w:rPr>
          <w:sz w:val="22"/>
          <w:szCs w:val="22"/>
        </w:rPr>
        <w:t>5</w:t>
      </w:r>
      <w:r w:rsidR="009E1832" w:rsidRPr="009E1832">
        <w:rPr>
          <w:sz w:val="22"/>
          <w:szCs w:val="22"/>
        </w:rPr>
        <w:t xml:space="preserve">%, за </w:t>
      </w:r>
      <w:r w:rsidR="009E1832" w:rsidRPr="009E1832">
        <w:rPr>
          <w:sz w:val="22"/>
          <w:szCs w:val="22"/>
          <w:lang w:val="en-US"/>
        </w:rPr>
        <w:t>II</w:t>
      </w:r>
      <w:r w:rsidR="009E1832" w:rsidRPr="009E1832">
        <w:rPr>
          <w:sz w:val="22"/>
          <w:szCs w:val="22"/>
        </w:rPr>
        <w:t xml:space="preserve"> квартал </w:t>
      </w:r>
      <w:r>
        <w:rPr>
          <w:sz w:val="22"/>
          <w:szCs w:val="22"/>
        </w:rPr>
        <w:t>увеличилась</w:t>
      </w:r>
      <w:r w:rsidR="009E1832" w:rsidRPr="009E1832">
        <w:rPr>
          <w:sz w:val="22"/>
          <w:szCs w:val="22"/>
        </w:rPr>
        <w:t xml:space="preserve"> на </w:t>
      </w:r>
      <w:r w:rsidR="009E1832" w:rsidRPr="009E1832">
        <w:rPr>
          <w:noProof/>
          <w:sz w:val="22"/>
          <w:szCs w:val="22"/>
        </w:rPr>
        <w:t>7</w:t>
      </w:r>
      <w:r w:rsidR="009E1832" w:rsidRPr="009E1832">
        <w:rPr>
          <w:sz w:val="22"/>
          <w:szCs w:val="22"/>
        </w:rPr>
        <w:t xml:space="preserve">%, а во втором полугодии еще </w:t>
      </w:r>
      <w:r w:rsidR="003149CA">
        <w:rPr>
          <w:sz w:val="22"/>
          <w:szCs w:val="22"/>
        </w:rPr>
        <w:t>увелич</w:t>
      </w:r>
      <w:r w:rsidR="003149CA">
        <w:rPr>
          <w:sz w:val="22"/>
          <w:szCs w:val="22"/>
        </w:rPr>
        <w:t>и</w:t>
      </w:r>
      <w:r w:rsidR="003149CA">
        <w:rPr>
          <w:sz w:val="22"/>
          <w:szCs w:val="22"/>
        </w:rPr>
        <w:t>лась</w:t>
      </w:r>
      <w:r w:rsidR="009E1832" w:rsidRPr="009E1832">
        <w:rPr>
          <w:sz w:val="22"/>
          <w:szCs w:val="22"/>
        </w:rPr>
        <w:t xml:space="preserve"> на </w:t>
      </w:r>
      <w:r w:rsidR="009E1832" w:rsidRPr="009E1832">
        <w:rPr>
          <w:noProof/>
          <w:sz w:val="22"/>
          <w:szCs w:val="22"/>
        </w:rPr>
        <w:t>1</w:t>
      </w:r>
      <w:r w:rsidR="003149CA">
        <w:rPr>
          <w:noProof/>
          <w:sz w:val="22"/>
          <w:szCs w:val="22"/>
        </w:rPr>
        <w:t>5</w:t>
      </w:r>
      <w:r w:rsidR="009E1832" w:rsidRPr="009E1832">
        <w:rPr>
          <w:sz w:val="22"/>
          <w:szCs w:val="22"/>
        </w:rPr>
        <w:t>%. Рассчитайте средний темп прироста заработной платы 1) за квартал; 2) за месяц.</w:t>
      </w:r>
    </w:p>
    <w:p w:rsidR="009E1832" w:rsidRPr="004D4A85" w:rsidRDefault="0026747A" w:rsidP="009E1832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</w:t>
      </w:r>
      <w:r w:rsidR="009E1832" w:rsidRPr="004D4A85">
        <w:rPr>
          <w:b/>
          <w:sz w:val="22"/>
          <w:szCs w:val="22"/>
        </w:rPr>
        <w:t>.6</w:t>
      </w:r>
      <w:r w:rsidR="009E1832" w:rsidRPr="004D4A85">
        <w:rPr>
          <w:sz w:val="22"/>
          <w:szCs w:val="22"/>
        </w:rPr>
        <w:t>. Данные о выпуске продукции приведены в таблице</w:t>
      </w:r>
    </w:p>
    <w:tbl>
      <w:tblPr>
        <w:tblW w:w="0" w:type="auto"/>
        <w:tblInd w:w="-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645"/>
        <w:gridCol w:w="1459"/>
        <w:gridCol w:w="1313"/>
        <w:gridCol w:w="661"/>
        <w:gridCol w:w="913"/>
        <w:gridCol w:w="1905"/>
      </w:tblGrid>
      <w:tr w:rsidR="009E1832" w:rsidRPr="004D4A85">
        <w:trPr>
          <w:cantSplit/>
        </w:trPr>
        <w:tc>
          <w:tcPr>
            <w:tcW w:w="645" w:type="dxa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Выпуск пр</w:t>
            </w:r>
            <w:r w:rsidRPr="004D4A85">
              <w:rPr>
                <w:sz w:val="22"/>
                <w:szCs w:val="22"/>
              </w:rPr>
              <w:t>о</w:t>
            </w:r>
            <w:r w:rsidRPr="004D4A85">
              <w:rPr>
                <w:sz w:val="22"/>
                <w:szCs w:val="22"/>
              </w:rPr>
              <w:t>дукции, тыс. шт.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Ежегодный прирост,</w:t>
            </w:r>
            <w:r w:rsidRPr="004D4A85">
              <w:rPr>
                <w:sz w:val="22"/>
                <w:szCs w:val="22"/>
              </w:rPr>
              <w:br/>
              <w:t xml:space="preserve"> тыс. шт.</w:t>
            </w:r>
          </w:p>
        </w:tc>
        <w:tc>
          <w:tcPr>
            <w:tcW w:w="0" w:type="auto"/>
            <w:gridSpan w:val="2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Ежегодные</w:t>
            </w:r>
            <w:r w:rsidRPr="004D4A85">
              <w:rPr>
                <w:sz w:val="22"/>
                <w:szCs w:val="22"/>
              </w:rPr>
              <w:br/>
              <w:t xml:space="preserve"> темпы, %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Абсолютное с</w:t>
            </w:r>
            <w:r w:rsidRPr="004D4A85">
              <w:rPr>
                <w:sz w:val="22"/>
                <w:szCs w:val="22"/>
              </w:rPr>
              <w:t>о</w:t>
            </w:r>
            <w:r w:rsidRPr="004D4A85">
              <w:rPr>
                <w:sz w:val="22"/>
                <w:szCs w:val="22"/>
              </w:rPr>
              <w:t>держание 1% пр</w:t>
            </w:r>
            <w:r w:rsidRPr="004D4A85">
              <w:rPr>
                <w:sz w:val="22"/>
                <w:szCs w:val="22"/>
              </w:rPr>
              <w:t>и</w:t>
            </w:r>
            <w:r w:rsidRPr="004D4A85">
              <w:rPr>
                <w:sz w:val="22"/>
                <w:szCs w:val="22"/>
              </w:rPr>
              <w:t>роста, тыс. шт.</w:t>
            </w:r>
          </w:p>
        </w:tc>
      </w:tr>
      <w:tr w:rsidR="009E1832" w:rsidRPr="004D4A85">
        <w:trPr>
          <w:cantSplit/>
        </w:trPr>
        <w:tc>
          <w:tcPr>
            <w:tcW w:w="645" w:type="dxa"/>
            <w:vMerge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роста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прироста</w:t>
            </w:r>
          </w:p>
        </w:tc>
        <w:tc>
          <w:tcPr>
            <w:tcW w:w="0" w:type="auto"/>
            <w:vMerge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</w:t>
            </w:r>
            <w:r w:rsidR="0026747A" w:rsidRPr="004D4A85"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</w:t>
            </w:r>
            <w:r w:rsidR="0026747A" w:rsidRPr="004D4A85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3,91</w:t>
            </w: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 w:rsidR="0026747A" w:rsidRPr="004D4A85">
              <w:rPr>
                <w:sz w:val="22"/>
                <w:szCs w:val="22"/>
              </w:rPr>
              <w:t>09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483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110,70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 w:rsidR="0026747A" w:rsidRPr="004D4A85"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19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4D4A85">
        <w:tc>
          <w:tcPr>
            <w:tcW w:w="645" w:type="dxa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lastRenderedPageBreak/>
              <w:t>20</w:t>
            </w:r>
            <w:r w:rsidR="0026747A" w:rsidRPr="004D4A85"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9E1832" w:rsidRPr="004D4A85" w:rsidRDefault="009E1832" w:rsidP="009E1832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7,60</w:t>
            </w:r>
          </w:p>
        </w:tc>
        <w:tc>
          <w:tcPr>
            <w:tcW w:w="0" w:type="auto"/>
          </w:tcPr>
          <w:p w:rsidR="009E1832" w:rsidRPr="004D4A85" w:rsidRDefault="009E1832" w:rsidP="009E1832">
            <w:pPr>
              <w:rPr>
                <w:sz w:val="22"/>
                <w:szCs w:val="22"/>
              </w:rPr>
            </w:pPr>
          </w:p>
        </w:tc>
      </w:tr>
    </w:tbl>
    <w:p w:rsidR="009E1832" w:rsidRPr="004D4A85" w:rsidRDefault="009E1832" w:rsidP="001043B5">
      <w:pPr>
        <w:ind w:firstLine="360"/>
        <w:rPr>
          <w:sz w:val="22"/>
          <w:szCs w:val="22"/>
        </w:rPr>
      </w:pPr>
      <w:r w:rsidRPr="004D4A85">
        <w:rPr>
          <w:sz w:val="22"/>
          <w:szCs w:val="22"/>
        </w:rPr>
        <w:t>Заполните недостающие данные в таблице.</w:t>
      </w:r>
    </w:p>
    <w:p w:rsidR="0008138A" w:rsidRPr="004D4A85" w:rsidRDefault="0008138A" w:rsidP="0008138A">
      <w:pPr>
        <w:jc w:val="both"/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6.7</w:t>
      </w:r>
      <w:r w:rsidRPr="004D4A85">
        <w:rPr>
          <w:sz w:val="22"/>
          <w:szCs w:val="22"/>
        </w:rPr>
        <w:t>. Определите средний размер кредиторской задолженности за год.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34"/>
        <w:gridCol w:w="986"/>
        <w:gridCol w:w="986"/>
        <w:gridCol w:w="986"/>
        <w:gridCol w:w="986"/>
        <w:gridCol w:w="986"/>
      </w:tblGrid>
      <w:tr w:rsidR="0008138A" w:rsidRPr="004D4A85">
        <w:trPr>
          <w:jc w:val="center"/>
        </w:trPr>
        <w:tc>
          <w:tcPr>
            <w:tcW w:w="0" w:type="auto"/>
          </w:tcPr>
          <w:p w:rsidR="0008138A" w:rsidRPr="004D4A85" w:rsidRDefault="0008138A" w:rsidP="00213A56">
            <w:pPr>
              <w:jc w:val="both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Дата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01.01.11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01.04.11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  <w:lang w:val="en-US"/>
              </w:rPr>
            </w:pPr>
            <w:r w:rsidRPr="004D4A85">
              <w:rPr>
                <w:sz w:val="22"/>
                <w:szCs w:val="22"/>
              </w:rPr>
              <w:t>15.06.11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01.10.11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  <w:lang w:val="en-US"/>
              </w:rPr>
            </w:pPr>
            <w:r w:rsidRPr="004D4A85">
              <w:rPr>
                <w:sz w:val="22"/>
                <w:szCs w:val="22"/>
              </w:rPr>
              <w:t>01.01.12</w:t>
            </w:r>
          </w:p>
        </w:tc>
      </w:tr>
      <w:tr w:rsidR="0008138A" w:rsidRPr="004D4A85">
        <w:trPr>
          <w:jc w:val="center"/>
        </w:trPr>
        <w:tc>
          <w:tcPr>
            <w:tcW w:w="0" w:type="auto"/>
          </w:tcPr>
          <w:p w:rsidR="0008138A" w:rsidRPr="004D4A85" w:rsidRDefault="0008138A" w:rsidP="00213A56">
            <w:pPr>
              <w:jc w:val="both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Кредиторская з</w:t>
            </w:r>
            <w:r w:rsidRPr="004D4A85">
              <w:rPr>
                <w:sz w:val="22"/>
                <w:szCs w:val="22"/>
              </w:rPr>
              <w:t>а</w:t>
            </w:r>
            <w:r w:rsidRPr="004D4A85">
              <w:rPr>
                <w:sz w:val="22"/>
                <w:szCs w:val="22"/>
              </w:rPr>
              <w:t xml:space="preserve">долженность, </w:t>
            </w:r>
            <w:proofErr w:type="spellStart"/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4D4A85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124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107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118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</w:tcPr>
          <w:p w:rsidR="0008138A" w:rsidRPr="004D4A85" w:rsidRDefault="0008138A" w:rsidP="00213A56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112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6.8</w:t>
      </w:r>
      <w:r w:rsidRPr="004D4A85">
        <w:rPr>
          <w:sz w:val="22"/>
          <w:szCs w:val="22"/>
        </w:rPr>
        <w:t>. Приведите ряд динамики численности населения города Новосибирска к сопоставимому виду. Определите среднегодовые а</w:t>
      </w:r>
      <w:r w:rsidRPr="004D4A85">
        <w:rPr>
          <w:sz w:val="22"/>
          <w:szCs w:val="22"/>
        </w:rPr>
        <w:t>б</w:t>
      </w:r>
      <w:r w:rsidRPr="004D4A85">
        <w:rPr>
          <w:sz w:val="22"/>
          <w:szCs w:val="22"/>
        </w:rPr>
        <w:t>солютный прирост, темп роста и прироста.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3267"/>
        <w:gridCol w:w="496"/>
        <w:gridCol w:w="496"/>
        <w:gridCol w:w="496"/>
        <w:gridCol w:w="496"/>
        <w:gridCol w:w="496"/>
        <w:gridCol w:w="496"/>
        <w:gridCol w:w="496"/>
      </w:tblGrid>
      <w:tr w:rsidR="004D4A85" w:rsidRPr="004D4A85"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1992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1993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1994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1995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1996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1997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1998</w:t>
            </w:r>
          </w:p>
        </w:tc>
      </w:tr>
      <w:tr w:rsidR="004D4A85" w:rsidRPr="004D4A8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Численность населения, тыс. чел.: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</w:tr>
      <w:tr w:rsidR="004D4A85" w:rsidRPr="004D4A85"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До включения п</w:t>
            </w:r>
            <w:proofErr w:type="gramStart"/>
            <w:r w:rsidRPr="004D4A85">
              <w:rPr>
                <w:sz w:val="22"/>
                <w:szCs w:val="22"/>
              </w:rPr>
              <w:t>.П</w:t>
            </w:r>
            <w:proofErr w:type="gramEnd"/>
            <w:r w:rsidRPr="004D4A85">
              <w:rPr>
                <w:sz w:val="22"/>
                <w:szCs w:val="22"/>
              </w:rPr>
              <w:t>ашино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1258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1208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1125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</w:tr>
      <w:tr w:rsidR="004D4A85" w:rsidRPr="004D4A85"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После включения </w:t>
            </w:r>
            <w:proofErr w:type="spellStart"/>
            <w:r w:rsidRPr="004D4A85">
              <w:rPr>
                <w:sz w:val="22"/>
                <w:szCs w:val="22"/>
              </w:rPr>
              <w:t>п</w:t>
            </w:r>
            <w:proofErr w:type="gramStart"/>
            <w:r w:rsidRPr="004D4A85">
              <w:rPr>
                <w:sz w:val="22"/>
                <w:szCs w:val="22"/>
              </w:rPr>
              <w:t>,П</w:t>
            </w:r>
            <w:proofErr w:type="gramEnd"/>
            <w:r w:rsidRPr="004D4A85">
              <w:rPr>
                <w:sz w:val="22"/>
                <w:szCs w:val="22"/>
              </w:rPr>
              <w:t>ашино</w:t>
            </w:r>
            <w:proofErr w:type="spellEnd"/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1181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1111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1066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6.9</w:t>
      </w:r>
      <w:r w:rsidRPr="004D4A85">
        <w:rPr>
          <w:sz w:val="22"/>
          <w:szCs w:val="22"/>
        </w:rPr>
        <w:t>. Приведите ряд динамики выпуска продукции ОАО «Ф</w:t>
      </w:r>
      <w:r w:rsidRPr="004D4A85">
        <w:rPr>
          <w:sz w:val="22"/>
          <w:szCs w:val="22"/>
        </w:rPr>
        <w:t>е</w:t>
      </w:r>
      <w:r w:rsidRPr="004D4A85">
        <w:rPr>
          <w:sz w:val="22"/>
          <w:szCs w:val="22"/>
        </w:rPr>
        <w:t>никс» к сопоставимому виду с учетом различной продолжительности месяцев, изменения цен и того, что в апреле была приобретена фирм</w:t>
      </w:r>
      <w:proofErr w:type="gramStart"/>
      <w:r w:rsidRPr="004D4A85">
        <w:rPr>
          <w:sz w:val="22"/>
          <w:szCs w:val="22"/>
        </w:rPr>
        <w:t>а ООО</w:t>
      </w:r>
      <w:proofErr w:type="gramEnd"/>
      <w:r w:rsidRPr="004D4A85">
        <w:rPr>
          <w:sz w:val="22"/>
          <w:szCs w:val="22"/>
        </w:rPr>
        <w:t xml:space="preserve"> «</w:t>
      </w:r>
      <w:proofErr w:type="spellStart"/>
      <w:r w:rsidRPr="004D4A85">
        <w:rPr>
          <w:sz w:val="22"/>
          <w:szCs w:val="22"/>
        </w:rPr>
        <w:t>Строймаш</w:t>
      </w:r>
      <w:proofErr w:type="spellEnd"/>
      <w:r w:rsidRPr="004D4A85">
        <w:rPr>
          <w:sz w:val="22"/>
          <w:szCs w:val="22"/>
        </w:rPr>
        <w:t>».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sz w:val="22"/>
          <w:szCs w:val="22"/>
        </w:rPr>
        <w:t>Определите среднемесячные абсолютный прирост, темп роста и пр</w:t>
      </w:r>
      <w:r w:rsidRPr="004D4A85">
        <w:rPr>
          <w:sz w:val="22"/>
          <w:szCs w:val="22"/>
        </w:rPr>
        <w:t>и</w:t>
      </w:r>
      <w:r w:rsidRPr="004D4A85">
        <w:rPr>
          <w:sz w:val="22"/>
          <w:szCs w:val="22"/>
        </w:rPr>
        <w:t>роста.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6" w:type="dxa"/>
          <w:right w:w="56" w:type="dxa"/>
        </w:tblCellMar>
        <w:tblLook w:val="0000"/>
      </w:tblPr>
      <w:tblGrid>
        <w:gridCol w:w="2124"/>
        <w:gridCol w:w="789"/>
        <w:gridCol w:w="906"/>
        <w:gridCol w:w="612"/>
        <w:gridCol w:w="807"/>
        <w:gridCol w:w="552"/>
        <w:gridCol w:w="654"/>
      </w:tblGrid>
      <w:tr w:rsidR="004D4A85" w:rsidRPr="004D4A85">
        <w:trPr>
          <w:jc w:val="center"/>
        </w:trPr>
        <w:tc>
          <w:tcPr>
            <w:tcW w:w="2124" w:type="dxa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Месяцы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Январь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Февраль</w:t>
            </w:r>
          </w:p>
        </w:tc>
        <w:tc>
          <w:tcPr>
            <w:tcW w:w="227" w:type="dxa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Март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Апрель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Май</w:t>
            </w:r>
          </w:p>
        </w:tc>
        <w:tc>
          <w:tcPr>
            <w:tcW w:w="0" w:type="auto"/>
            <w:tcBorders>
              <w:bottom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Июнь</w:t>
            </w: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 xml:space="preserve">Выпуск продукции, </w:t>
            </w:r>
            <w:proofErr w:type="spellStart"/>
            <w:proofErr w:type="gramStart"/>
            <w:r w:rsidRPr="004D4A85">
              <w:rPr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руб.: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4D4A85">
              <w:rPr>
                <w:sz w:val="22"/>
                <w:szCs w:val="22"/>
              </w:rPr>
              <w:t>До слияния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588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612</w:t>
            </w: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661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4D4A85">
              <w:rPr>
                <w:sz w:val="22"/>
                <w:szCs w:val="22"/>
              </w:rPr>
              <w:t>После слияния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22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–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1131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1247</w:t>
            </w:r>
          </w:p>
        </w:tc>
      </w:tr>
      <w:tr w:rsidR="004D4A85" w:rsidRPr="004D4A85">
        <w:trPr>
          <w:jc w:val="center"/>
        </w:trPr>
        <w:tc>
          <w:tcPr>
            <w:tcW w:w="2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ind w:firstLine="142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Индекс цен</w:t>
            </w:r>
            <w:r>
              <w:rPr>
                <w:sz w:val="22"/>
                <w:szCs w:val="22"/>
              </w:rPr>
              <w:br/>
            </w:r>
            <w:r w:rsidRPr="004D4A85">
              <w:rPr>
                <w:sz w:val="22"/>
                <w:szCs w:val="22"/>
              </w:rPr>
              <w:t>(январь=100)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102</w:t>
            </w:r>
          </w:p>
        </w:tc>
        <w:tc>
          <w:tcPr>
            <w:tcW w:w="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108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114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>Задача 6.10</w:t>
      </w:r>
      <w:r w:rsidRPr="004D4A85">
        <w:rPr>
          <w:sz w:val="22"/>
          <w:szCs w:val="22"/>
        </w:rPr>
        <w:t>. Данные о розничном товарообороте предприятия (</w:t>
      </w:r>
      <w:proofErr w:type="spellStart"/>
      <w:proofErr w:type="gramStart"/>
      <w:r w:rsidRPr="004D4A85">
        <w:rPr>
          <w:sz w:val="22"/>
          <w:szCs w:val="22"/>
        </w:rPr>
        <w:t>млн</w:t>
      </w:r>
      <w:proofErr w:type="spellEnd"/>
      <w:proofErr w:type="gramEnd"/>
      <w:r w:rsidRPr="004D4A85">
        <w:rPr>
          <w:sz w:val="22"/>
          <w:szCs w:val="22"/>
        </w:rPr>
        <w:t xml:space="preserve"> руб.).</w:t>
      </w:r>
    </w:p>
    <w:tbl>
      <w:tblPr>
        <w:tblW w:w="57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6" w:type="dxa"/>
          <w:right w:w="56" w:type="dxa"/>
        </w:tblCellMar>
        <w:tblLook w:val="0000"/>
      </w:tblPr>
      <w:tblGrid>
        <w:gridCol w:w="1049"/>
        <w:gridCol w:w="1169"/>
        <w:gridCol w:w="1169"/>
        <w:gridCol w:w="1169"/>
        <w:gridCol w:w="1170"/>
      </w:tblGrid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III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  <w:lang w:val="en-US"/>
              </w:rPr>
              <w:t>IV</w:t>
            </w:r>
            <w:r w:rsidRPr="004D4A85">
              <w:rPr>
                <w:sz w:val="22"/>
                <w:szCs w:val="22"/>
              </w:rPr>
              <w:t xml:space="preserve"> кв.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</w:t>
            </w:r>
            <w:r w:rsidRPr="004D4A85">
              <w:rPr>
                <w:sz w:val="22"/>
                <w:szCs w:val="22"/>
              </w:rPr>
              <w:t>9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67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138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63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168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</w:t>
            </w:r>
            <w:r w:rsidRPr="004D4A85">
              <w:rPr>
                <w:sz w:val="22"/>
                <w:szCs w:val="22"/>
              </w:rPr>
              <w:t>0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75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166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80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171</w:t>
            </w:r>
          </w:p>
        </w:tc>
      </w:tr>
      <w:tr w:rsidR="004D4A85" w:rsidRPr="004D4A85">
        <w:trPr>
          <w:cantSplit/>
          <w:jc w:val="center"/>
        </w:trPr>
        <w:tc>
          <w:tcPr>
            <w:tcW w:w="104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Pr="004D4A85">
              <w:rPr>
                <w:sz w:val="22"/>
                <w:szCs w:val="22"/>
              </w:rPr>
              <w:t>1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75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202</w:t>
            </w:r>
          </w:p>
        </w:tc>
        <w:tc>
          <w:tcPr>
            <w:tcW w:w="1169" w:type="dxa"/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81</w:t>
            </w:r>
          </w:p>
        </w:tc>
        <w:tc>
          <w:tcPr>
            <w:tcW w:w="1170" w:type="dxa"/>
            <w:tcBorders>
              <w:right w:val="single" w:sz="4" w:space="0" w:color="auto"/>
            </w:tcBorders>
          </w:tcPr>
          <w:p w:rsidR="004D4A85" w:rsidRPr="004D4A85" w:rsidRDefault="004D4A85" w:rsidP="004D4A85">
            <w:pPr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197</w:t>
            </w:r>
          </w:p>
        </w:tc>
      </w:tr>
    </w:tbl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sz w:val="22"/>
          <w:szCs w:val="22"/>
        </w:rPr>
        <w:t>1. Определить индексы сезонности.</w:t>
      </w:r>
    </w:p>
    <w:p w:rsidR="004D4A85" w:rsidRDefault="004D4A85" w:rsidP="004D4A85">
      <w:pPr>
        <w:rPr>
          <w:b/>
          <w:sz w:val="22"/>
          <w:szCs w:val="22"/>
        </w:rPr>
      </w:pPr>
      <w:r w:rsidRPr="004D4A85">
        <w:rPr>
          <w:sz w:val="22"/>
          <w:szCs w:val="22"/>
        </w:rPr>
        <w:lastRenderedPageBreak/>
        <w:t xml:space="preserve">2. Распределите годовой план товарооборота на </w:t>
      </w:r>
      <w:smartTag w:uri="urn:schemas-microsoft-com:office:smarttags" w:element="metricconverter">
        <w:smartTagPr>
          <w:attr w:name="ProductID" w:val="2012 г"/>
        </w:smartTagPr>
        <w:r w:rsidRPr="004D4A85">
          <w:rPr>
            <w:sz w:val="22"/>
            <w:szCs w:val="22"/>
          </w:rPr>
          <w:t>20</w:t>
        </w:r>
        <w:r>
          <w:rPr>
            <w:sz w:val="22"/>
            <w:szCs w:val="22"/>
          </w:rPr>
          <w:t>1</w:t>
        </w:r>
        <w:r w:rsidRPr="004D4A85">
          <w:rPr>
            <w:sz w:val="22"/>
            <w:szCs w:val="22"/>
          </w:rPr>
          <w:t>2 г</w:t>
        </w:r>
      </w:smartTag>
      <w:r w:rsidRPr="004D4A85">
        <w:rPr>
          <w:sz w:val="22"/>
          <w:szCs w:val="22"/>
        </w:rPr>
        <w:t xml:space="preserve">. в размере </w:t>
      </w:r>
      <w:r w:rsidRPr="004D4A85">
        <w:rPr>
          <w:noProof/>
          <w:sz w:val="22"/>
          <w:szCs w:val="22"/>
        </w:rPr>
        <w:t>67</w:t>
      </w:r>
      <w:r>
        <w:rPr>
          <w:noProof/>
          <w:sz w:val="22"/>
          <w:szCs w:val="22"/>
        </w:rPr>
        <w:t>0</w:t>
      </w:r>
      <w:r w:rsidRPr="004D4A85">
        <w:rPr>
          <w:sz w:val="22"/>
          <w:szCs w:val="22"/>
        </w:rPr>
        <w:t xml:space="preserve"> млн. руб. по кварталам.</w:t>
      </w:r>
    </w:p>
    <w:p w:rsidR="004D4A85" w:rsidRPr="004D4A85" w:rsidRDefault="004D4A85" w:rsidP="004D4A85">
      <w:pPr>
        <w:rPr>
          <w:sz w:val="22"/>
          <w:szCs w:val="22"/>
        </w:rPr>
      </w:pPr>
      <w:r w:rsidRPr="004D4A85">
        <w:rPr>
          <w:b/>
          <w:sz w:val="22"/>
          <w:szCs w:val="22"/>
        </w:rPr>
        <w:t xml:space="preserve">Задача 6.11. </w:t>
      </w:r>
      <w:r w:rsidRPr="004D4A85">
        <w:rPr>
          <w:sz w:val="22"/>
          <w:szCs w:val="22"/>
        </w:rPr>
        <w:t>На основе линейного тренда спрогнозируйте численность населения на 2011-2013 гг.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22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  <w:gridCol w:w="554"/>
      </w:tblGrid>
      <w:tr w:rsidR="004D4A85" w:rsidRPr="004D4A85"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Годы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10</w:t>
            </w:r>
          </w:p>
        </w:tc>
      </w:tr>
      <w:tr w:rsidR="004D4A85" w:rsidRPr="004D4A85">
        <w:tc>
          <w:tcPr>
            <w:tcW w:w="0" w:type="auto"/>
            <w:tcMar>
              <w:left w:w="57" w:type="dxa"/>
              <w:right w:w="57" w:type="dxa"/>
            </w:tcMar>
          </w:tcPr>
          <w:p w:rsidR="004D4A85" w:rsidRPr="004D4A85" w:rsidRDefault="004D4A85" w:rsidP="004D4A85">
            <w:pPr>
              <w:rPr>
                <w:sz w:val="22"/>
                <w:szCs w:val="22"/>
              </w:rPr>
            </w:pPr>
            <w:r w:rsidRPr="004D4A85">
              <w:rPr>
                <w:sz w:val="22"/>
                <w:szCs w:val="22"/>
              </w:rPr>
              <w:t>Население, тыс. чел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3455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3372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3286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3243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3178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3119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3027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2970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2888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  <w:vAlign w:val="center"/>
          </w:tcPr>
          <w:p w:rsidR="004D4A85" w:rsidRPr="004D4A85" w:rsidRDefault="004D4A85" w:rsidP="004D4A85">
            <w:pPr>
              <w:spacing w:before="60" w:after="60"/>
              <w:jc w:val="center"/>
              <w:rPr>
                <w:sz w:val="22"/>
                <w:szCs w:val="22"/>
              </w:rPr>
            </w:pPr>
            <w:r w:rsidRPr="004D4A85">
              <w:rPr>
                <w:noProof/>
                <w:sz w:val="22"/>
                <w:szCs w:val="22"/>
              </w:rPr>
              <w:t>2760</w:t>
            </w:r>
          </w:p>
        </w:tc>
      </w:tr>
    </w:tbl>
    <w:p w:rsidR="009E1832" w:rsidRPr="009E1832" w:rsidRDefault="009E1832" w:rsidP="009E1832"/>
    <w:p w:rsidR="00FA23B1" w:rsidRPr="004E7633" w:rsidRDefault="0026747A" w:rsidP="00FA23B1">
      <w:pPr>
        <w:pStyle w:val="1"/>
        <w:rPr>
          <w:szCs w:val="22"/>
        </w:rPr>
      </w:pPr>
      <w:bookmarkStart w:id="27" w:name="_Toc370370760"/>
      <w:r>
        <w:rPr>
          <w:szCs w:val="22"/>
        </w:rPr>
        <w:t>7</w:t>
      </w:r>
      <w:r w:rsidR="00FA23B1" w:rsidRPr="004E7633">
        <w:rPr>
          <w:szCs w:val="22"/>
        </w:rPr>
        <w:t xml:space="preserve">. </w:t>
      </w:r>
      <w:r w:rsidR="00361D7F" w:rsidRPr="004E7633">
        <w:rPr>
          <w:szCs w:val="22"/>
        </w:rPr>
        <w:t>ИНДЕКСНЫЙ МЕТОД</w:t>
      </w:r>
      <w:bookmarkEnd w:id="27"/>
    </w:p>
    <w:p w:rsidR="00FA23B1" w:rsidRPr="004E7633" w:rsidRDefault="00AC7097" w:rsidP="00FA23B1">
      <w:pPr>
        <w:pStyle w:val="2"/>
        <w:rPr>
          <w:szCs w:val="22"/>
        </w:rPr>
      </w:pPr>
      <w:bookmarkStart w:id="28" w:name="_Toc370370761"/>
      <w:r>
        <w:rPr>
          <w:szCs w:val="22"/>
        </w:rPr>
        <w:t>7</w:t>
      </w:r>
      <w:r w:rsidR="00FA23B1" w:rsidRPr="004E7633">
        <w:rPr>
          <w:szCs w:val="22"/>
        </w:rPr>
        <w:t>.1. Понятие индекса</w:t>
      </w:r>
      <w:bookmarkEnd w:id="28"/>
    </w:p>
    <w:p w:rsidR="00FA23B1" w:rsidRPr="004E7633" w:rsidRDefault="00FA23B1" w:rsidP="001043B5">
      <w:pPr>
        <w:ind w:firstLine="360"/>
        <w:jc w:val="both"/>
        <w:rPr>
          <w:sz w:val="22"/>
          <w:szCs w:val="22"/>
        </w:rPr>
      </w:pPr>
      <w:r w:rsidRPr="001043B5">
        <w:rPr>
          <w:b/>
          <w:sz w:val="22"/>
          <w:szCs w:val="22"/>
        </w:rPr>
        <w:t>Статистический индекс</w:t>
      </w:r>
      <w:r w:rsidRPr="004E7633">
        <w:rPr>
          <w:sz w:val="22"/>
          <w:szCs w:val="22"/>
        </w:rPr>
        <w:t xml:space="preserve"> (лат. </w:t>
      </w:r>
      <w:proofErr w:type="spellStart"/>
      <w:r w:rsidRPr="001043B5">
        <w:rPr>
          <w:sz w:val="22"/>
          <w:szCs w:val="22"/>
        </w:rPr>
        <w:t>index</w:t>
      </w:r>
      <w:proofErr w:type="spellEnd"/>
      <w:r w:rsidRPr="004E7633">
        <w:rPr>
          <w:sz w:val="22"/>
          <w:szCs w:val="22"/>
        </w:rPr>
        <w:t xml:space="preserve"> – показатель) – относительный показатель сравнения сложных совокупностей и отдельных их единиц.</w:t>
      </w:r>
    </w:p>
    <w:p w:rsidR="00FA23B1" w:rsidRPr="004E7633" w:rsidRDefault="00FA23B1" w:rsidP="001043B5">
      <w:pPr>
        <w:ind w:firstLine="360"/>
        <w:jc w:val="both"/>
        <w:rPr>
          <w:sz w:val="22"/>
          <w:szCs w:val="22"/>
        </w:rPr>
      </w:pPr>
      <w:r w:rsidRPr="001043B5">
        <w:rPr>
          <w:b/>
          <w:sz w:val="22"/>
          <w:szCs w:val="22"/>
        </w:rPr>
        <w:t>Индексируемый показатель</w:t>
      </w:r>
      <w:r w:rsidRPr="004E7633">
        <w:rPr>
          <w:sz w:val="22"/>
          <w:szCs w:val="22"/>
        </w:rPr>
        <w:t xml:space="preserve"> – это показатель, изменение котор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го характеризует индекс.</w:t>
      </w:r>
    </w:p>
    <w:p w:rsidR="00FA23B1" w:rsidRPr="004E7633" w:rsidRDefault="00FA23B1" w:rsidP="0008138A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По степени охвата единиц изучаемой совокупности индексы по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 xml:space="preserve">разделяют </w:t>
      </w:r>
      <w:proofErr w:type="gramStart"/>
      <w:r w:rsidRPr="004E7633">
        <w:rPr>
          <w:sz w:val="22"/>
          <w:szCs w:val="22"/>
        </w:rPr>
        <w:t>на</w:t>
      </w:r>
      <w:proofErr w:type="gramEnd"/>
      <w:r w:rsidRPr="004E7633">
        <w:rPr>
          <w:sz w:val="22"/>
          <w:szCs w:val="22"/>
        </w:rPr>
        <w:t xml:space="preserve"> </w:t>
      </w:r>
      <w:r w:rsidRPr="001043B5">
        <w:rPr>
          <w:b/>
          <w:sz w:val="22"/>
          <w:szCs w:val="22"/>
        </w:rPr>
        <w:t>индивидуальные</w:t>
      </w:r>
      <w:r w:rsidRPr="004E7633">
        <w:rPr>
          <w:sz w:val="22"/>
          <w:szCs w:val="22"/>
        </w:rPr>
        <w:t xml:space="preserve"> и </w:t>
      </w:r>
      <w:r w:rsidRPr="001043B5">
        <w:rPr>
          <w:b/>
          <w:sz w:val="22"/>
          <w:szCs w:val="22"/>
        </w:rPr>
        <w:t>общие</w:t>
      </w:r>
      <w:r w:rsidR="001043B5">
        <w:rPr>
          <w:b/>
          <w:sz w:val="22"/>
          <w:szCs w:val="22"/>
        </w:rPr>
        <w:t xml:space="preserve"> </w:t>
      </w:r>
      <w:r w:rsidR="001043B5" w:rsidRPr="004E7633">
        <w:rPr>
          <w:sz w:val="22"/>
          <w:szCs w:val="22"/>
        </w:rPr>
        <w:t>(</w:t>
      </w:r>
      <w:r w:rsidR="001043B5" w:rsidRPr="001043B5">
        <w:rPr>
          <w:b/>
          <w:sz w:val="22"/>
          <w:szCs w:val="22"/>
        </w:rPr>
        <w:t>сводные</w:t>
      </w:r>
      <w:r w:rsidR="001043B5" w:rsidRPr="004E7633">
        <w:rPr>
          <w:sz w:val="22"/>
          <w:szCs w:val="22"/>
        </w:rPr>
        <w:t>)</w:t>
      </w:r>
      <w:r w:rsidRPr="004E7633">
        <w:rPr>
          <w:sz w:val="22"/>
          <w:szCs w:val="22"/>
        </w:rPr>
        <w:t>.</w:t>
      </w:r>
    </w:p>
    <w:p w:rsidR="001043B5" w:rsidRDefault="00FA23B1" w:rsidP="001043B5">
      <w:pPr>
        <w:ind w:firstLine="360"/>
        <w:rPr>
          <w:sz w:val="22"/>
          <w:szCs w:val="22"/>
        </w:rPr>
      </w:pPr>
      <w:r w:rsidRPr="001043B5">
        <w:rPr>
          <w:b/>
          <w:sz w:val="22"/>
          <w:szCs w:val="22"/>
        </w:rPr>
        <w:t>Индивидуальные индексы</w:t>
      </w:r>
      <w:r w:rsidRPr="004E7633">
        <w:rPr>
          <w:sz w:val="22"/>
          <w:szCs w:val="22"/>
        </w:rPr>
        <w:t xml:space="preserve"> (обозначаются </w:t>
      </w:r>
      <w:proofErr w:type="spellStart"/>
      <w:r w:rsidRPr="001043B5">
        <w:rPr>
          <w:i/>
          <w:sz w:val="22"/>
          <w:szCs w:val="22"/>
        </w:rPr>
        <w:t>i</w:t>
      </w:r>
      <w:proofErr w:type="spellEnd"/>
      <w:r w:rsidRPr="004E7633">
        <w:rPr>
          <w:sz w:val="22"/>
          <w:szCs w:val="22"/>
        </w:rPr>
        <w:t>) – характеризуют и</w:t>
      </w:r>
      <w:r w:rsidRPr="004E7633">
        <w:rPr>
          <w:sz w:val="22"/>
          <w:szCs w:val="22"/>
        </w:rPr>
        <w:t>з</w:t>
      </w:r>
      <w:r w:rsidRPr="004E7633">
        <w:rPr>
          <w:sz w:val="22"/>
          <w:szCs w:val="22"/>
        </w:rPr>
        <w:t>менения отдельных единиц статистической совокупности.</w:t>
      </w:r>
    </w:p>
    <w:p w:rsidR="001043B5" w:rsidRDefault="001043B5" w:rsidP="001043B5">
      <w:pPr>
        <w:keepNext/>
        <w:ind w:firstLine="360"/>
        <w:rPr>
          <w:b/>
          <w:sz w:val="22"/>
          <w:szCs w:val="22"/>
        </w:rPr>
      </w:pPr>
      <w:r>
        <w:rPr>
          <w:sz w:val="22"/>
          <w:szCs w:val="22"/>
        </w:rPr>
        <w:t xml:space="preserve">Например, </w:t>
      </w:r>
      <w:r w:rsidRPr="001043B5">
        <w:rPr>
          <w:b/>
          <w:sz w:val="22"/>
          <w:szCs w:val="22"/>
        </w:rPr>
        <w:t>индивидуальный индекс цен</w:t>
      </w:r>
    </w:p>
    <w:p w:rsidR="001043B5" w:rsidRPr="001043B5" w:rsidRDefault="001043B5" w:rsidP="001043B5">
      <w:pPr>
        <w:keepNext/>
        <w:ind w:firstLine="360"/>
        <w:jc w:val="right"/>
      </w:pPr>
      <w:r w:rsidRPr="001043B5">
        <w:rPr>
          <w:position w:val="-30"/>
          <w:sz w:val="22"/>
          <w:szCs w:val="22"/>
        </w:rPr>
        <w:object w:dxaOrig="760" w:dyaOrig="680">
          <v:shape id="_x0000_i1312" type="#_x0000_t75" style="width:38.2pt;height:33.8pt" o:ole="">
            <v:imagedata r:id="rId583" o:title=""/>
          </v:shape>
          <o:OLEObject Type="Embed" ProgID="Equation.DSMT4" ShapeID="_x0000_i1312" DrawAspect="Content" ObjectID="_1523050993" r:id="rId584"/>
        </w:object>
      </w:r>
      <w:r w:rsidRPr="001043B5">
        <w:rPr>
          <w:sz w:val="22"/>
          <w:szCs w:val="22"/>
        </w:rPr>
        <w:t xml:space="preserve">,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1043B5">
        <w:rPr>
          <w:sz w:val="22"/>
          <w:szCs w:val="22"/>
        </w:rPr>
        <w:t>(7.1)</w:t>
      </w:r>
    </w:p>
    <w:p w:rsidR="00FA23B1" w:rsidRDefault="00FA23B1" w:rsidP="001043B5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4E7633">
        <w:rPr>
          <w:i/>
          <w:sz w:val="22"/>
          <w:szCs w:val="22"/>
        </w:rPr>
        <w:t>р</w:t>
      </w:r>
      <w:proofErr w:type="gramStart"/>
      <w:r w:rsidRPr="004E7633">
        <w:rPr>
          <w:sz w:val="22"/>
          <w:szCs w:val="22"/>
          <w:vertAlign w:val="subscript"/>
        </w:rPr>
        <w:t>1</w:t>
      </w:r>
      <w:proofErr w:type="gramEnd"/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</w:rPr>
        <w:t>р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– цены за единицу товара в изучаемом (текущем) и прошлом (базисном) периодах (</w:t>
      </w:r>
      <w:r w:rsidR="00B973E1">
        <w:rPr>
          <w:sz w:val="22"/>
          <w:szCs w:val="22"/>
        </w:rPr>
        <w:t>«</w:t>
      </w:r>
      <w:proofErr w:type="spellStart"/>
      <w:r w:rsidRPr="004E7633">
        <w:rPr>
          <w:i/>
          <w:sz w:val="22"/>
          <w:szCs w:val="22"/>
        </w:rPr>
        <w:t>р</w:t>
      </w:r>
      <w:proofErr w:type="spellEnd"/>
      <w:r w:rsidR="00B973E1">
        <w:rPr>
          <w:i/>
          <w:sz w:val="22"/>
          <w:szCs w:val="22"/>
        </w:rPr>
        <w:t>»</w:t>
      </w:r>
      <w:r w:rsidRPr="004E7633">
        <w:rPr>
          <w:sz w:val="22"/>
          <w:szCs w:val="22"/>
        </w:rPr>
        <w:t xml:space="preserve"> от латинского </w:t>
      </w:r>
      <w:r w:rsidR="001043B5">
        <w:rPr>
          <w:sz w:val="22"/>
          <w:szCs w:val="22"/>
        </w:rPr>
        <w:t>«</w:t>
      </w:r>
      <w:proofErr w:type="spellStart"/>
      <w:r w:rsidRPr="004E7633">
        <w:rPr>
          <w:sz w:val="22"/>
          <w:szCs w:val="22"/>
          <w:lang w:val="en-US"/>
        </w:rPr>
        <w:t>pretium</w:t>
      </w:r>
      <w:proofErr w:type="spellEnd"/>
      <w:r w:rsidR="001043B5">
        <w:rPr>
          <w:sz w:val="22"/>
          <w:szCs w:val="22"/>
        </w:rPr>
        <w:t>», в переводе – «</w:t>
      </w:r>
      <w:r w:rsidRPr="004E7633">
        <w:rPr>
          <w:sz w:val="22"/>
          <w:szCs w:val="22"/>
        </w:rPr>
        <w:t>ц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на</w:t>
      </w:r>
      <w:r w:rsidR="001043B5">
        <w:rPr>
          <w:sz w:val="22"/>
          <w:szCs w:val="22"/>
        </w:rPr>
        <w:t>»)</w:t>
      </w:r>
      <w:r w:rsidRPr="004E7633">
        <w:rPr>
          <w:sz w:val="22"/>
          <w:szCs w:val="22"/>
        </w:rPr>
        <w:t>.</w:t>
      </w:r>
    </w:p>
    <w:p w:rsidR="001043B5" w:rsidRPr="004E7633" w:rsidRDefault="001043B5" w:rsidP="001043B5">
      <w:pPr>
        <w:keepNext/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>Индексы могут выражаться</w:t>
      </w:r>
      <w:r>
        <w:rPr>
          <w:sz w:val="22"/>
          <w:szCs w:val="22"/>
        </w:rPr>
        <w:t xml:space="preserve"> в коэффициентах или процентах.</w:t>
      </w:r>
    </w:p>
    <w:p w:rsidR="001043B5" w:rsidRDefault="00FA23B1" w:rsidP="001043B5">
      <w:pPr>
        <w:keepNext/>
        <w:ind w:firstLine="360"/>
        <w:rPr>
          <w:sz w:val="22"/>
          <w:szCs w:val="22"/>
        </w:rPr>
      </w:pPr>
      <w:r w:rsidRPr="001043B5">
        <w:rPr>
          <w:b/>
          <w:sz w:val="22"/>
          <w:szCs w:val="22"/>
        </w:rPr>
        <w:t>Индивидуальный индекс</w:t>
      </w:r>
      <w:r w:rsidRPr="001043B5">
        <w:rPr>
          <w:sz w:val="22"/>
          <w:szCs w:val="22"/>
        </w:rPr>
        <w:t xml:space="preserve"> </w:t>
      </w:r>
      <w:r w:rsidRPr="001043B5">
        <w:rPr>
          <w:b/>
          <w:sz w:val="22"/>
          <w:szCs w:val="22"/>
        </w:rPr>
        <w:t>физического объема реализации</w:t>
      </w:r>
    </w:p>
    <w:p w:rsidR="001043B5" w:rsidRDefault="001043B5" w:rsidP="001043B5">
      <w:pPr>
        <w:keepNext/>
        <w:ind w:firstLine="360"/>
        <w:jc w:val="right"/>
        <w:rPr>
          <w:sz w:val="22"/>
          <w:szCs w:val="22"/>
        </w:rPr>
      </w:pPr>
      <w:r w:rsidRPr="001043B5">
        <w:rPr>
          <w:position w:val="-30"/>
          <w:sz w:val="22"/>
          <w:szCs w:val="22"/>
        </w:rPr>
        <w:object w:dxaOrig="740" w:dyaOrig="680">
          <v:shape id="_x0000_i1313" type="#_x0000_t75" style="width:36.95pt;height:33.8pt" o:ole="">
            <v:imagedata r:id="rId585" o:title=""/>
          </v:shape>
          <o:OLEObject Type="Embed" ProgID="Equation.3" ShapeID="_x0000_i1313" DrawAspect="Content" ObjectID="_1523050994" r:id="rId586"/>
        </w:object>
      </w:r>
      <w:r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(7.2)</w:t>
      </w:r>
    </w:p>
    <w:p w:rsidR="00FA23B1" w:rsidRPr="004E7633" w:rsidRDefault="00FA23B1" w:rsidP="001043B5">
      <w:pPr>
        <w:keepNext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1043B5">
        <w:rPr>
          <w:i/>
          <w:sz w:val="22"/>
          <w:szCs w:val="22"/>
        </w:rPr>
        <w:t>q</w:t>
      </w:r>
      <w:r w:rsidRPr="001043B5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 xml:space="preserve"> и </w:t>
      </w:r>
      <w:r w:rsidRPr="001043B5">
        <w:rPr>
          <w:i/>
          <w:sz w:val="22"/>
          <w:szCs w:val="22"/>
        </w:rPr>
        <w:t>q</w:t>
      </w:r>
      <w:r w:rsidRPr="001043B5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– объемы продаж в изучаемом (текущем) и прошлом (бази</w:t>
      </w:r>
      <w:r w:rsidRPr="004E7633">
        <w:rPr>
          <w:sz w:val="22"/>
          <w:szCs w:val="22"/>
        </w:rPr>
        <w:t>с</w:t>
      </w:r>
      <w:r w:rsidRPr="004E7633">
        <w:rPr>
          <w:sz w:val="22"/>
          <w:szCs w:val="22"/>
        </w:rPr>
        <w:t>ном) периодах в натуральных (условно-натуральных) измерителях (</w:t>
      </w:r>
      <w:r w:rsidR="00B973E1">
        <w:rPr>
          <w:sz w:val="22"/>
          <w:szCs w:val="22"/>
        </w:rPr>
        <w:t>«</w:t>
      </w:r>
      <w:proofErr w:type="spellStart"/>
      <w:r w:rsidRPr="001043B5">
        <w:rPr>
          <w:sz w:val="22"/>
          <w:szCs w:val="22"/>
        </w:rPr>
        <w:t>q</w:t>
      </w:r>
      <w:proofErr w:type="spellEnd"/>
      <w:r w:rsidR="00B973E1">
        <w:rPr>
          <w:sz w:val="22"/>
          <w:szCs w:val="22"/>
        </w:rPr>
        <w:t>»</w:t>
      </w:r>
      <w:r w:rsidRPr="004E7633">
        <w:rPr>
          <w:sz w:val="22"/>
          <w:szCs w:val="22"/>
        </w:rPr>
        <w:t xml:space="preserve"> от латинского </w:t>
      </w:r>
      <w:r w:rsidR="001043B5">
        <w:rPr>
          <w:sz w:val="22"/>
          <w:szCs w:val="22"/>
        </w:rPr>
        <w:t>«</w:t>
      </w:r>
      <w:proofErr w:type="spellStart"/>
      <w:r w:rsidRPr="001043B5">
        <w:rPr>
          <w:sz w:val="22"/>
          <w:szCs w:val="22"/>
        </w:rPr>
        <w:t>quantitas</w:t>
      </w:r>
      <w:proofErr w:type="spellEnd"/>
      <w:r w:rsidR="001043B5">
        <w:rPr>
          <w:sz w:val="22"/>
          <w:szCs w:val="22"/>
        </w:rPr>
        <w:t>»</w:t>
      </w:r>
      <w:r w:rsidRPr="004E7633">
        <w:rPr>
          <w:sz w:val="22"/>
          <w:szCs w:val="22"/>
        </w:rPr>
        <w:t xml:space="preserve"> </w:t>
      </w:r>
      <w:r w:rsidR="001043B5">
        <w:rPr>
          <w:sz w:val="22"/>
          <w:szCs w:val="22"/>
        </w:rPr>
        <w:t>– «</w:t>
      </w:r>
      <w:r w:rsidRPr="004E7633">
        <w:rPr>
          <w:sz w:val="22"/>
          <w:szCs w:val="22"/>
        </w:rPr>
        <w:t>количество</w:t>
      </w:r>
      <w:r w:rsidR="001043B5">
        <w:rPr>
          <w:sz w:val="22"/>
          <w:szCs w:val="22"/>
        </w:rPr>
        <w:t>»)</w:t>
      </w:r>
      <w:r w:rsidRPr="004E7633">
        <w:rPr>
          <w:sz w:val="22"/>
          <w:szCs w:val="22"/>
        </w:rPr>
        <w:t>.</w:t>
      </w:r>
    </w:p>
    <w:p w:rsidR="001043B5" w:rsidRPr="000D6A61" w:rsidRDefault="00FA23B1" w:rsidP="001043B5">
      <w:pPr>
        <w:keepNext/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Аналогично строят любые индивидуальные индексы: </w:t>
      </w:r>
      <w:r w:rsidRPr="001043B5">
        <w:rPr>
          <w:b/>
          <w:sz w:val="22"/>
          <w:szCs w:val="22"/>
        </w:rPr>
        <w:t>индивид</w:t>
      </w:r>
      <w:r w:rsidRPr="001043B5">
        <w:rPr>
          <w:b/>
          <w:sz w:val="22"/>
          <w:szCs w:val="22"/>
        </w:rPr>
        <w:t>у</w:t>
      </w:r>
      <w:r w:rsidRPr="001043B5">
        <w:rPr>
          <w:b/>
          <w:sz w:val="22"/>
          <w:szCs w:val="22"/>
        </w:rPr>
        <w:t>альный индекс себестоимости</w:t>
      </w:r>
      <w:r w:rsidRPr="004E7633">
        <w:rPr>
          <w:sz w:val="22"/>
          <w:szCs w:val="22"/>
        </w:rPr>
        <w:t xml:space="preserve"> </w:t>
      </w:r>
      <w:r w:rsidR="001043B5" w:rsidRPr="001043B5">
        <w:rPr>
          <w:position w:val="-30"/>
          <w:sz w:val="22"/>
          <w:szCs w:val="22"/>
        </w:rPr>
        <w:object w:dxaOrig="700" w:dyaOrig="680">
          <v:shape id="_x0000_i1314" type="#_x0000_t75" style="width:35.05pt;height:33.8pt" o:ole="">
            <v:imagedata r:id="rId587" o:title=""/>
          </v:shape>
          <o:OLEObject Type="Embed" ProgID="Equation.DSMT4" ShapeID="_x0000_i1314" DrawAspect="Content" ObjectID="_1523050995" r:id="rId588"/>
        </w:object>
      </w:r>
      <w:r w:rsidR="001043B5">
        <w:rPr>
          <w:sz w:val="22"/>
          <w:szCs w:val="22"/>
        </w:rPr>
        <w:t xml:space="preserve">, где </w:t>
      </w:r>
      <w:r w:rsidR="001043B5">
        <w:rPr>
          <w:i/>
          <w:sz w:val="22"/>
          <w:szCs w:val="22"/>
          <w:lang w:val="en-US"/>
        </w:rPr>
        <w:t>z</w:t>
      </w:r>
      <w:r w:rsidR="001043B5" w:rsidRPr="004E7633">
        <w:rPr>
          <w:sz w:val="22"/>
          <w:szCs w:val="22"/>
          <w:vertAlign w:val="subscript"/>
        </w:rPr>
        <w:t>1</w:t>
      </w:r>
      <w:r w:rsidR="001043B5" w:rsidRPr="004E7633">
        <w:rPr>
          <w:sz w:val="22"/>
          <w:szCs w:val="22"/>
        </w:rPr>
        <w:t xml:space="preserve"> и </w:t>
      </w:r>
      <w:r w:rsidR="001043B5">
        <w:rPr>
          <w:i/>
          <w:sz w:val="22"/>
          <w:szCs w:val="22"/>
          <w:lang w:val="en-US"/>
        </w:rPr>
        <w:t>z</w:t>
      </w:r>
      <w:r w:rsidR="001043B5" w:rsidRPr="004E7633">
        <w:rPr>
          <w:sz w:val="22"/>
          <w:szCs w:val="22"/>
          <w:vertAlign w:val="subscript"/>
        </w:rPr>
        <w:t>0</w:t>
      </w:r>
      <w:r w:rsidR="001043B5" w:rsidRPr="004E7633">
        <w:rPr>
          <w:sz w:val="22"/>
          <w:szCs w:val="22"/>
        </w:rPr>
        <w:t xml:space="preserve"> – </w:t>
      </w:r>
      <w:r w:rsidR="001043B5">
        <w:rPr>
          <w:sz w:val="22"/>
          <w:szCs w:val="22"/>
        </w:rPr>
        <w:t>себестоимость</w:t>
      </w:r>
      <w:r w:rsidR="001043B5" w:rsidRPr="004E7633">
        <w:rPr>
          <w:sz w:val="22"/>
          <w:szCs w:val="22"/>
        </w:rPr>
        <w:t xml:space="preserve"> единиц</w:t>
      </w:r>
      <w:r w:rsidR="001043B5">
        <w:rPr>
          <w:sz w:val="22"/>
          <w:szCs w:val="22"/>
        </w:rPr>
        <w:t>ы</w:t>
      </w:r>
      <w:r w:rsidR="001043B5" w:rsidRPr="004E7633">
        <w:rPr>
          <w:sz w:val="22"/>
          <w:szCs w:val="22"/>
        </w:rPr>
        <w:t xml:space="preserve"> </w:t>
      </w:r>
      <w:r w:rsidR="001043B5">
        <w:rPr>
          <w:sz w:val="22"/>
          <w:szCs w:val="22"/>
        </w:rPr>
        <w:t>продукции в сравниваемых периодах</w:t>
      </w:r>
      <w:r w:rsidRPr="004E7633">
        <w:rPr>
          <w:sz w:val="22"/>
          <w:szCs w:val="22"/>
        </w:rPr>
        <w:t xml:space="preserve">; </w:t>
      </w:r>
      <w:r w:rsidRPr="001043B5">
        <w:rPr>
          <w:b/>
          <w:sz w:val="22"/>
          <w:szCs w:val="22"/>
        </w:rPr>
        <w:t>территориальный и</w:t>
      </w:r>
      <w:r w:rsidRPr="001043B5">
        <w:rPr>
          <w:b/>
          <w:sz w:val="22"/>
          <w:szCs w:val="22"/>
        </w:rPr>
        <w:t>н</w:t>
      </w:r>
      <w:r w:rsidRPr="001043B5">
        <w:rPr>
          <w:b/>
          <w:sz w:val="22"/>
          <w:szCs w:val="22"/>
        </w:rPr>
        <w:t>декс цен</w:t>
      </w:r>
      <w:r w:rsidRPr="004E7633">
        <w:rPr>
          <w:sz w:val="22"/>
          <w:szCs w:val="22"/>
        </w:rPr>
        <w:t xml:space="preserve"> </w:t>
      </w:r>
      <w:r w:rsidR="001043B5" w:rsidRPr="001043B5">
        <w:rPr>
          <w:position w:val="-30"/>
          <w:sz w:val="22"/>
          <w:szCs w:val="22"/>
        </w:rPr>
        <w:object w:dxaOrig="800" w:dyaOrig="680">
          <v:shape id="_x0000_i1315" type="#_x0000_t75" style="width:40.05pt;height:33.8pt" o:ole="">
            <v:imagedata r:id="rId589" o:title=""/>
          </v:shape>
          <o:OLEObject Type="Embed" ProgID="Equation.DSMT4" ShapeID="_x0000_i1315" DrawAspect="Content" ObjectID="_1523050996" r:id="rId590"/>
        </w:object>
      </w:r>
      <w:r w:rsidR="001043B5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 xml:space="preserve">где </w:t>
      </w:r>
      <w:proofErr w:type="spellStart"/>
      <w:r w:rsidRPr="001043B5">
        <w:rPr>
          <w:i/>
          <w:sz w:val="22"/>
          <w:szCs w:val="22"/>
        </w:rPr>
        <w:t>р</w:t>
      </w:r>
      <w:r w:rsidRPr="001043B5">
        <w:rPr>
          <w:sz w:val="22"/>
          <w:szCs w:val="22"/>
          <w:vertAlign w:val="subscript"/>
        </w:rPr>
        <w:t>А</w:t>
      </w:r>
      <w:proofErr w:type="spellEnd"/>
      <w:r w:rsidRPr="004E7633">
        <w:rPr>
          <w:sz w:val="22"/>
          <w:szCs w:val="22"/>
        </w:rPr>
        <w:t xml:space="preserve"> и </w:t>
      </w:r>
      <w:proofErr w:type="spellStart"/>
      <w:r w:rsidRPr="001043B5">
        <w:rPr>
          <w:i/>
          <w:sz w:val="22"/>
          <w:szCs w:val="22"/>
        </w:rPr>
        <w:t>р</w:t>
      </w:r>
      <w:r w:rsidRPr="001043B5">
        <w:rPr>
          <w:sz w:val="22"/>
          <w:szCs w:val="22"/>
          <w:vertAlign w:val="subscript"/>
        </w:rPr>
        <w:t>Б</w:t>
      </w:r>
      <w:proofErr w:type="spellEnd"/>
      <w:r w:rsidRPr="004E7633">
        <w:rPr>
          <w:sz w:val="22"/>
          <w:szCs w:val="22"/>
        </w:rPr>
        <w:t xml:space="preserve"> – цены за единицу товара, относящиеся к </w:t>
      </w:r>
      <w:r w:rsidRPr="000D6A61">
        <w:rPr>
          <w:sz w:val="22"/>
          <w:szCs w:val="22"/>
        </w:rPr>
        <w:t>разным территориальным единицам и т.д.</w:t>
      </w:r>
    </w:p>
    <w:p w:rsidR="001043B5" w:rsidRPr="000D6A61" w:rsidRDefault="00FA23B1" w:rsidP="001043B5">
      <w:pPr>
        <w:keepNext/>
        <w:ind w:firstLine="360"/>
        <w:jc w:val="both"/>
        <w:rPr>
          <w:sz w:val="22"/>
          <w:szCs w:val="22"/>
        </w:rPr>
      </w:pPr>
      <w:r w:rsidRPr="000D6A61">
        <w:rPr>
          <w:b/>
          <w:sz w:val="22"/>
          <w:szCs w:val="22"/>
        </w:rPr>
        <w:t>Общие индексы</w:t>
      </w:r>
      <w:r w:rsidRPr="000D6A61">
        <w:rPr>
          <w:sz w:val="22"/>
          <w:szCs w:val="22"/>
        </w:rPr>
        <w:t xml:space="preserve"> (обозначаются </w:t>
      </w:r>
      <w:r w:rsidRPr="000D6A61">
        <w:rPr>
          <w:i/>
          <w:sz w:val="22"/>
          <w:szCs w:val="22"/>
          <w:lang w:val="en-US"/>
        </w:rPr>
        <w:t>I</w:t>
      </w:r>
      <w:r w:rsidRPr="000D6A61">
        <w:rPr>
          <w:sz w:val="22"/>
          <w:szCs w:val="22"/>
        </w:rPr>
        <w:t>)</w:t>
      </w:r>
      <w:r w:rsidR="001043B5" w:rsidRPr="000D6A61">
        <w:rPr>
          <w:sz w:val="22"/>
          <w:szCs w:val="22"/>
        </w:rPr>
        <w:t xml:space="preserve"> </w:t>
      </w:r>
      <w:r w:rsidRPr="000D6A61">
        <w:rPr>
          <w:sz w:val="22"/>
          <w:szCs w:val="22"/>
        </w:rPr>
        <w:t>– характеризуют изменения о</w:t>
      </w:r>
      <w:r w:rsidRPr="000D6A61">
        <w:rPr>
          <w:sz w:val="22"/>
          <w:szCs w:val="22"/>
        </w:rPr>
        <w:t>т</w:t>
      </w:r>
      <w:r w:rsidRPr="000D6A61">
        <w:rPr>
          <w:sz w:val="22"/>
          <w:szCs w:val="22"/>
        </w:rPr>
        <w:t>дельных групп элементов или всей совокупности в целом (например, индекс цен на продовольственны</w:t>
      </w:r>
      <w:r w:rsidR="0008138A" w:rsidRPr="000D6A61">
        <w:rPr>
          <w:sz w:val="22"/>
          <w:szCs w:val="22"/>
        </w:rPr>
        <w:t>е товары, услуги, индекс валово</w:t>
      </w:r>
      <w:r w:rsidRPr="000D6A61">
        <w:rPr>
          <w:sz w:val="22"/>
          <w:szCs w:val="22"/>
        </w:rPr>
        <w:t>го внутреннего продукта и т.д.).</w:t>
      </w:r>
    </w:p>
    <w:p w:rsidR="000D6A61" w:rsidRP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В зависимости от метод</w:t>
      </w:r>
      <w:r>
        <w:rPr>
          <w:sz w:val="22"/>
          <w:szCs w:val="22"/>
        </w:rPr>
        <w:t>а</w:t>
      </w:r>
      <w:r w:rsidRPr="000D6A61">
        <w:rPr>
          <w:sz w:val="22"/>
          <w:szCs w:val="22"/>
        </w:rPr>
        <w:t xml:space="preserve"> расчета </w:t>
      </w:r>
      <w:r>
        <w:rPr>
          <w:sz w:val="22"/>
          <w:szCs w:val="22"/>
        </w:rPr>
        <w:t xml:space="preserve">общих индексов </w:t>
      </w:r>
      <w:r w:rsidRPr="000D6A61">
        <w:rPr>
          <w:sz w:val="22"/>
          <w:szCs w:val="22"/>
        </w:rPr>
        <w:t xml:space="preserve">различают </w:t>
      </w:r>
      <w:r w:rsidRPr="000D6A61">
        <w:rPr>
          <w:b/>
          <w:sz w:val="22"/>
          <w:szCs w:val="22"/>
        </w:rPr>
        <w:t>агрегатные индексы</w:t>
      </w:r>
      <w:r w:rsidRPr="000D6A61">
        <w:rPr>
          <w:sz w:val="22"/>
          <w:szCs w:val="22"/>
        </w:rPr>
        <w:t xml:space="preserve"> и </w:t>
      </w:r>
      <w:r w:rsidRPr="000D6A61">
        <w:rPr>
          <w:b/>
          <w:sz w:val="22"/>
          <w:szCs w:val="22"/>
        </w:rPr>
        <w:t>средние из индивидуальных индексов</w:t>
      </w:r>
      <w:r w:rsidRPr="000D6A61">
        <w:rPr>
          <w:sz w:val="22"/>
          <w:szCs w:val="22"/>
        </w:rPr>
        <w:t xml:space="preserve">. </w:t>
      </w:r>
      <w:proofErr w:type="gramStart"/>
      <w:r w:rsidRPr="000D6A61">
        <w:rPr>
          <w:sz w:val="22"/>
          <w:szCs w:val="22"/>
        </w:rPr>
        <w:t>П</w:t>
      </w:r>
      <w:r w:rsidRPr="000D6A61">
        <w:rPr>
          <w:sz w:val="22"/>
          <w:szCs w:val="22"/>
        </w:rPr>
        <w:t>о</w:t>
      </w:r>
      <w:r w:rsidRPr="000D6A61">
        <w:rPr>
          <w:sz w:val="22"/>
          <w:szCs w:val="22"/>
        </w:rPr>
        <w:t>следние</w:t>
      </w:r>
      <w:proofErr w:type="gramEnd"/>
      <w:r>
        <w:rPr>
          <w:sz w:val="22"/>
          <w:szCs w:val="22"/>
        </w:rPr>
        <w:t>,</w:t>
      </w:r>
      <w:r w:rsidRPr="000D6A61">
        <w:rPr>
          <w:sz w:val="22"/>
          <w:szCs w:val="22"/>
        </w:rPr>
        <w:t xml:space="preserve"> в свою очередь</w:t>
      </w:r>
      <w:r>
        <w:rPr>
          <w:sz w:val="22"/>
          <w:szCs w:val="22"/>
        </w:rPr>
        <w:t>,</w:t>
      </w:r>
      <w:r w:rsidRPr="000D6A61">
        <w:rPr>
          <w:sz w:val="22"/>
          <w:szCs w:val="22"/>
        </w:rPr>
        <w:t xml:space="preserve"> делятся на </w:t>
      </w:r>
      <w:r w:rsidRPr="000D6A61">
        <w:rPr>
          <w:b/>
          <w:sz w:val="22"/>
          <w:szCs w:val="22"/>
        </w:rPr>
        <w:t>средние арифметические</w:t>
      </w:r>
      <w:r w:rsidRPr="000D6A61">
        <w:rPr>
          <w:sz w:val="22"/>
          <w:szCs w:val="22"/>
        </w:rPr>
        <w:t xml:space="preserve"> и </w:t>
      </w:r>
      <w:r w:rsidRPr="000D6A61">
        <w:rPr>
          <w:b/>
          <w:sz w:val="22"/>
          <w:szCs w:val="22"/>
        </w:rPr>
        <w:t>сре</w:t>
      </w:r>
      <w:r w:rsidRPr="000D6A61">
        <w:rPr>
          <w:b/>
          <w:sz w:val="22"/>
          <w:szCs w:val="22"/>
        </w:rPr>
        <w:t>д</w:t>
      </w:r>
      <w:r w:rsidRPr="000D6A61">
        <w:rPr>
          <w:b/>
          <w:sz w:val="22"/>
          <w:szCs w:val="22"/>
        </w:rPr>
        <w:t>ние гармонические</w:t>
      </w:r>
      <w:r w:rsidRPr="000D6A61">
        <w:rPr>
          <w:sz w:val="22"/>
          <w:szCs w:val="22"/>
        </w:rPr>
        <w:t>.</w:t>
      </w:r>
    </w:p>
    <w:p w:rsid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В зависимости от содержания индексируемой величины разл</w:t>
      </w:r>
      <w:r w:rsidRPr="000D6A61">
        <w:rPr>
          <w:sz w:val="22"/>
          <w:szCs w:val="22"/>
        </w:rPr>
        <w:t>и</w:t>
      </w:r>
      <w:r w:rsidRPr="000D6A61">
        <w:rPr>
          <w:sz w:val="22"/>
          <w:szCs w:val="22"/>
        </w:rPr>
        <w:t>чают индексы</w:t>
      </w:r>
      <w:r>
        <w:rPr>
          <w:sz w:val="22"/>
          <w:szCs w:val="22"/>
        </w:rPr>
        <w:t>:</w:t>
      </w:r>
    </w:p>
    <w:p w:rsidR="000D6A61" w:rsidRDefault="000D6A61" w:rsidP="000D6A61">
      <w:pPr>
        <w:pStyle w:val="a"/>
        <w:numPr>
          <w:ilvl w:val="0"/>
          <w:numId w:val="40"/>
        </w:numPr>
      </w:pPr>
      <w:proofErr w:type="gramStart"/>
      <w:r w:rsidRPr="000D6A61">
        <w:rPr>
          <w:b/>
        </w:rPr>
        <w:t>количественных (объемных) показателей</w:t>
      </w:r>
      <w:r w:rsidRPr="000D6A61">
        <w:t xml:space="preserve"> (например, индекс физического объема </w:t>
      </w:r>
      <w:r w:rsidR="00563C02">
        <w:t xml:space="preserve">товарооборота, </w:t>
      </w:r>
      <w:r>
        <w:t>потребления, продаж иностранной валюты и т.д.</w:t>
      </w:r>
      <w:r w:rsidRPr="000D6A61">
        <w:t>)</w:t>
      </w:r>
      <w:r>
        <w:t>.</w:t>
      </w:r>
      <w:proofErr w:type="gramEnd"/>
      <w:r>
        <w:t xml:space="preserve"> Индексируемые п</w:t>
      </w:r>
      <w:r>
        <w:t>о</w:t>
      </w:r>
      <w:r>
        <w:t>казатели этих индексов являются объемными, так как х</w:t>
      </w:r>
      <w:r>
        <w:t>а</w:t>
      </w:r>
      <w:r>
        <w:t>рактеризуют размер (объем) явления и выражаются абс</w:t>
      </w:r>
      <w:r>
        <w:t>о</w:t>
      </w:r>
      <w:r>
        <w:t>лютными величинами.</w:t>
      </w:r>
    </w:p>
    <w:p w:rsidR="000D6A61" w:rsidRPr="000D6A61" w:rsidRDefault="000D6A61" w:rsidP="000D6A61">
      <w:pPr>
        <w:pStyle w:val="a"/>
        <w:numPr>
          <w:ilvl w:val="0"/>
          <w:numId w:val="40"/>
        </w:numPr>
        <w:rPr>
          <w:sz w:val="22"/>
          <w:szCs w:val="22"/>
        </w:rPr>
      </w:pPr>
      <w:r w:rsidRPr="000D6A61">
        <w:rPr>
          <w:b/>
        </w:rPr>
        <w:t>индексы качественных показателей</w:t>
      </w:r>
      <w:r w:rsidRPr="000D6A61">
        <w:t xml:space="preserve"> (например, инде</w:t>
      </w:r>
      <w:r w:rsidRPr="000D6A61">
        <w:t>к</w:t>
      </w:r>
      <w:r w:rsidRPr="000D6A61">
        <w:t>сы цен, себестоимости</w:t>
      </w:r>
      <w:r>
        <w:t xml:space="preserve"> единицы продукции, производ</w:t>
      </w:r>
      <w:r>
        <w:t>и</w:t>
      </w:r>
      <w:r>
        <w:t>тельности труда, урожайности и т.д.</w:t>
      </w:r>
      <w:r w:rsidRPr="000D6A61">
        <w:t>).</w:t>
      </w:r>
      <w:r>
        <w:t xml:space="preserve"> Индексируемые п</w:t>
      </w:r>
      <w:r>
        <w:t>о</w:t>
      </w:r>
      <w:r>
        <w:lastRenderedPageBreak/>
        <w:t>казатели этих индексов носят расчетный характер, изм</w:t>
      </w:r>
      <w:r>
        <w:t>е</w:t>
      </w:r>
      <w:r>
        <w:t>ряют интенсивность процесса или явления и, как правило, являются либо средними, либо относительными велич</w:t>
      </w:r>
      <w:r>
        <w:t>и</w:t>
      </w:r>
      <w:r>
        <w:t>нами.</w:t>
      </w:r>
      <w:r w:rsidRPr="000D6A61">
        <w:rPr>
          <w:sz w:val="22"/>
          <w:szCs w:val="22"/>
        </w:rPr>
        <w:t xml:space="preserve"> </w:t>
      </w:r>
    </w:p>
    <w:p w:rsidR="000D6A61" w:rsidRP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Индексы обладают синтетическими и аналитическими свойс</w:t>
      </w:r>
      <w:r w:rsidRPr="000D6A61">
        <w:rPr>
          <w:sz w:val="22"/>
          <w:szCs w:val="22"/>
        </w:rPr>
        <w:t>т</w:t>
      </w:r>
      <w:r w:rsidRPr="000D6A61">
        <w:rPr>
          <w:sz w:val="22"/>
          <w:szCs w:val="22"/>
        </w:rPr>
        <w:t>вами. Синтетические свойства состоят в том, что посредством индек</w:t>
      </w:r>
      <w:r w:rsidRPr="000D6A61">
        <w:rPr>
          <w:sz w:val="22"/>
          <w:szCs w:val="22"/>
        </w:rPr>
        <w:t>с</w:t>
      </w:r>
      <w:r w:rsidRPr="000D6A61">
        <w:rPr>
          <w:sz w:val="22"/>
          <w:szCs w:val="22"/>
        </w:rPr>
        <w:t>ного метода производится соединение (агрегирование) в целое разн</w:t>
      </w:r>
      <w:r w:rsidRPr="000D6A61">
        <w:rPr>
          <w:sz w:val="22"/>
          <w:szCs w:val="22"/>
        </w:rPr>
        <w:t>о</w:t>
      </w:r>
      <w:r w:rsidRPr="000D6A61">
        <w:rPr>
          <w:sz w:val="22"/>
          <w:szCs w:val="22"/>
        </w:rPr>
        <w:t>родные единиц статистической совокупности. Аналитические свойства состоят в том, что посредством индексного метода определяется вли</w:t>
      </w:r>
      <w:r w:rsidRPr="000D6A61">
        <w:rPr>
          <w:sz w:val="22"/>
          <w:szCs w:val="22"/>
        </w:rPr>
        <w:t>я</w:t>
      </w:r>
      <w:r w:rsidRPr="000D6A61">
        <w:rPr>
          <w:sz w:val="22"/>
          <w:szCs w:val="22"/>
        </w:rPr>
        <w:t>ние факторов на  изменение изучаемого показателя. Таким образом, с помощью индексных показателей решаются следующие основные з</w:t>
      </w:r>
      <w:r w:rsidRPr="000D6A61">
        <w:rPr>
          <w:sz w:val="22"/>
          <w:szCs w:val="22"/>
        </w:rPr>
        <w:t>а</w:t>
      </w:r>
      <w:r w:rsidRPr="000D6A61">
        <w:rPr>
          <w:sz w:val="22"/>
          <w:szCs w:val="22"/>
        </w:rPr>
        <w:t>дачи:</w:t>
      </w:r>
    </w:p>
    <w:p w:rsidR="000D6A61" w:rsidRPr="000D6A61" w:rsidRDefault="000D6A61" w:rsidP="00B973E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1) характеристика общего изменения сложного экономического показателя или формирующих его отдельных показателей-факторов;</w:t>
      </w:r>
    </w:p>
    <w:p w:rsidR="000D6A61" w:rsidRPr="000D6A61" w:rsidRDefault="000D6A61" w:rsidP="00B973E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>2) выделение в изменении сложного показателя влияния одного из факторов путем элиминирования влияния других факторов.</w:t>
      </w:r>
    </w:p>
    <w:p w:rsidR="000D6A61" w:rsidRPr="000D6A61" w:rsidRDefault="000D6A61" w:rsidP="000D6A61">
      <w:pPr>
        <w:ind w:firstLine="708"/>
        <w:jc w:val="both"/>
        <w:rPr>
          <w:sz w:val="22"/>
          <w:szCs w:val="22"/>
        </w:rPr>
      </w:pPr>
      <w:r w:rsidRPr="000D6A61">
        <w:rPr>
          <w:sz w:val="22"/>
          <w:szCs w:val="22"/>
        </w:rPr>
        <w:t xml:space="preserve">Формулы для расчета индексов приведены далее на примере индексируемых </w:t>
      </w:r>
      <w:r w:rsidRPr="000D6A61">
        <w:rPr>
          <w:b/>
          <w:sz w:val="22"/>
          <w:szCs w:val="22"/>
        </w:rPr>
        <w:t>цен</w:t>
      </w:r>
      <w:r w:rsidRPr="000D6A61">
        <w:rPr>
          <w:sz w:val="22"/>
          <w:szCs w:val="22"/>
        </w:rPr>
        <w:t xml:space="preserve"> (</w:t>
      </w:r>
      <w:proofErr w:type="spellStart"/>
      <w:r w:rsidRPr="000D6A61">
        <w:rPr>
          <w:i/>
          <w:sz w:val="22"/>
          <w:szCs w:val="22"/>
        </w:rPr>
        <w:t>p</w:t>
      </w:r>
      <w:proofErr w:type="spellEnd"/>
      <w:r w:rsidRPr="000D6A61">
        <w:rPr>
          <w:sz w:val="22"/>
          <w:szCs w:val="22"/>
        </w:rPr>
        <w:t xml:space="preserve">), </w:t>
      </w:r>
      <w:r w:rsidRPr="000D6A61">
        <w:rPr>
          <w:b/>
          <w:sz w:val="22"/>
          <w:szCs w:val="22"/>
        </w:rPr>
        <w:t xml:space="preserve">физического объема </w:t>
      </w:r>
      <w:r w:rsidR="00563C02">
        <w:rPr>
          <w:b/>
          <w:sz w:val="22"/>
          <w:szCs w:val="22"/>
        </w:rPr>
        <w:t>товарооборота</w:t>
      </w:r>
      <w:r w:rsidRPr="000D6A61">
        <w:rPr>
          <w:sz w:val="22"/>
          <w:szCs w:val="22"/>
        </w:rPr>
        <w:t xml:space="preserve"> (</w:t>
      </w:r>
      <w:proofErr w:type="spellStart"/>
      <w:r w:rsidRPr="000D6A61">
        <w:rPr>
          <w:i/>
          <w:sz w:val="22"/>
          <w:szCs w:val="22"/>
        </w:rPr>
        <w:t>q</w:t>
      </w:r>
      <w:proofErr w:type="spellEnd"/>
      <w:r w:rsidRPr="000D6A61">
        <w:rPr>
          <w:sz w:val="22"/>
          <w:szCs w:val="22"/>
        </w:rPr>
        <w:t xml:space="preserve">), </w:t>
      </w:r>
      <w:r w:rsidRPr="000D6A61">
        <w:rPr>
          <w:b/>
          <w:sz w:val="22"/>
          <w:szCs w:val="22"/>
        </w:rPr>
        <w:t>т</w:t>
      </w:r>
      <w:r w:rsidRPr="000D6A61">
        <w:rPr>
          <w:b/>
          <w:sz w:val="22"/>
          <w:szCs w:val="22"/>
        </w:rPr>
        <w:t>о</w:t>
      </w:r>
      <w:r w:rsidRPr="000D6A61">
        <w:rPr>
          <w:b/>
          <w:sz w:val="22"/>
          <w:szCs w:val="22"/>
        </w:rPr>
        <w:t>варооборота</w:t>
      </w:r>
      <w:r w:rsidRPr="000D6A61">
        <w:rPr>
          <w:sz w:val="22"/>
          <w:szCs w:val="22"/>
        </w:rPr>
        <w:t xml:space="preserve"> (</w:t>
      </w:r>
      <w:proofErr w:type="spellStart"/>
      <w:r w:rsidRPr="000D6A61">
        <w:rPr>
          <w:i/>
          <w:sz w:val="22"/>
          <w:szCs w:val="22"/>
        </w:rPr>
        <w:t>pq</w:t>
      </w:r>
      <w:proofErr w:type="spellEnd"/>
      <w:r w:rsidRPr="000D6A61">
        <w:rPr>
          <w:sz w:val="22"/>
          <w:szCs w:val="22"/>
        </w:rPr>
        <w:t>), изменяющихся во времени.</w:t>
      </w:r>
    </w:p>
    <w:p w:rsidR="00FA23B1" w:rsidRPr="004E7633" w:rsidRDefault="00AC7097" w:rsidP="00FA23B1">
      <w:pPr>
        <w:pStyle w:val="2"/>
        <w:rPr>
          <w:szCs w:val="22"/>
        </w:rPr>
      </w:pPr>
      <w:bookmarkStart w:id="29" w:name="_Toc370370762"/>
      <w:r>
        <w:rPr>
          <w:szCs w:val="22"/>
        </w:rPr>
        <w:t>7</w:t>
      </w:r>
      <w:r w:rsidR="00FA23B1" w:rsidRPr="004E7633">
        <w:rPr>
          <w:szCs w:val="22"/>
        </w:rPr>
        <w:t>.2. Агрегатные индексы</w:t>
      </w:r>
      <w:bookmarkEnd w:id="29"/>
    </w:p>
    <w:p w:rsidR="00B973E1" w:rsidRDefault="00B973E1" w:rsidP="00B973E1">
      <w:pPr>
        <w:ind w:firstLine="708"/>
        <w:jc w:val="both"/>
        <w:rPr>
          <w:sz w:val="22"/>
          <w:szCs w:val="22"/>
        </w:rPr>
      </w:pPr>
      <w:proofErr w:type="gramStart"/>
      <w:r w:rsidRPr="00B973E1">
        <w:rPr>
          <w:sz w:val="22"/>
          <w:szCs w:val="22"/>
        </w:rPr>
        <w:t>Изменения совокупностей, состоящих из элементов, непосре</w:t>
      </w:r>
      <w:r w:rsidRPr="00B973E1">
        <w:rPr>
          <w:sz w:val="22"/>
          <w:szCs w:val="22"/>
        </w:rPr>
        <w:t>д</w:t>
      </w:r>
      <w:r w:rsidRPr="00B973E1">
        <w:rPr>
          <w:sz w:val="22"/>
          <w:szCs w:val="22"/>
        </w:rPr>
        <w:t xml:space="preserve">ственной несопоставимых (например, различных видов </w:t>
      </w:r>
      <w:r>
        <w:rPr>
          <w:sz w:val="22"/>
          <w:szCs w:val="22"/>
        </w:rPr>
        <w:t>товаров и у</w:t>
      </w:r>
      <w:r>
        <w:rPr>
          <w:sz w:val="22"/>
          <w:szCs w:val="22"/>
        </w:rPr>
        <w:t>с</w:t>
      </w:r>
      <w:r>
        <w:rPr>
          <w:sz w:val="22"/>
          <w:szCs w:val="22"/>
        </w:rPr>
        <w:t>луг</w:t>
      </w:r>
      <w:r w:rsidRPr="00B973E1">
        <w:rPr>
          <w:sz w:val="22"/>
          <w:szCs w:val="22"/>
        </w:rPr>
        <w:t>), изучают с помощью общих индексов.</w:t>
      </w:r>
      <w:proofErr w:type="gramEnd"/>
    </w:p>
    <w:p w:rsidR="00B973E1" w:rsidRPr="004E7633" w:rsidRDefault="00B973E1" w:rsidP="00B973E1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построения общих  индексов необходимо преодолеть н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соизмеримость отдельных элементов изучаемой статистической сов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купности. С этой целью при построении общих индексов используют</w:t>
      </w:r>
      <w:r>
        <w:rPr>
          <w:sz w:val="22"/>
          <w:szCs w:val="22"/>
        </w:rPr>
        <w:t>, как правило,</w:t>
      </w:r>
      <w:r w:rsidRPr="004E7633">
        <w:rPr>
          <w:sz w:val="22"/>
          <w:szCs w:val="22"/>
        </w:rPr>
        <w:t xml:space="preserve"> два  показателя, один из которых является </w:t>
      </w:r>
      <w:r>
        <w:rPr>
          <w:sz w:val="22"/>
          <w:szCs w:val="22"/>
        </w:rPr>
        <w:t>индексиру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мым, а другой – </w:t>
      </w:r>
      <w:proofErr w:type="spellStart"/>
      <w:r w:rsidRPr="00B973E1">
        <w:rPr>
          <w:b/>
          <w:sz w:val="22"/>
          <w:szCs w:val="22"/>
          <w:u w:val="single"/>
        </w:rPr>
        <w:t>соизмерите</w:t>
      </w:r>
      <w:r w:rsidRPr="00B973E1">
        <w:rPr>
          <w:b/>
          <w:sz w:val="22"/>
          <w:szCs w:val="22"/>
        </w:rPr>
        <w:t>лем</w:t>
      </w:r>
      <w:proofErr w:type="spellEnd"/>
      <w:r w:rsidRPr="004E7633">
        <w:rPr>
          <w:sz w:val="22"/>
          <w:szCs w:val="22"/>
        </w:rPr>
        <w:t xml:space="preserve"> (весом), При этом в числителе и зн</w:t>
      </w:r>
      <w:r w:rsidRPr="004E7633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менателе общего индекса изменяется лишь значение индексируемого показателя, а </w:t>
      </w:r>
      <w:proofErr w:type="spellStart"/>
      <w:r w:rsidRPr="004E7633">
        <w:rPr>
          <w:sz w:val="22"/>
          <w:szCs w:val="22"/>
        </w:rPr>
        <w:t>соизмерител</w:t>
      </w:r>
      <w:r>
        <w:rPr>
          <w:sz w:val="22"/>
          <w:szCs w:val="22"/>
        </w:rPr>
        <w:t>ь</w:t>
      </w:r>
      <w:proofErr w:type="spellEnd"/>
      <w:r w:rsidRPr="004E7633">
        <w:rPr>
          <w:sz w:val="22"/>
          <w:szCs w:val="22"/>
        </w:rPr>
        <w:t xml:space="preserve"> фиксируются на одном уровне</w:t>
      </w:r>
      <w:r>
        <w:rPr>
          <w:sz w:val="22"/>
          <w:szCs w:val="22"/>
        </w:rPr>
        <w:t>, т.е.</w:t>
      </w:r>
      <w:r w:rsidRPr="004E7633">
        <w:rPr>
          <w:sz w:val="22"/>
          <w:szCs w:val="22"/>
        </w:rPr>
        <w:t xml:space="preserve"> не и</w:t>
      </w:r>
      <w:r w:rsidRPr="004E7633">
        <w:rPr>
          <w:sz w:val="22"/>
          <w:szCs w:val="22"/>
        </w:rPr>
        <w:t>з</w:t>
      </w:r>
      <w:r w:rsidRPr="004E7633">
        <w:rPr>
          <w:sz w:val="22"/>
          <w:szCs w:val="22"/>
        </w:rPr>
        <w:t>меняют</w:t>
      </w:r>
      <w:r>
        <w:rPr>
          <w:sz w:val="22"/>
          <w:szCs w:val="22"/>
        </w:rPr>
        <w:t>ся</w:t>
      </w:r>
      <w:r w:rsidRPr="004E7633">
        <w:rPr>
          <w:sz w:val="22"/>
          <w:szCs w:val="22"/>
        </w:rPr>
        <w:t>.</w:t>
      </w:r>
    </w:p>
    <w:p w:rsidR="00B973E1" w:rsidRPr="00B973E1" w:rsidRDefault="00B973E1" w:rsidP="00B973E1">
      <w:pPr>
        <w:ind w:firstLine="708"/>
        <w:jc w:val="both"/>
        <w:rPr>
          <w:sz w:val="22"/>
          <w:szCs w:val="22"/>
        </w:rPr>
      </w:pPr>
      <w:r w:rsidRPr="00B973E1">
        <w:rPr>
          <w:sz w:val="22"/>
          <w:szCs w:val="22"/>
        </w:rPr>
        <w:t xml:space="preserve">По методам расчета </w:t>
      </w:r>
      <w:r>
        <w:rPr>
          <w:sz w:val="22"/>
          <w:szCs w:val="22"/>
        </w:rPr>
        <w:t>общие индексы</w:t>
      </w:r>
      <w:r w:rsidRPr="00B973E1">
        <w:rPr>
          <w:sz w:val="22"/>
          <w:szCs w:val="22"/>
        </w:rPr>
        <w:t xml:space="preserve"> подразделяют на агрега</w:t>
      </w:r>
      <w:r w:rsidRPr="00B973E1">
        <w:rPr>
          <w:sz w:val="22"/>
          <w:szCs w:val="22"/>
        </w:rPr>
        <w:t>т</w:t>
      </w:r>
      <w:r w:rsidRPr="00B973E1">
        <w:rPr>
          <w:sz w:val="22"/>
          <w:szCs w:val="22"/>
        </w:rPr>
        <w:t xml:space="preserve">ные индексы и средние из </w:t>
      </w:r>
      <w:proofErr w:type="gramStart"/>
      <w:r w:rsidRPr="00B973E1">
        <w:rPr>
          <w:sz w:val="22"/>
          <w:szCs w:val="22"/>
        </w:rPr>
        <w:t>индивидуаль</w:t>
      </w:r>
      <w:r>
        <w:rPr>
          <w:sz w:val="22"/>
          <w:szCs w:val="22"/>
        </w:rPr>
        <w:t>ных</w:t>
      </w:r>
      <w:proofErr w:type="gramEnd"/>
      <w:r>
        <w:rPr>
          <w:sz w:val="22"/>
          <w:szCs w:val="22"/>
        </w:rPr>
        <w:t>.</w:t>
      </w:r>
    </w:p>
    <w:p w:rsidR="00B973E1" w:rsidRDefault="00B973E1" w:rsidP="00B973E1">
      <w:pPr>
        <w:ind w:firstLine="708"/>
        <w:jc w:val="both"/>
        <w:rPr>
          <w:sz w:val="22"/>
          <w:szCs w:val="22"/>
        </w:rPr>
      </w:pPr>
      <w:r w:rsidRPr="00B973E1">
        <w:rPr>
          <w:sz w:val="22"/>
          <w:szCs w:val="22"/>
        </w:rPr>
        <w:lastRenderedPageBreak/>
        <w:t>Основной формой общих индексов являются агрегатные и</w:t>
      </w:r>
      <w:r w:rsidRPr="00B973E1">
        <w:rPr>
          <w:sz w:val="22"/>
          <w:szCs w:val="22"/>
        </w:rPr>
        <w:t>н</w:t>
      </w:r>
      <w:r>
        <w:rPr>
          <w:sz w:val="22"/>
          <w:szCs w:val="22"/>
        </w:rPr>
        <w:t xml:space="preserve">дексы </w:t>
      </w:r>
      <w:r w:rsidRPr="004E7633">
        <w:rPr>
          <w:sz w:val="22"/>
          <w:szCs w:val="22"/>
        </w:rPr>
        <w:t xml:space="preserve">(от латинского </w:t>
      </w:r>
      <w:r>
        <w:rPr>
          <w:sz w:val="22"/>
          <w:szCs w:val="22"/>
        </w:rPr>
        <w:t>«</w:t>
      </w:r>
      <w:proofErr w:type="spellStart"/>
      <w:r w:rsidRPr="004E7633">
        <w:rPr>
          <w:sz w:val="22"/>
          <w:szCs w:val="22"/>
          <w:lang w:val="en-US"/>
        </w:rPr>
        <w:t>aggrega</w:t>
      </w:r>
      <w:proofErr w:type="spellEnd"/>
      <w:r>
        <w:rPr>
          <w:sz w:val="22"/>
          <w:szCs w:val="22"/>
        </w:rPr>
        <w:t>»</w:t>
      </w:r>
      <w:r w:rsidRPr="004E7633">
        <w:rPr>
          <w:sz w:val="22"/>
          <w:szCs w:val="22"/>
        </w:rPr>
        <w:t xml:space="preserve"> – присоединяю).</w:t>
      </w:r>
    </w:p>
    <w:p w:rsidR="00B973E1" w:rsidRDefault="00B973E1" w:rsidP="00B973E1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B973E1">
        <w:rPr>
          <w:b/>
          <w:sz w:val="22"/>
          <w:szCs w:val="22"/>
        </w:rPr>
        <w:t>Агрегатная форма общего индекса цен</w:t>
      </w:r>
    </w:p>
    <w:p w:rsidR="00B973E1" w:rsidRDefault="00B973E1" w:rsidP="00563C02">
      <w:pPr>
        <w:keepNext/>
        <w:ind w:firstLine="708"/>
        <w:jc w:val="right"/>
        <w:rPr>
          <w:sz w:val="22"/>
          <w:szCs w:val="22"/>
        </w:rPr>
      </w:pPr>
      <w:r>
        <w:rPr>
          <w:sz w:val="22"/>
          <w:szCs w:val="22"/>
        </w:rPr>
        <w:tab/>
      </w:r>
      <w:r w:rsidR="00563C02" w:rsidRPr="00563C02">
        <w:rPr>
          <w:position w:val="-30"/>
          <w:sz w:val="22"/>
          <w:szCs w:val="22"/>
        </w:rPr>
        <w:object w:dxaOrig="1100" w:dyaOrig="680">
          <v:shape id="_x0000_i1316" type="#_x0000_t75" style="width:55.1pt;height:33.8pt" o:ole="">
            <v:imagedata r:id="rId591" o:title=""/>
          </v:shape>
          <o:OLEObject Type="Embed" ProgID="Equation.DSMT4" ShapeID="_x0000_i1316" DrawAspect="Content" ObjectID="_1523050997" r:id="rId592"/>
        </w:object>
      </w:r>
      <w:r w:rsidR="00563C02">
        <w:rPr>
          <w:sz w:val="22"/>
          <w:szCs w:val="22"/>
        </w:rPr>
        <w:t>,</w:t>
      </w:r>
      <w:r w:rsidR="00563C02">
        <w:rPr>
          <w:sz w:val="22"/>
          <w:szCs w:val="22"/>
        </w:rPr>
        <w:tab/>
      </w:r>
      <w:r w:rsidR="00563C02">
        <w:rPr>
          <w:sz w:val="22"/>
          <w:szCs w:val="22"/>
        </w:rPr>
        <w:tab/>
      </w:r>
      <w:r w:rsidR="00563C02">
        <w:rPr>
          <w:sz w:val="22"/>
          <w:szCs w:val="22"/>
        </w:rPr>
        <w:tab/>
      </w:r>
      <w:r>
        <w:rPr>
          <w:sz w:val="22"/>
          <w:szCs w:val="22"/>
        </w:rPr>
        <w:tab/>
        <w:t>(7.3)</w:t>
      </w:r>
    </w:p>
    <w:p w:rsidR="00FA23B1" w:rsidRDefault="00563C02" w:rsidP="00563C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563C02">
        <w:rPr>
          <w:i/>
          <w:sz w:val="22"/>
          <w:szCs w:val="22"/>
          <w:lang w:val="en-US"/>
        </w:rPr>
        <w:t>p</w:t>
      </w:r>
      <w:r w:rsidRPr="00563C02">
        <w:rPr>
          <w:sz w:val="22"/>
          <w:szCs w:val="22"/>
        </w:rPr>
        <w:t xml:space="preserve"> –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индексируемый показатель (цена); </w:t>
      </w:r>
      <w:r w:rsidRPr="00563C02">
        <w:rPr>
          <w:i/>
          <w:sz w:val="22"/>
          <w:szCs w:val="22"/>
        </w:rPr>
        <w:t>q</w:t>
      </w:r>
      <w:r w:rsidRPr="00563C02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proofErr w:type="spellStart"/>
      <w:r w:rsidR="00FA23B1" w:rsidRPr="004E7633">
        <w:rPr>
          <w:sz w:val="22"/>
          <w:szCs w:val="22"/>
        </w:rPr>
        <w:t>соизм</w:t>
      </w:r>
      <w:r w:rsidR="00FA23B1" w:rsidRPr="00563C02">
        <w:rPr>
          <w:sz w:val="22"/>
          <w:szCs w:val="22"/>
        </w:rPr>
        <w:t>еритель</w:t>
      </w:r>
      <w:proofErr w:type="spellEnd"/>
      <w:r w:rsidRPr="00563C02">
        <w:rPr>
          <w:sz w:val="22"/>
          <w:szCs w:val="22"/>
        </w:rPr>
        <w:t xml:space="preserve"> (физич</w:t>
      </w:r>
      <w:r w:rsidRPr="00563C02">
        <w:rPr>
          <w:sz w:val="22"/>
          <w:szCs w:val="22"/>
        </w:rPr>
        <w:t>е</w:t>
      </w:r>
      <w:r w:rsidRPr="00563C02">
        <w:rPr>
          <w:sz w:val="22"/>
          <w:szCs w:val="22"/>
        </w:rPr>
        <w:t xml:space="preserve">ский объем </w:t>
      </w:r>
      <w:r>
        <w:rPr>
          <w:sz w:val="22"/>
          <w:szCs w:val="22"/>
        </w:rPr>
        <w:t>товарооборота</w:t>
      </w:r>
      <w:r w:rsidRPr="00563C02">
        <w:rPr>
          <w:sz w:val="22"/>
          <w:szCs w:val="22"/>
        </w:rPr>
        <w:t xml:space="preserve"> в текущем периоде</w:t>
      </w:r>
      <w:r>
        <w:rPr>
          <w:sz w:val="22"/>
          <w:szCs w:val="22"/>
        </w:rPr>
        <w:t>)</w:t>
      </w:r>
      <w:r w:rsidR="00FA23B1" w:rsidRPr="004E7633">
        <w:rPr>
          <w:sz w:val="22"/>
          <w:szCs w:val="22"/>
        </w:rPr>
        <w:t>.</w:t>
      </w:r>
    </w:p>
    <w:p w:rsidR="00563C02" w:rsidRDefault="00563C02" w:rsidP="00563C02">
      <w:pPr>
        <w:ind w:firstLine="708"/>
        <w:jc w:val="both"/>
        <w:rPr>
          <w:b/>
          <w:sz w:val="22"/>
          <w:szCs w:val="22"/>
        </w:rPr>
      </w:pPr>
      <w:r w:rsidRPr="00563C02">
        <w:rPr>
          <w:sz w:val="22"/>
          <w:szCs w:val="22"/>
        </w:rPr>
        <w:t xml:space="preserve">2. </w:t>
      </w:r>
      <w:r w:rsidR="00FA23B1" w:rsidRPr="00563C02">
        <w:rPr>
          <w:b/>
          <w:sz w:val="22"/>
          <w:szCs w:val="22"/>
        </w:rPr>
        <w:t xml:space="preserve">Агрегатный индекс физического объема </w:t>
      </w:r>
      <w:r w:rsidR="00683BEB">
        <w:rPr>
          <w:b/>
          <w:sz w:val="22"/>
          <w:szCs w:val="22"/>
        </w:rPr>
        <w:t>товарооборота</w:t>
      </w:r>
      <w:r w:rsidR="00FA23B1" w:rsidRPr="00563C02">
        <w:rPr>
          <w:b/>
          <w:sz w:val="22"/>
          <w:szCs w:val="22"/>
        </w:rPr>
        <w:t xml:space="preserve"> (в сопоставимых ценах)</w:t>
      </w:r>
    </w:p>
    <w:p w:rsidR="00563C02" w:rsidRPr="00563C02" w:rsidRDefault="00563C02" w:rsidP="00563C02">
      <w:pPr>
        <w:keepNext/>
        <w:ind w:firstLine="708"/>
        <w:jc w:val="right"/>
      </w:pPr>
      <w:r w:rsidRPr="00563C02">
        <w:rPr>
          <w:position w:val="-30"/>
          <w:sz w:val="22"/>
          <w:szCs w:val="22"/>
        </w:rPr>
        <w:object w:dxaOrig="1140" w:dyaOrig="680">
          <v:shape id="_x0000_i1317" type="#_x0000_t75" style="width:56.95pt;height:33.8pt" o:ole="">
            <v:imagedata r:id="rId593" o:title=""/>
          </v:shape>
          <o:OLEObject Type="Embed" ProgID="Equation.DSMT4" ShapeID="_x0000_i1317" DrawAspect="Content" ObjectID="_1523050998" r:id="rId594"/>
        </w:object>
      </w:r>
      <w:r w:rsidRPr="00563C02">
        <w:rPr>
          <w:sz w:val="22"/>
          <w:szCs w:val="22"/>
        </w:rPr>
        <w:t>,</w:t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  <w:t>(7.4)</w:t>
      </w:r>
    </w:p>
    <w:p w:rsidR="00563C02" w:rsidRDefault="00563C02" w:rsidP="00563C0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>
        <w:rPr>
          <w:i/>
          <w:sz w:val="22"/>
          <w:szCs w:val="22"/>
          <w:lang w:val="en-US"/>
        </w:rPr>
        <w:t>q</w:t>
      </w:r>
      <w:r w:rsidRPr="00563C02">
        <w:rPr>
          <w:sz w:val="22"/>
          <w:szCs w:val="22"/>
        </w:rPr>
        <w:t xml:space="preserve"> –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индексируемый показатель (</w:t>
      </w:r>
      <w:r w:rsidRPr="00563C02">
        <w:rPr>
          <w:sz w:val="22"/>
          <w:szCs w:val="22"/>
        </w:rPr>
        <w:t>физический объем</w:t>
      </w:r>
      <w:r>
        <w:rPr>
          <w:sz w:val="22"/>
          <w:szCs w:val="22"/>
        </w:rPr>
        <w:t xml:space="preserve"> товарооборота); </w:t>
      </w:r>
      <w:r>
        <w:rPr>
          <w:i/>
          <w:sz w:val="22"/>
          <w:szCs w:val="22"/>
          <w:lang w:val="en-US"/>
        </w:rPr>
        <w:t>p</w:t>
      </w:r>
      <w:r w:rsidRPr="00563C02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proofErr w:type="spellStart"/>
      <w:r w:rsidRPr="004E7633">
        <w:rPr>
          <w:sz w:val="22"/>
          <w:szCs w:val="22"/>
        </w:rPr>
        <w:t>соизм</w:t>
      </w:r>
      <w:r w:rsidRPr="00563C02">
        <w:rPr>
          <w:sz w:val="22"/>
          <w:szCs w:val="22"/>
        </w:rPr>
        <w:t>еритель</w:t>
      </w:r>
      <w:proofErr w:type="spellEnd"/>
      <w:r w:rsidRPr="00563C02">
        <w:rPr>
          <w:sz w:val="22"/>
          <w:szCs w:val="22"/>
        </w:rPr>
        <w:t xml:space="preserve"> (</w:t>
      </w:r>
      <w:r>
        <w:rPr>
          <w:sz w:val="22"/>
          <w:szCs w:val="22"/>
        </w:rPr>
        <w:t>цена в базисном</w:t>
      </w:r>
      <w:r w:rsidRPr="00563C02">
        <w:rPr>
          <w:sz w:val="22"/>
          <w:szCs w:val="22"/>
        </w:rPr>
        <w:t xml:space="preserve"> периоде</w:t>
      </w:r>
      <w:r>
        <w:rPr>
          <w:sz w:val="22"/>
          <w:szCs w:val="22"/>
        </w:rPr>
        <w:t>)</w:t>
      </w:r>
      <w:r w:rsidRPr="004E7633">
        <w:rPr>
          <w:sz w:val="22"/>
          <w:szCs w:val="22"/>
        </w:rPr>
        <w:t>.</w:t>
      </w:r>
    </w:p>
    <w:p w:rsidR="00563C02" w:rsidRPr="00563C02" w:rsidRDefault="00563C02" w:rsidP="00563C02">
      <w:pPr>
        <w:ind w:firstLine="708"/>
        <w:jc w:val="both"/>
        <w:rPr>
          <w:b/>
          <w:sz w:val="22"/>
          <w:szCs w:val="22"/>
        </w:rPr>
      </w:pPr>
      <w:r w:rsidRPr="00563C02">
        <w:rPr>
          <w:sz w:val="22"/>
          <w:szCs w:val="22"/>
        </w:rPr>
        <w:t xml:space="preserve">3. </w:t>
      </w:r>
      <w:r w:rsidR="00FA23B1" w:rsidRPr="00563C02">
        <w:rPr>
          <w:b/>
          <w:sz w:val="22"/>
          <w:szCs w:val="22"/>
        </w:rPr>
        <w:t xml:space="preserve">Агрегатный индекс товарооборота </w:t>
      </w:r>
      <w:r>
        <w:rPr>
          <w:b/>
          <w:sz w:val="22"/>
          <w:szCs w:val="22"/>
        </w:rPr>
        <w:t>(</w:t>
      </w:r>
      <w:r w:rsidR="00FA23B1" w:rsidRPr="00563C02">
        <w:rPr>
          <w:b/>
          <w:sz w:val="22"/>
          <w:szCs w:val="22"/>
        </w:rPr>
        <w:t>в действующих ц</w:t>
      </w:r>
      <w:r w:rsidR="00FA23B1" w:rsidRPr="00563C02">
        <w:rPr>
          <w:b/>
          <w:sz w:val="22"/>
          <w:szCs w:val="22"/>
        </w:rPr>
        <w:t>е</w:t>
      </w:r>
      <w:r w:rsidR="00FA23B1" w:rsidRPr="00563C02">
        <w:rPr>
          <w:b/>
          <w:sz w:val="22"/>
          <w:szCs w:val="22"/>
        </w:rPr>
        <w:t>нах</w:t>
      </w:r>
      <w:r w:rsidR="003A2D83">
        <w:rPr>
          <w:b/>
          <w:sz w:val="22"/>
          <w:szCs w:val="22"/>
        </w:rPr>
        <w:t>)</w:t>
      </w:r>
    </w:p>
    <w:p w:rsidR="00683BEB" w:rsidRPr="00563C02" w:rsidRDefault="00683BEB" w:rsidP="00683BEB">
      <w:pPr>
        <w:keepNext/>
        <w:jc w:val="right"/>
      </w:pPr>
      <w:r w:rsidRPr="00683BEB">
        <w:rPr>
          <w:position w:val="-30"/>
          <w:szCs w:val="22"/>
        </w:rPr>
        <w:object w:dxaOrig="1200" w:dyaOrig="680">
          <v:shape id="_x0000_i1318" type="#_x0000_t75" style="width:60.1pt;height:33.8pt" o:ole="">
            <v:imagedata r:id="rId595" o:title=""/>
          </v:shape>
          <o:OLEObject Type="Embed" ProgID="Equation.DSMT4" ShapeID="_x0000_i1318" DrawAspect="Content" ObjectID="_1523050999" r:id="rId596"/>
        </w:object>
      </w:r>
      <w:r w:rsidRPr="00563C02">
        <w:rPr>
          <w:sz w:val="22"/>
          <w:szCs w:val="22"/>
        </w:rPr>
        <w:t>,</w:t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</w:r>
      <w:r w:rsidRPr="00563C02">
        <w:rPr>
          <w:sz w:val="22"/>
          <w:szCs w:val="22"/>
        </w:rPr>
        <w:tab/>
        <w:t>(</w:t>
      </w:r>
      <w:r>
        <w:rPr>
          <w:sz w:val="22"/>
          <w:szCs w:val="22"/>
        </w:rPr>
        <w:t>7.5</w:t>
      </w:r>
      <w:r w:rsidRPr="00563C02">
        <w:rPr>
          <w:sz w:val="22"/>
          <w:szCs w:val="22"/>
        </w:rPr>
        <w:t>)</w:t>
      </w:r>
    </w:p>
    <w:p w:rsidR="00683BEB" w:rsidRDefault="00683BEB" w:rsidP="00683BEB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proofErr w:type="spellStart"/>
      <w:r w:rsidRPr="00683BEB">
        <w:rPr>
          <w:i/>
          <w:sz w:val="22"/>
          <w:szCs w:val="22"/>
          <w:lang w:val="en-US"/>
        </w:rPr>
        <w:t>p</w:t>
      </w:r>
      <w:r>
        <w:rPr>
          <w:i/>
          <w:sz w:val="22"/>
          <w:szCs w:val="22"/>
          <w:lang w:val="en-US"/>
        </w:rPr>
        <w:t>q</w:t>
      </w:r>
      <w:proofErr w:type="spellEnd"/>
      <w:r w:rsidRPr="00563C02">
        <w:rPr>
          <w:sz w:val="22"/>
          <w:szCs w:val="22"/>
        </w:rPr>
        <w:t xml:space="preserve"> –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ин</w:t>
      </w:r>
      <w:r w:rsidRPr="00683BEB">
        <w:rPr>
          <w:sz w:val="22"/>
          <w:szCs w:val="22"/>
        </w:rPr>
        <w:t>дексируемое сложное явление (товарооборот в действу</w:t>
      </w:r>
      <w:r w:rsidRPr="00683BEB">
        <w:rPr>
          <w:sz w:val="22"/>
          <w:szCs w:val="22"/>
        </w:rPr>
        <w:t>ю</w:t>
      </w:r>
      <w:r w:rsidRPr="00683BEB">
        <w:rPr>
          <w:sz w:val="22"/>
          <w:szCs w:val="22"/>
        </w:rPr>
        <w:t>щих ценах)</w:t>
      </w:r>
      <w:r w:rsidRPr="004E7633">
        <w:rPr>
          <w:sz w:val="22"/>
          <w:szCs w:val="22"/>
        </w:rPr>
        <w:t>.</w:t>
      </w:r>
    </w:p>
    <w:p w:rsidR="00683BEB" w:rsidRDefault="00FA23B1" w:rsidP="00683BEB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Между этими индексами существует взаимосвязь</w:t>
      </w:r>
    </w:p>
    <w:p w:rsidR="00FA23B1" w:rsidRDefault="00FA23B1" w:rsidP="00683BEB">
      <w:pPr>
        <w:ind w:firstLine="708"/>
        <w:jc w:val="right"/>
        <w:rPr>
          <w:sz w:val="22"/>
          <w:szCs w:val="22"/>
        </w:rPr>
      </w:pPr>
      <w:proofErr w:type="spellStart"/>
      <w:r w:rsidRPr="00683BEB">
        <w:rPr>
          <w:i/>
          <w:sz w:val="22"/>
          <w:szCs w:val="22"/>
        </w:rPr>
        <w:t>I</w:t>
      </w:r>
      <w:r w:rsidRPr="00683BEB">
        <w:rPr>
          <w:i/>
          <w:sz w:val="22"/>
          <w:szCs w:val="22"/>
          <w:vertAlign w:val="subscript"/>
        </w:rPr>
        <w:t>pq</w:t>
      </w:r>
      <w:r w:rsidRPr="00683BEB">
        <w:rPr>
          <w:i/>
          <w:sz w:val="22"/>
          <w:szCs w:val="22"/>
        </w:rPr>
        <w:t>=</w:t>
      </w:r>
      <w:proofErr w:type="spellEnd"/>
      <w:r w:rsidRPr="00683BEB">
        <w:rPr>
          <w:i/>
          <w:sz w:val="22"/>
          <w:szCs w:val="22"/>
        </w:rPr>
        <w:t xml:space="preserve"> </w:t>
      </w:r>
      <w:proofErr w:type="spellStart"/>
      <w:r w:rsidRPr="00683BEB">
        <w:rPr>
          <w:i/>
          <w:sz w:val="22"/>
          <w:szCs w:val="22"/>
        </w:rPr>
        <w:t>I</w:t>
      </w:r>
      <w:r w:rsidRPr="00683BEB">
        <w:rPr>
          <w:i/>
          <w:sz w:val="22"/>
          <w:szCs w:val="22"/>
          <w:vertAlign w:val="subscript"/>
        </w:rPr>
        <w:t>p</w:t>
      </w:r>
      <w:proofErr w:type="spellEnd"/>
      <w:r w:rsidRPr="00683BEB">
        <w:rPr>
          <w:i/>
          <w:sz w:val="22"/>
          <w:szCs w:val="22"/>
        </w:rPr>
        <w:t xml:space="preserve"> </w:t>
      </w:r>
      <w:proofErr w:type="spellStart"/>
      <w:r w:rsidRPr="00683BEB">
        <w:rPr>
          <w:i/>
          <w:sz w:val="22"/>
          <w:szCs w:val="22"/>
        </w:rPr>
        <w:t>I</w:t>
      </w:r>
      <w:r w:rsidRPr="00683BEB">
        <w:rPr>
          <w:i/>
          <w:sz w:val="22"/>
          <w:szCs w:val="22"/>
          <w:vertAlign w:val="subscript"/>
        </w:rPr>
        <w:t>q</w:t>
      </w:r>
      <w:proofErr w:type="spellEnd"/>
      <w:r w:rsidRPr="004E7633">
        <w:rPr>
          <w:sz w:val="22"/>
          <w:szCs w:val="22"/>
        </w:rPr>
        <w:t>.</w:t>
      </w:r>
      <w:r w:rsidR="00683BEB">
        <w:rPr>
          <w:sz w:val="22"/>
          <w:szCs w:val="22"/>
        </w:rPr>
        <w:tab/>
      </w:r>
      <w:r w:rsidR="00683BEB">
        <w:rPr>
          <w:sz w:val="22"/>
          <w:szCs w:val="22"/>
        </w:rPr>
        <w:tab/>
      </w:r>
      <w:r w:rsidR="00683BEB">
        <w:rPr>
          <w:sz w:val="22"/>
          <w:szCs w:val="22"/>
        </w:rPr>
        <w:tab/>
      </w:r>
      <w:r w:rsidR="00683BEB">
        <w:rPr>
          <w:sz w:val="22"/>
          <w:szCs w:val="22"/>
        </w:rPr>
        <w:tab/>
        <w:t>(7.6)</w:t>
      </w:r>
    </w:p>
    <w:p w:rsidR="00683BEB" w:rsidRDefault="00683BEB" w:rsidP="00683BEB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Индексный метод позволяет провести </w:t>
      </w:r>
      <w:r w:rsidRPr="002E7FAC">
        <w:rPr>
          <w:b/>
          <w:sz w:val="22"/>
          <w:szCs w:val="22"/>
        </w:rPr>
        <w:t>факторный анализ</w:t>
      </w:r>
      <w:r w:rsidRPr="004E7633">
        <w:rPr>
          <w:sz w:val="22"/>
          <w:szCs w:val="22"/>
        </w:rPr>
        <w:t xml:space="preserve"> не только в относительном, но и </w:t>
      </w:r>
      <w:r w:rsidR="002E7FAC">
        <w:rPr>
          <w:sz w:val="22"/>
          <w:szCs w:val="22"/>
        </w:rPr>
        <w:t xml:space="preserve">в </w:t>
      </w:r>
      <w:r w:rsidRPr="004E7633">
        <w:rPr>
          <w:sz w:val="22"/>
          <w:szCs w:val="22"/>
        </w:rPr>
        <w:t>абсолютном отношении. Для этого ра</w:t>
      </w:r>
      <w:r w:rsidRPr="004E7633">
        <w:rPr>
          <w:sz w:val="22"/>
          <w:szCs w:val="22"/>
        </w:rPr>
        <w:t>с</w:t>
      </w:r>
      <w:r w:rsidRPr="004E7633">
        <w:rPr>
          <w:sz w:val="22"/>
          <w:szCs w:val="22"/>
        </w:rPr>
        <w:t>считывается разница между числителем и знаменателем соответс</w:t>
      </w:r>
      <w:r w:rsidRPr="004E7633">
        <w:rPr>
          <w:sz w:val="22"/>
          <w:szCs w:val="22"/>
        </w:rPr>
        <w:t>т</w:t>
      </w:r>
      <w:r w:rsidRPr="004E7633">
        <w:rPr>
          <w:sz w:val="22"/>
          <w:szCs w:val="22"/>
        </w:rPr>
        <w:t>вующих индексов:</w:t>
      </w:r>
    </w:p>
    <w:p w:rsidR="00683BEB" w:rsidRPr="004E7633" w:rsidRDefault="00683BEB" w:rsidP="00683BEB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683BEB">
        <w:rPr>
          <w:b/>
          <w:sz w:val="22"/>
          <w:szCs w:val="22"/>
        </w:rPr>
        <w:t>Абсолютный прирост товарооборота за счет фактора и</w:t>
      </w:r>
      <w:r w:rsidRPr="00683BEB">
        <w:rPr>
          <w:b/>
          <w:sz w:val="22"/>
          <w:szCs w:val="22"/>
        </w:rPr>
        <w:t>з</w:t>
      </w:r>
      <w:r w:rsidRPr="00683BEB">
        <w:rPr>
          <w:b/>
          <w:sz w:val="22"/>
          <w:szCs w:val="22"/>
        </w:rPr>
        <w:t>менения цен</w:t>
      </w:r>
    </w:p>
    <w:p w:rsidR="00683BEB" w:rsidRPr="004E7633" w:rsidRDefault="00683BEB" w:rsidP="00683BEB">
      <w:pPr>
        <w:spacing w:before="60" w:after="60"/>
        <w:jc w:val="right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2E7FAC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(7.7)</w:t>
      </w:r>
    </w:p>
    <w:p w:rsidR="00683BEB" w:rsidRPr="00683BEB" w:rsidRDefault="00683BEB" w:rsidP="00683BEB">
      <w:pPr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5. </w:t>
      </w:r>
      <w:r w:rsidRPr="00683BEB">
        <w:rPr>
          <w:b/>
          <w:sz w:val="22"/>
          <w:szCs w:val="22"/>
        </w:rPr>
        <w:t>Абсолютный прирост товарооборота за счет фактора и</w:t>
      </w:r>
      <w:r w:rsidRPr="00683BEB">
        <w:rPr>
          <w:b/>
          <w:sz w:val="22"/>
          <w:szCs w:val="22"/>
        </w:rPr>
        <w:t>з</w:t>
      </w:r>
      <w:r w:rsidRPr="00683BEB">
        <w:rPr>
          <w:b/>
          <w:sz w:val="22"/>
          <w:szCs w:val="22"/>
        </w:rPr>
        <w:t>менения физического объема товарооборота</w:t>
      </w:r>
    </w:p>
    <w:p w:rsidR="00683BEB" w:rsidRPr="004E7633" w:rsidRDefault="00683BEB" w:rsidP="00683BEB">
      <w:pPr>
        <w:spacing w:before="60" w:after="60"/>
        <w:jc w:val="right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2E7FAC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>.</w:t>
      </w:r>
      <w:r>
        <w:rPr>
          <w:sz w:val="22"/>
          <w:szCs w:val="22"/>
          <w:vertAlign w:val="subscript"/>
        </w:rPr>
        <w:tab/>
      </w:r>
      <w:r>
        <w:rPr>
          <w:sz w:val="22"/>
          <w:szCs w:val="22"/>
          <w:vertAlign w:val="subscript"/>
        </w:rPr>
        <w:tab/>
      </w:r>
      <w:r>
        <w:rPr>
          <w:sz w:val="22"/>
          <w:szCs w:val="22"/>
          <w:vertAlign w:val="subscript"/>
        </w:rPr>
        <w:tab/>
      </w:r>
      <w:r>
        <w:rPr>
          <w:sz w:val="22"/>
          <w:szCs w:val="22"/>
          <w:vertAlign w:val="subscript"/>
        </w:rPr>
        <w:tab/>
      </w:r>
      <w:r w:rsidRPr="00683BEB">
        <w:rPr>
          <w:sz w:val="22"/>
          <w:szCs w:val="22"/>
        </w:rPr>
        <w:t>(</w:t>
      </w:r>
      <w:r>
        <w:rPr>
          <w:sz w:val="22"/>
          <w:szCs w:val="22"/>
        </w:rPr>
        <w:t>7.8</w:t>
      </w:r>
      <w:r w:rsidRPr="00683BEB">
        <w:rPr>
          <w:sz w:val="22"/>
          <w:szCs w:val="22"/>
        </w:rPr>
        <w:t>)</w:t>
      </w:r>
    </w:p>
    <w:p w:rsidR="00683BEB" w:rsidRPr="00683BEB" w:rsidRDefault="00683BEB" w:rsidP="00683BEB">
      <w:pPr>
        <w:ind w:firstLine="708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6. </w:t>
      </w:r>
      <w:r w:rsidRPr="00683BEB">
        <w:rPr>
          <w:b/>
          <w:sz w:val="22"/>
          <w:szCs w:val="22"/>
        </w:rPr>
        <w:t>Абсолютный прирост товарооборота за счет совокупного действия факторов</w:t>
      </w:r>
    </w:p>
    <w:p w:rsidR="00683BEB" w:rsidRPr="004E7633" w:rsidRDefault="00683BEB" w:rsidP="00683BEB">
      <w:pPr>
        <w:spacing w:before="60" w:after="60"/>
        <w:jc w:val="right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lastRenderedPageBreak/>
        <w:t></w:t>
      </w:r>
      <w:proofErr w:type="spellStart"/>
      <w:proofErr w:type="gramStart"/>
      <w:r w:rsidRPr="002E7FAC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spellStart"/>
      <w:proofErr w:type="gramEnd"/>
      <w:r w:rsidRPr="004E763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2E7FAC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2E7FAC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(7.9)</w:t>
      </w:r>
    </w:p>
    <w:p w:rsidR="0032776C" w:rsidRDefault="00FA23B1" w:rsidP="0032776C">
      <w:pPr>
        <w:keepNext/>
        <w:ind w:firstLine="708"/>
        <w:jc w:val="both"/>
        <w:rPr>
          <w:sz w:val="22"/>
          <w:szCs w:val="22"/>
        </w:rPr>
      </w:pPr>
      <w:r w:rsidRPr="004E7633">
        <w:t>По такой же методике строят любые общие агрегатные индексы.</w:t>
      </w:r>
      <w:r w:rsidR="00683BEB">
        <w:t xml:space="preserve"> </w:t>
      </w:r>
      <w:proofErr w:type="gramStart"/>
      <w:r w:rsidRPr="004E7633">
        <w:t>Например, обозначив себестоимость единицы проду</w:t>
      </w:r>
      <w:r w:rsidRPr="004E7633">
        <w:t>к</w:t>
      </w:r>
      <w:r w:rsidRPr="004E7633">
        <w:t xml:space="preserve">ции через </w:t>
      </w:r>
      <w:proofErr w:type="spellStart"/>
      <w:r w:rsidRPr="00683BEB">
        <w:rPr>
          <w:i/>
        </w:rPr>
        <w:t>z</w:t>
      </w:r>
      <w:proofErr w:type="spellEnd"/>
      <w:r w:rsidRPr="004E7633">
        <w:t xml:space="preserve">, а количество произведенной продукции через </w:t>
      </w:r>
      <w:proofErr w:type="spellStart"/>
      <w:r w:rsidRPr="00683BEB">
        <w:rPr>
          <w:i/>
        </w:rPr>
        <w:t>q</w:t>
      </w:r>
      <w:proofErr w:type="spellEnd"/>
      <w:r w:rsidRPr="004E7633">
        <w:t>, можно построить</w:t>
      </w:r>
      <w:r w:rsidR="00683BEB">
        <w:t xml:space="preserve"> </w:t>
      </w:r>
      <w:r w:rsidRPr="004E7633">
        <w:t xml:space="preserve">общий </w:t>
      </w:r>
      <w:r w:rsidRPr="00683BEB">
        <w:rPr>
          <w:b/>
        </w:rPr>
        <w:t>агрегатный индекс себестоимости</w:t>
      </w:r>
      <w:r w:rsidRPr="004E7633">
        <w:t xml:space="preserve"> </w:t>
      </w:r>
      <w:r w:rsidR="0032776C" w:rsidRPr="004E7633">
        <w:rPr>
          <w:position w:val="-34"/>
        </w:rPr>
        <w:object w:dxaOrig="1340" w:dyaOrig="800">
          <v:shape id="_x0000_i1319" type="#_x0000_t75" style="width:53.85pt;height:32.55pt" o:ole="" fillcolor="window">
            <v:imagedata r:id="rId597" o:title=""/>
          </v:shape>
          <o:OLEObject Type="Embed" ProgID="Equation.3" ShapeID="_x0000_i1319" DrawAspect="Content" ObjectID="_1523051000" r:id="rId598"/>
        </w:object>
      </w:r>
      <w:r w:rsidRPr="004E7633">
        <w:t>(</w:t>
      </w:r>
      <w:proofErr w:type="spellStart"/>
      <w:r w:rsidRPr="004E7633">
        <w:t>соизмеритель</w:t>
      </w:r>
      <w:proofErr w:type="spellEnd"/>
      <w:r w:rsidRPr="004E7633">
        <w:t xml:space="preserve"> </w:t>
      </w:r>
      <w:r w:rsidRPr="004E7633">
        <w:rPr>
          <w:i/>
          <w:lang w:val="en-US"/>
        </w:rPr>
        <w:t>q</w:t>
      </w:r>
      <w:r w:rsidRPr="004E7633">
        <w:rPr>
          <w:vertAlign w:val="subscript"/>
        </w:rPr>
        <w:t>1</w:t>
      </w:r>
      <w:r w:rsidR="00683BEB">
        <w:t>)</w:t>
      </w:r>
      <w:r w:rsidRPr="004E7633">
        <w:t>;</w:t>
      </w:r>
      <w:r w:rsidR="002E7FAC">
        <w:t xml:space="preserve"> </w:t>
      </w:r>
      <w:r w:rsidRPr="004E7633">
        <w:t xml:space="preserve">общий </w:t>
      </w:r>
      <w:r w:rsidRPr="002E7FAC">
        <w:rPr>
          <w:b/>
        </w:rPr>
        <w:t>агрегатный индекс физ</w:t>
      </w:r>
      <w:r w:rsidRPr="002E7FAC">
        <w:rPr>
          <w:b/>
        </w:rPr>
        <w:t>и</w:t>
      </w:r>
      <w:r w:rsidRPr="002E7FAC">
        <w:rPr>
          <w:b/>
        </w:rPr>
        <w:t>ческого объема выпуска продукции</w:t>
      </w:r>
      <w:r w:rsidR="002E7FAC">
        <w:rPr>
          <w:b/>
        </w:rPr>
        <w:t xml:space="preserve"> </w:t>
      </w:r>
      <w:r w:rsidR="0032776C" w:rsidRPr="002E7FAC">
        <w:rPr>
          <w:position w:val="-30"/>
        </w:rPr>
        <w:object w:dxaOrig="1140" w:dyaOrig="680">
          <v:shape id="_x0000_i1320" type="#_x0000_t75" style="width:56.95pt;height:33.8pt" o:ole="">
            <v:imagedata r:id="rId599" o:title=""/>
          </v:shape>
          <o:OLEObject Type="Embed" ProgID="Equation.DSMT4" ShapeID="_x0000_i1320" DrawAspect="Content" ObjectID="_1523051001" r:id="rId600"/>
        </w:object>
      </w:r>
      <w:r w:rsidR="002E7FAC">
        <w:t xml:space="preserve"> (</w:t>
      </w:r>
      <w:proofErr w:type="spellStart"/>
      <w:r w:rsidRPr="004E7633">
        <w:rPr>
          <w:sz w:val="22"/>
          <w:szCs w:val="22"/>
        </w:rPr>
        <w:t>соизмеритель</w:t>
      </w:r>
      <w:proofErr w:type="spellEnd"/>
      <w:r w:rsidRPr="004E7633">
        <w:rPr>
          <w:sz w:val="22"/>
          <w:szCs w:val="22"/>
        </w:rPr>
        <w:t xml:space="preserve"> </w:t>
      </w:r>
      <w:r w:rsidRPr="002E7FAC">
        <w:rPr>
          <w:i/>
          <w:sz w:val="22"/>
          <w:szCs w:val="22"/>
        </w:rPr>
        <w:t>z</w:t>
      </w:r>
      <w:r w:rsidRPr="002E7FA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);</w:t>
      </w:r>
      <w:r w:rsidR="002E7FAC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 xml:space="preserve">общий </w:t>
      </w:r>
      <w:r w:rsidRPr="002E7FAC">
        <w:rPr>
          <w:b/>
          <w:sz w:val="22"/>
          <w:szCs w:val="22"/>
        </w:rPr>
        <w:t>агрегатный индекс затрат в производстве</w:t>
      </w:r>
      <w:r w:rsidR="0032776C">
        <w:rPr>
          <w:b/>
          <w:sz w:val="22"/>
          <w:szCs w:val="22"/>
        </w:rPr>
        <w:t xml:space="preserve"> </w:t>
      </w:r>
      <w:r w:rsidR="0032776C" w:rsidRPr="0032776C">
        <w:rPr>
          <w:position w:val="-30"/>
          <w:sz w:val="22"/>
          <w:szCs w:val="22"/>
        </w:rPr>
        <w:object w:dxaOrig="1140" w:dyaOrig="680">
          <v:shape id="_x0000_i1321" type="#_x0000_t75" style="width:56.95pt;height:33.8pt" o:ole="">
            <v:imagedata r:id="rId601" o:title=""/>
          </v:shape>
          <o:OLEObject Type="Embed" ProgID="Equation.DSMT4" ShapeID="_x0000_i1321" DrawAspect="Content" ObjectID="_1523051002" r:id="rId602"/>
        </w:object>
      </w:r>
      <w:r w:rsidR="0032776C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 xml:space="preserve">где 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 xml:space="preserve"> (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) – издержки производства текущего (базисного) пери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дов; 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  <w:lang w:val="en-US"/>
        </w:rPr>
        <w:t> </w:t>
      </w:r>
      <w:r w:rsidRPr="004E7633">
        <w:rPr>
          <w:sz w:val="22"/>
          <w:szCs w:val="22"/>
        </w:rPr>
        <w:t>– издержки производства текущего периода по базисной с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бестоимости.</w:t>
      </w:r>
      <w:proofErr w:type="gramEnd"/>
      <w:r w:rsidR="0032776C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Между перечисленными индексами существует взаим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связь</w:t>
      </w:r>
    </w:p>
    <w:p w:rsidR="0032776C" w:rsidRDefault="00FA23B1" w:rsidP="0032776C">
      <w:pPr>
        <w:keepNext/>
        <w:jc w:val="center"/>
        <w:rPr>
          <w:sz w:val="22"/>
          <w:szCs w:val="22"/>
        </w:rPr>
      </w:pPr>
      <w:proofErr w:type="spellStart"/>
      <w:r w:rsidRPr="004E7633">
        <w:rPr>
          <w:i/>
          <w:sz w:val="22"/>
          <w:szCs w:val="22"/>
          <w:lang w:val="en-US"/>
        </w:rPr>
        <w:t>I</w:t>
      </w:r>
      <w:r w:rsidRPr="0032776C">
        <w:rPr>
          <w:i/>
          <w:sz w:val="22"/>
          <w:szCs w:val="22"/>
          <w:vertAlign w:val="subscript"/>
          <w:lang w:val="en-US"/>
        </w:rPr>
        <w:t>zq</w:t>
      </w:r>
      <w:proofErr w:type="spellEnd"/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</w:rPr>
        <w:t xml:space="preserve"> </w:t>
      </w:r>
      <w:proofErr w:type="spellStart"/>
      <w:r w:rsidRPr="004E7633">
        <w:rPr>
          <w:i/>
          <w:sz w:val="22"/>
          <w:szCs w:val="22"/>
          <w:lang w:val="en-US"/>
        </w:rPr>
        <w:t>I</w:t>
      </w:r>
      <w:r w:rsidRPr="0032776C">
        <w:rPr>
          <w:i/>
          <w:sz w:val="22"/>
          <w:szCs w:val="22"/>
          <w:vertAlign w:val="subscript"/>
          <w:lang w:val="en-US"/>
        </w:rPr>
        <w:t>z</w:t>
      </w:r>
      <w:proofErr w:type="spellEnd"/>
      <w:r w:rsidRPr="004E7633">
        <w:rPr>
          <w:i/>
          <w:sz w:val="22"/>
          <w:szCs w:val="22"/>
        </w:rPr>
        <w:t xml:space="preserve"> </w:t>
      </w:r>
      <w:proofErr w:type="spellStart"/>
      <w:proofErr w:type="gramStart"/>
      <w:r w:rsidRPr="004E7633">
        <w:rPr>
          <w:i/>
          <w:sz w:val="22"/>
          <w:szCs w:val="22"/>
          <w:lang w:val="en-US"/>
        </w:rPr>
        <w:t>I</w:t>
      </w:r>
      <w:r w:rsidRPr="0032776C">
        <w:rPr>
          <w:i/>
          <w:sz w:val="22"/>
          <w:szCs w:val="22"/>
          <w:vertAlign w:val="subscript"/>
          <w:lang w:val="en-US"/>
        </w:rPr>
        <w:t>q</w:t>
      </w:r>
      <w:proofErr w:type="spellEnd"/>
      <w:proofErr w:type="gramEnd"/>
      <w:r w:rsidRPr="004E7633">
        <w:rPr>
          <w:sz w:val="22"/>
          <w:szCs w:val="22"/>
        </w:rPr>
        <w:t>.</w:t>
      </w:r>
    </w:p>
    <w:p w:rsidR="0032776C" w:rsidRDefault="00FA23B1" w:rsidP="0032776C">
      <w:pPr>
        <w:keepNext/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Факторный анализ в абсолютном выражении можно выразить так:</w:t>
      </w:r>
    </w:p>
    <w:p w:rsidR="0032776C" w:rsidRDefault="00FA23B1" w:rsidP="0032776C">
      <w:pPr>
        <w:keepNext/>
        <w:jc w:val="center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32776C">
        <w:rPr>
          <w:i/>
          <w:sz w:val="22"/>
          <w:szCs w:val="22"/>
          <w:lang w:val="en-US"/>
        </w:rPr>
        <w:t>zq</w:t>
      </w:r>
      <w:proofErr w:type="spellEnd"/>
      <w:r w:rsidRPr="004E7633">
        <w:rPr>
          <w:sz w:val="22"/>
          <w:szCs w:val="22"/>
        </w:rPr>
        <w:t>(</w:t>
      </w:r>
      <w:proofErr w:type="spellStart"/>
      <w:proofErr w:type="gramEnd"/>
      <w:r w:rsidRPr="004E7633">
        <w:rPr>
          <w:i/>
          <w:sz w:val="22"/>
          <w:szCs w:val="22"/>
          <w:lang w:val="en-US"/>
        </w:rPr>
        <w:t>zq</w:t>
      </w:r>
      <w:proofErr w:type="spellEnd"/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2776C">
        <w:rPr>
          <w:i/>
          <w:sz w:val="22"/>
          <w:szCs w:val="22"/>
          <w:lang w:val="en-US"/>
        </w:rPr>
        <w:t>zq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="0032776C" w:rsidRPr="0032776C">
        <w:rPr>
          <w:i/>
          <w:sz w:val="22"/>
          <w:szCs w:val="22"/>
          <w:lang w:val="en-US"/>
        </w:rPr>
        <w:t>zq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),</w:t>
      </w:r>
    </w:p>
    <w:p w:rsidR="00FA23B1" w:rsidRPr="004E7633" w:rsidRDefault="00FA23B1" w:rsidP="0032776C">
      <w:pPr>
        <w:keepNext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абсолютные приросты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4E7633">
        <w:rPr>
          <w:sz w:val="22"/>
          <w:szCs w:val="22"/>
          <w:vertAlign w:val="subscript"/>
          <w:lang w:val="en-US"/>
        </w:rPr>
        <w:t>zq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 xml:space="preserve">) и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4E7633">
        <w:rPr>
          <w:sz w:val="22"/>
          <w:szCs w:val="22"/>
          <w:vertAlign w:val="subscript"/>
          <w:lang w:val="en-US"/>
        </w:rPr>
        <w:t>zq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 находят как разницу между числителем и знаменателем соответствующих индексов.</w:t>
      </w:r>
    </w:p>
    <w:p w:rsidR="0032776C" w:rsidRPr="0032776C" w:rsidRDefault="0032776C" w:rsidP="0032776C">
      <w:pPr>
        <w:pStyle w:val="2"/>
        <w:rPr>
          <w:szCs w:val="22"/>
        </w:rPr>
      </w:pPr>
      <w:bookmarkStart w:id="30" w:name="_Toc370370763"/>
      <w:r>
        <w:rPr>
          <w:szCs w:val="22"/>
        </w:rPr>
        <w:t xml:space="preserve">7.3. </w:t>
      </w:r>
      <w:proofErr w:type="gramStart"/>
      <w:r w:rsidRPr="0032776C">
        <w:rPr>
          <w:szCs w:val="22"/>
        </w:rPr>
        <w:t>Общие индексы в форме средних из индивидуальных индексов</w:t>
      </w:r>
      <w:bookmarkEnd w:id="30"/>
      <w:proofErr w:type="gramEnd"/>
    </w:p>
    <w:p w:rsidR="00D316FD" w:rsidRDefault="00D316FD" w:rsidP="0032776C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На практике расчет общих индексов в агрегатной форме во многих случаях оказывается невозможным. Это связано с тем, что к</w:t>
      </w:r>
      <w:r>
        <w:rPr>
          <w:sz w:val="22"/>
          <w:szCs w:val="22"/>
        </w:rPr>
        <w:t>о</w:t>
      </w:r>
      <w:r>
        <w:rPr>
          <w:sz w:val="22"/>
          <w:szCs w:val="22"/>
        </w:rPr>
        <w:t>личественный учет осуществляется не везде. Например, в сфере ро</w:t>
      </w:r>
      <w:r>
        <w:rPr>
          <w:sz w:val="22"/>
          <w:szCs w:val="22"/>
        </w:rPr>
        <w:t>з</w:t>
      </w:r>
      <w:r>
        <w:rPr>
          <w:sz w:val="22"/>
          <w:szCs w:val="22"/>
        </w:rPr>
        <w:t>ничной торговли легче получить сведения не о количестве проданных товаров, а об их стоимости. Однако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при этом может быть доступна информация об индив</w:t>
      </w:r>
      <w:r w:rsidRPr="00D316FD">
        <w:rPr>
          <w:sz w:val="22"/>
          <w:szCs w:val="22"/>
        </w:rPr>
        <w:t>идуальных индексах цен и/или физического об</w:t>
      </w:r>
      <w:r w:rsidRPr="00D316FD">
        <w:rPr>
          <w:sz w:val="22"/>
          <w:szCs w:val="22"/>
        </w:rPr>
        <w:t>ъ</w:t>
      </w:r>
      <w:r w:rsidRPr="00D316FD">
        <w:rPr>
          <w:sz w:val="22"/>
          <w:szCs w:val="22"/>
        </w:rPr>
        <w:t>ема товарооборота</w:t>
      </w:r>
      <w:r>
        <w:rPr>
          <w:sz w:val="22"/>
          <w:szCs w:val="22"/>
        </w:rPr>
        <w:t>. В связи с этим исчисление общих индексов в виде средних из индивидуальных индексов получило широкое применение.</w:t>
      </w:r>
    </w:p>
    <w:p w:rsidR="00FA23B1" w:rsidRPr="004E7633" w:rsidRDefault="00FA23B1" w:rsidP="0032776C">
      <w:pPr>
        <w:ind w:firstLine="708"/>
        <w:jc w:val="both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>Рассмотрим случай, когда мы не располагаем данными о физ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ческом объеме товарооборота (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 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), а имеем информацию: 1) о т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варообороте в действующих ценах (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0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 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1</w:t>
      </w:r>
      <w:r w:rsidRPr="00D4713C">
        <w:rPr>
          <w:i/>
          <w:sz w:val="22"/>
          <w:szCs w:val="22"/>
        </w:rPr>
        <w:t>q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)  и 2) об индивидуал</w:t>
      </w:r>
      <w:r w:rsidRPr="004E7633">
        <w:rPr>
          <w:sz w:val="22"/>
          <w:szCs w:val="22"/>
        </w:rPr>
        <w:t>ь</w:t>
      </w:r>
      <w:r w:rsidRPr="004E7633">
        <w:rPr>
          <w:sz w:val="22"/>
          <w:szCs w:val="22"/>
        </w:rPr>
        <w:t>ных индексах цен (</w:t>
      </w:r>
      <w:proofErr w:type="spellStart"/>
      <w:r w:rsidRPr="00D4713C">
        <w:rPr>
          <w:i/>
          <w:sz w:val="22"/>
          <w:szCs w:val="22"/>
        </w:rPr>
        <w:t>i</w:t>
      </w:r>
      <w:r w:rsidRPr="00D4713C">
        <w:rPr>
          <w:i/>
          <w:sz w:val="22"/>
          <w:szCs w:val="22"/>
          <w:vertAlign w:val="subscript"/>
        </w:rPr>
        <w:t>p</w:t>
      </w:r>
      <w:proofErr w:type="spellEnd"/>
      <w:r w:rsidRPr="004E7633">
        <w:rPr>
          <w:sz w:val="22"/>
          <w:szCs w:val="22"/>
        </w:rPr>
        <w:t>). По этим данным</w:t>
      </w:r>
      <w:r w:rsidR="00D4713C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 xml:space="preserve">учитывая, что </w:t>
      </w:r>
      <w:r w:rsidRPr="00D4713C">
        <w:rPr>
          <w:i/>
          <w:sz w:val="22"/>
          <w:szCs w:val="22"/>
        </w:rPr>
        <w:t>i</w:t>
      </w:r>
      <w:r w:rsidRPr="00D4713C">
        <w:rPr>
          <w:i/>
          <w:sz w:val="22"/>
          <w:szCs w:val="22"/>
          <w:vertAlign w:val="subscript"/>
        </w:rPr>
        <w:t>p</w:t>
      </w:r>
      <w:r w:rsidRPr="004E7633">
        <w:rPr>
          <w:sz w:val="22"/>
          <w:szCs w:val="22"/>
        </w:rPr>
        <w:t>=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и, следовательно, 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</w:t>
      </w:r>
      <w:r w:rsidRPr="00D4713C">
        <w:rPr>
          <w:i/>
          <w:sz w:val="22"/>
          <w:szCs w:val="22"/>
        </w:rPr>
        <w:t>p</w:t>
      </w:r>
      <w:r w:rsidRPr="00D4713C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proofErr w:type="spellStart"/>
      <w:r w:rsidRPr="00D4713C">
        <w:rPr>
          <w:i/>
          <w:sz w:val="22"/>
          <w:szCs w:val="22"/>
        </w:rPr>
        <w:t>i</w:t>
      </w:r>
      <w:r w:rsidRPr="00D4713C">
        <w:rPr>
          <w:i/>
          <w:sz w:val="22"/>
          <w:szCs w:val="22"/>
          <w:vertAlign w:val="subscript"/>
        </w:rPr>
        <w:t>p</w:t>
      </w:r>
      <w:proofErr w:type="spellEnd"/>
      <w:r w:rsidR="00D4713C">
        <w:rPr>
          <w:sz w:val="22"/>
          <w:szCs w:val="22"/>
        </w:rPr>
        <w:t>,</w:t>
      </w:r>
      <w:r w:rsidRPr="004E7633">
        <w:rPr>
          <w:sz w:val="22"/>
          <w:szCs w:val="22"/>
        </w:rPr>
        <w:t xml:space="preserve"> рассчитаем следующие общие индексы:</w:t>
      </w:r>
    </w:p>
    <w:p w:rsidR="008D7A7C" w:rsidRPr="008D7A7C" w:rsidRDefault="00FA23B1" w:rsidP="0032776C">
      <w:pPr>
        <w:ind w:firstLine="708"/>
        <w:jc w:val="both"/>
        <w:rPr>
          <w:b/>
          <w:sz w:val="22"/>
          <w:szCs w:val="22"/>
        </w:rPr>
      </w:pPr>
      <w:r w:rsidRPr="008D7A7C">
        <w:rPr>
          <w:b/>
          <w:sz w:val="22"/>
          <w:szCs w:val="22"/>
        </w:rPr>
        <w:t>Общий индекс цен в среднегармонической форме</w:t>
      </w:r>
    </w:p>
    <w:p w:rsidR="00FA23B1" w:rsidRPr="004E7633" w:rsidRDefault="008D7A7C" w:rsidP="008D7A7C">
      <w:pPr>
        <w:keepNext/>
        <w:ind w:firstLine="708"/>
        <w:jc w:val="right"/>
        <w:rPr>
          <w:sz w:val="22"/>
          <w:szCs w:val="22"/>
        </w:rPr>
      </w:pPr>
      <w:r w:rsidRPr="008D7A7C">
        <w:rPr>
          <w:position w:val="-62"/>
          <w:szCs w:val="22"/>
        </w:rPr>
        <w:object w:dxaOrig="2900" w:dyaOrig="999">
          <v:shape id="_x0000_i1322" type="#_x0000_t75" style="width:145.25pt;height:50.1pt" o:ole="">
            <v:imagedata r:id="rId603" o:title=""/>
          </v:shape>
          <o:OLEObject Type="Embed" ProgID="Equation.DSMT4" ShapeID="_x0000_i1322" DrawAspect="Content" ObjectID="_1523051003" r:id="rId604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(7.10)</w:t>
      </w:r>
    </w:p>
    <w:p w:rsidR="008D7A7C" w:rsidRDefault="008D7A7C" w:rsidP="0032776C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Учитывая, что </w:t>
      </w:r>
      <w:r w:rsidRPr="004E7633">
        <w:rPr>
          <w:sz w:val="22"/>
          <w:szCs w:val="22"/>
        </w:rPr>
        <w:t xml:space="preserve">между индексами существует взаимосвязь </w:t>
      </w:r>
      <w:proofErr w:type="spellStart"/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pq</w:t>
      </w:r>
      <w:r w:rsidRPr="004E7633">
        <w:rPr>
          <w:sz w:val="22"/>
          <w:szCs w:val="22"/>
        </w:rPr>
        <w:t>=</w:t>
      </w:r>
      <w:proofErr w:type="spellEnd"/>
      <w:r w:rsidRPr="0032776C">
        <w:rPr>
          <w:sz w:val="22"/>
          <w:szCs w:val="22"/>
        </w:rPr>
        <w:t xml:space="preserve"> </w:t>
      </w:r>
      <w:proofErr w:type="spellStart"/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</w:t>
      </w:r>
      <w:proofErr w:type="spellEnd"/>
      <w:r w:rsidRPr="008D7A7C">
        <w:rPr>
          <w:i/>
          <w:sz w:val="22"/>
          <w:szCs w:val="22"/>
        </w:rPr>
        <w:t xml:space="preserve"> </w:t>
      </w:r>
      <w:proofErr w:type="spellStart"/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q</w:t>
      </w:r>
      <w:proofErr w:type="spellEnd"/>
      <w:r>
        <w:rPr>
          <w:sz w:val="22"/>
          <w:szCs w:val="22"/>
        </w:rPr>
        <w:t xml:space="preserve">, найдем </w:t>
      </w:r>
      <w:r w:rsidRPr="008D7A7C">
        <w:rPr>
          <w:b/>
          <w:sz w:val="22"/>
          <w:szCs w:val="22"/>
        </w:rPr>
        <w:t>о</w:t>
      </w:r>
      <w:r w:rsidR="00FA23B1" w:rsidRPr="008D7A7C">
        <w:rPr>
          <w:b/>
          <w:sz w:val="22"/>
          <w:szCs w:val="22"/>
        </w:rPr>
        <w:t>бщий индекс физического объема товарооборота (в с</w:t>
      </w:r>
      <w:r w:rsidR="00FA23B1" w:rsidRPr="008D7A7C">
        <w:rPr>
          <w:b/>
          <w:sz w:val="22"/>
          <w:szCs w:val="22"/>
        </w:rPr>
        <w:t>о</w:t>
      </w:r>
      <w:r w:rsidR="00FA23B1" w:rsidRPr="008D7A7C">
        <w:rPr>
          <w:b/>
          <w:sz w:val="22"/>
          <w:szCs w:val="22"/>
        </w:rPr>
        <w:t xml:space="preserve">поставимых ценах) </w:t>
      </w:r>
    </w:p>
    <w:p w:rsidR="00FA23B1" w:rsidRPr="004E7633" w:rsidRDefault="00D316FD" w:rsidP="00D316FD">
      <w:pPr>
        <w:keepNext/>
        <w:ind w:firstLine="708"/>
        <w:jc w:val="right"/>
        <w:rPr>
          <w:szCs w:val="22"/>
        </w:rPr>
      </w:pPr>
      <w:r w:rsidRPr="00D316FD">
        <w:rPr>
          <w:position w:val="-62"/>
          <w:szCs w:val="22"/>
        </w:rPr>
        <w:object w:dxaOrig="3340" w:dyaOrig="1359">
          <v:shape id="_x0000_i1323" type="#_x0000_t75" style="width:167.15pt;height:68.25pt" o:ole="">
            <v:imagedata r:id="rId605" o:title=""/>
          </v:shape>
          <o:OLEObject Type="Embed" ProgID="Equation.DSMT4" ShapeID="_x0000_i1323" DrawAspect="Content" ObjectID="_1523051004" r:id="rId606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  <w:t>(7.11)</w:t>
      </w:r>
      <w:r w:rsidRPr="004E7633">
        <w:rPr>
          <w:szCs w:val="22"/>
        </w:rPr>
        <w:t xml:space="preserve"> </w:t>
      </w:r>
    </w:p>
    <w:p w:rsidR="00D316FD" w:rsidRDefault="00FA23B1" w:rsidP="00D316F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Теперь рассмотрим случай, когда мы располагаем информацией: 1) о товарообороте в действующих ценах 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)  и 2) об индивид</w:t>
      </w:r>
      <w:r w:rsidRPr="004E7633">
        <w:rPr>
          <w:sz w:val="22"/>
          <w:szCs w:val="22"/>
        </w:rPr>
        <w:t>у</w:t>
      </w:r>
      <w:r w:rsidRPr="004E7633">
        <w:rPr>
          <w:sz w:val="22"/>
          <w:szCs w:val="22"/>
        </w:rPr>
        <w:t>альных индексах физического объема (</w:t>
      </w:r>
      <w:proofErr w:type="spellStart"/>
      <w:r w:rsidRPr="004E7633">
        <w:rPr>
          <w:i/>
          <w:sz w:val="22"/>
          <w:szCs w:val="22"/>
          <w:lang w:val="en-US"/>
        </w:rPr>
        <w:t>i</w:t>
      </w:r>
      <w:r w:rsidRPr="004E7633">
        <w:rPr>
          <w:sz w:val="22"/>
          <w:szCs w:val="22"/>
          <w:vertAlign w:val="subscript"/>
          <w:lang w:val="en-US"/>
        </w:rPr>
        <w:t>q</w:t>
      </w:r>
      <w:proofErr w:type="spellEnd"/>
      <w:r w:rsidRPr="004E7633">
        <w:rPr>
          <w:sz w:val="22"/>
          <w:szCs w:val="22"/>
        </w:rPr>
        <w:t>). По этим данным</w:t>
      </w:r>
      <w:r w:rsidR="00D316FD">
        <w:rPr>
          <w:sz w:val="22"/>
          <w:szCs w:val="22"/>
        </w:rPr>
        <w:t>,</w:t>
      </w:r>
      <w:r w:rsidRPr="004E7633">
        <w:rPr>
          <w:sz w:val="22"/>
          <w:szCs w:val="22"/>
        </w:rPr>
        <w:t xml:space="preserve"> учитывая, что </w:t>
      </w:r>
      <w:proofErr w:type="spellStart"/>
      <w:r w:rsidRPr="004E7633">
        <w:rPr>
          <w:i/>
          <w:sz w:val="22"/>
          <w:szCs w:val="22"/>
          <w:lang w:val="en-US"/>
        </w:rPr>
        <w:t>i</w:t>
      </w:r>
      <w:r w:rsidRPr="004E7633">
        <w:rPr>
          <w:sz w:val="22"/>
          <w:szCs w:val="22"/>
          <w:vertAlign w:val="subscript"/>
          <w:lang w:val="en-US"/>
        </w:rPr>
        <w:t>q</w:t>
      </w:r>
      <w:proofErr w:type="spellEnd"/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 xml:space="preserve"> и, следовательно, 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/</w:t>
      </w:r>
      <w:proofErr w:type="spellStart"/>
      <w:r w:rsidRPr="004E7633">
        <w:rPr>
          <w:i/>
          <w:sz w:val="22"/>
          <w:szCs w:val="22"/>
          <w:lang w:val="en-US"/>
        </w:rPr>
        <w:t>i</w:t>
      </w:r>
      <w:r w:rsidRPr="004E7633">
        <w:rPr>
          <w:sz w:val="22"/>
          <w:szCs w:val="22"/>
          <w:vertAlign w:val="subscript"/>
          <w:lang w:val="en-US"/>
        </w:rPr>
        <w:t>q</w:t>
      </w:r>
      <w:proofErr w:type="spellEnd"/>
      <w:r w:rsidR="00D316FD">
        <w:rPr>
          <w:sz w:val="22"/>
          <w:szCs w:val="22"/>
        </w:rPr>
        <w:t xml:space="preserve">, </w:t>
      </w:r>
      <w:r w:rsidRPr="004E7633">
        <w:rPr>
          <w:sz w:val="22"/>
          <w:szCs w:val="22"/>
        </w:rPr>
        <w:t>рассчитаем следующие общие индексы:</w:t>
      </w:r>
    </w:p>
    <w:p w:rsidR="00FA23B1" w:rsidRPr="00D316FD" w:rsidRDefault="00FA23B1" w:rsidP="00D316FD">
      <w:pPr>
        <w:ind w:firstLine="360"/>
        <w:jc w:val="both"/>
        <w:rPr>
          <w:b/>
          <w:sz w:val="22"/>
          <w:szCs w:val="22"/>
        </w:rPr>
      </w:pPr>
      <w:r w:rsidRPr="00D316FD">
        <w:rPr>
          <w:b/>
          <w:sz w:val="22"/>
          <w:szCs w:val="22"/>
        </w:rPr>
        <w:t xml:space="preserve">Общий индекс физического объема </w:t>
      </w:r>
      <w:r w:rsidR="00D316FD" w:rsidRPr="00D316FD">
        <w:rPr>
          <w:b/>
          <w:sz w:val="22"/>
          <w:szCs w:val="22"/>
        </w:rPr>
        <w:t>товарооборота  (в сопост</w:t>
      </w:r>
      <w:r w:rsidR="00D316FD" w:rsidRPr="00D316FD">
        <w:rPr>
          <w:b/>
          <w:sz w:val="22"/>
          <w:szCs w:val="22"/>
        </w:rPr>
        <w:t>а</w:t>
      </w:r>
      <w:r w:rsidR="00D316FD" w:rsidRPr="00D316FD">
        <w:rPr>
          <w:b/>
          <w:sz w:val="22"/>
          <w:szCs w:val="22"/>
        </w:rPr>
        <w:t>вимых ценах) в</w:t>
      </w:r>
      <w:r w:rsidRPr="00D316FD">
        <w:rPr>
          <w:b/>
          <w:sz w:val="22"/>
          <w:szCs w:val="22"/>
        </w:rPr>
        <w:t xml:space="preserve"> среднеарифметической форме </w:t>
      </w:r>
    </w:p>
    <w:p w:rsidR="00FA23B1" w:rsidRPr="004E7633" w:rsidRDefault="00F33526" w:rsidP="00F33526">
      <w:pPr>
        <w:keepNext/>
        <w:jc w:val="right"/>
        <w:rPr>
          <w:sz w:val="22"/>
          <w:szCs w:val="22"/>
        </w:rPr>
      </w:pPr>
      <w:r w:rsidRPr="00F33526">
        <w:rPr>
          <w:position w:val="-30"/>
          <w:szCs w:val="22"/>
        </w:rPr>
        <w:object w:dxaOrig="2140" w:dyaOrig="720">
          <v:shape id="_x0000_i1324" type="#_x0000_t75" style="width:107.05pt;height:36.3pt" o:ole="">
            <v:imagedata r:id="rId607" o:title=""/>
          </v:shape>
          <o:OLEObject Type="Embed" ProgID="Equation.DSMT4" ShapeID="_x0000_i1324" DrawAspect="Content" ObjectID="_1523051005" r:id="rId608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(7.12)</w:t>
      </w:r>
    </w:p>
    <w:p w:rsidR="00F33526" w:rsidRDefault="00F33526" w:rsidP="00FA23B1">
      <w:pPr>
        <w:rPr>
          <w:sz w:val="22"/>
          <w:szCs w:val="22"/>
        </w:rPr>
      </w:pPr>
    </w:p>
    <w:p w:rsidR="00FA23B1" w:rsidRDefault="00F33526" w:rsidP="00F33526">
      <w:pPr>
        <w:ind w:firstLine="360"/>
        <w:rPr>
          <w:sz w:val="22"/>
          <w:szCs w:val="22"/>
        </w:rPr>
      </w:pPr>
      <w:r>
        <w:rPr>
          <w:sz w:val="22"/>
          <w:szCs w:val="22"/>
        </w:rPr>
        <w:t xml:space="preserve">Учитывая, что </w:t>
      </w:r>
      <w:r w:rsidRPr="004E7633">
        <w:rPr>
          <w:sz w:val="22"/>
          <w:szCs w:val="22"/>
        </w:rPr>
        <w:t xml:space="preserve">между индексами существует взаимосвязь </w:t>
      </w:r>
      <w:proofErr w:type="spellStart"/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pq</w:t>
      </w:r>
      <w:r w:rsidRPr="004E7633">
        <w:rPr>
          <w:sz w:val="22"/>
          <w:szCs w:val="22"/>
        </w:rPr>
        <w:t>=</w:t>
      </w:r>
      <w:proofErr w:type="spellEnd"/>
      <w:r w:rsidRPr="0032776C">
        <w:rPr>
          <w:sz w:val="22"/>
          <w:szCs w:val="22"/>
        </w:rPr>
        <w:t xml:space="preserve"> </w:t>
      </w:r>
      <w:proofErr w:type="spellStart"/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p</w:t>
      </w:r>
      <w:proofErr w:type="spellEnd"/>
      <w:r w:rsidRPr="008D7A7C">
        <w:rPr>
          <w:i/>
          <w:sz w:val="22"/>
          <w:szCs w:val="22"/>
        </w:rPr>
        <w:t xml:space="preserve"> </w:t>
      </w:r>
      <w:proofErr w:type="spellStart"/>
      <w:r w:rsidRPr="008D7A7C">
        <w:rPr>
          <w:i/>
          <w:sz w:val="22"/>
          <w:szCs w:val="22"/>
        </w:rPr>
        <w:t>I</w:t>
      </w:r>
      <w:r w:rsidRPr="008D7A7C">
        <w:rPr>
          <w:i/>
          <w:sz w:val="22"/>
          <w:szCs w:val="22"/>
          <w:vertAlign w:val="subscript"/>
        </w:rPr>
        <w:t>q</w:t>
      </w:r>
      <w:proofErr w:type="spellEnd"/>
      <w:r>
        <w:rPr>
          <w:sz w:val="22"/>
          <w:szCs w:val="22"/>
        </w:rPr>
        <w:t xml:space="preserve">, найдем </w:t>
      </w:r>
      <w:r w:rsidR="00FA23B1" w:rsidRPr="00F33526">
        <w:rPr>
          <w:b/>
          <w:sz w:val="22"/>
          <w:szCs w:val="22"/>
        </w:rPr>
        <w:t>общий индекс цен</w:t>
      </w:r>
      <w:r w:rsidR="00FA23B1" w:rsidRPr="004E7633">
        <w:rPr>
          <w:sz w:val="22"/>
          <w:szCs w:val="22"/>
        </w:rPr>
        <w:t>.</w:t>
      </w:r>
    </w:p>
    <w:p w:rsidR="00950F23" w:rsidRDefault="00950F23" w:rsidP="00950F23">
      <w:pPr>
        <w:keepNext/>
        <w:ind w:firstLine="360"/>
        <w:jc w:val="right"/>
      </w:pPr>
      <w:r w:rsidRPr="00950F23">
        <w:rPr>
          <w:position w:val="-32"/>
          <w:sz w:val="22"/>
          <w:szCs w:val="22"/>
        </w:rPr>
        <w:object w:dxaOrig="3600" w:dyaOrig="740">
          <v:shape id="_x0000_i1325" type="#_x0000_t75" style="width:180.3pt;height:36.95pt" o:ole="">
            <v:imagedata r:id="rId609" o:title=""/>
          </v:shape>
          <o:OLEObject Type="Embed" ProgID="Equation.DSMT4" ShapeID="_x0000_i1325" DrawAspect="Content" ObjectID="_1523051006" r:id="rId610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(7.13)</w:t>
      </w:r>
    </w:p>
    <w:p w:rsidR="00FA23B1" w:rsidRPr="004E7633" w:rsidRDefault="00FA23B1" w:rsidP="00950F23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Отметим, что </w:t>
      </w:r>
      <w:r w:rsidRPr="00950F23">
        <w:rPr>
          <w:b/>
          <w:sz w:val="22"/>
          <w:szCs w:val="22"/>
        </w:rPr>
        <w:t>общий индекс цен в среднегармонической форме</w:t>
      </w:r>
      <w:r w:rsidRPr="004E7633">
        <w:rPr>
          <w:sz w:val="22"/>
          <w:szCs w:val="22"/>
        </w:rPr>
        <w:t xml:space="preserve"> и </w:t>
      </w:r>
      <w:r w:rsidRPr="00950F23">
        <w:rPr>
          <w:b/>
          <w:sz w:val="22"/>
          <w:szCs w:val="22"/>
        </w:rPr>
        <w:t xml:space="preserve">общий индекс физического объема в среднеарифметической </w:t>
      </w:r>
      <w:r w:rsidRPr="00950F23">
        <w:rPr>
          <w:b/>
          <w:sz w:val="22"/>
          <w:szCs w:val="22"/>
        </w:rPr>
        <w:lastRenderedPageBreak/>
        <w:t>форме</w:t>
      </w:r>
      <w:r w:rsidRPr="004E7633">
        <w:rPr>
          <w:sz w:val="22"/>
          <w:szCs w:val="22"/>
        </w:rPr>
        <w:t xml:space="preserve"> являются преобразованными формами </w:t>
      </w:r>
      <w:r w:rsidRPr="00950F23">
        <w:rPr>
          <w:b/>
          <w:sz w:val="22"/>
          <w:szCs w:val="22"/>
        </w:rPr>
        <w:t>общего индекса в агр</w:t>
      </w:r>
      <w:r w:rsidRPr="00950F23">
        <w:rPr>
          <w:b/>
          <w:sz w:val="22"/>
          <w:szCs w:val="22"/>
        </w:rPr>
        <w:t>е</w:t>
      </w:r>
      <w:r w:rsidRPr="00950F23">
        <w:rPr>
          <w:b/>
          <w:sz w:val="22"/>
          <w:szCs w:val="22"/>
        </w:rPr>
        <w:t>гатной форме</w:t>
      </w:r>
      <w:r w:rsidRPr="004E7633">
        <w:rPr>
          <w:sz w:val="22"/>
          <w:szCs w:val="22"/>
        </w:rPr>
        <w:t>, поэтому для них справедливо соотношение факторного анализа в абсолютном выражении</w:t>
      </w:r>
    </w:p>
    <w:p w:rsidR="00FA23B1" w:rsidRPr="004E7633" w:rsidRDefault="00FA23B1" w:rsidP="00950F23">
      <w:pPr>
        <w:spacing w:before="60" w:after="60"/>
        <w:jc w:val="center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950F2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spellStart"/>
      <w:proofErr w:type="gramEnd"/>
      <w:r w:rsidRPr="004E763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="00950F23" w:rsidRPr="00950F2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="00950F23" w:rsidRPr="00950F2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),</w:t>
      </w:r>
    </w:p>
    <w:p w:rsidR="00FA23B1" w:rsidRPr="004E7633" w:rsidRDefault="00FA23B1" w:rsidP="00950F23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абсолютные приросты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="00950F23" w:rsidRPr="00950F2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 xml:space="preserve">) и 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="00950F23" w:rsidRPr="00950F2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 находят как разницу между числителем и знаменателем соответствующих индексов.</w:t>
      </w:r>
    </w:p>
    <w:p w:rsidR="00D316FD" w:rsidRDefault="00950F23" w:rsidP="00950F23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Еще раз отметим, что</w:t>
      </w:r>
      <w:r w:rsidRPr="004E7633">
        <w:rPr>
          <w:sz w:val="22"/>
          <w:szCs w:val="22"/>
        </w:rPr>
        <w:t xml:space="preserve"> выбор формы индекса (агрегатная или средняя из индивидуальных индексов) зависит от </w:t>
      </w:r>
      <w:r>
        <w:rPr>
          <w:sz w:val="22"/>
          <w:szCs w:val="22"/>
        </w:rPr>
        <w:t xml:space="preserve">имеющихся </w:t>
      </w:r>
      <w:r w:rsidRPr="004E7633">
        <w:rPr>
          <w:sz w:val="22"/>
          <w:szCs w:val="22"/>
        </w:rPr>
        <w:t>исхо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>ных данных.</w:t>
      </w:r>
    </w:p>
    <w:p w:rsidR="00950F23" w:rsidRDefault="00950F23" w:rsidP="00950F23">
      <w:pPr>
        <w:ind w:firstLine="708"/>
        <w:jc w:val="both"/>
        <w:rPr>
          <w:sz w:val="22"/>
          <w:szCs w:val="22"/>
        </w:rPr>
      </w:pPr>
      <w:r>
        <w:rPr>
          <w:sz w:val="22"/>
          <w:szCs w:val="22"/>
        </w:rPr>
        <w:t>Кроме того, в</w:t>
      </w:r>
      <w:r w:rsidR="00D316FD" w:rsidRPr="004E7633">
        <w:rPr>
          <w:sz w:val="22"/>
          <w:szCs w:val="22"/>
        </w:rPr>
        <w:t>ы</w:t>
      </w:r>
      <w:r w:rsidR="00D316FD">
        <w:rPr>
          <w:sz w:val="22"/>
          <w:szCs w:val="22"/>
        </w:rPr>
        <w:t>числение общих</w:t>
      </w:r>
      <w:r w:rsidR="00D316FD" w:rsidRPr="004E7633">
        <w:rPr>
          <w:sz w:val="22"/>
          <w:szCs w:val="22"/>
        </w:rPr>
        <w:t xml:space="preserve"> индексов </w:t>
      </w:r>
      <w:proofErr w:type="gramStart"/>
      <w:r w:rsidR="00D316FD" w:rsidRPr="004E7633">
        <w:rPr>
          <w:sz w:val="22"/>
          <w:szCs w:val="22"/>
        </w:rPr>
        <w:t>через</w:t>
      </w:r>
      <w:proofErr w:type="gramEnd"/>
      <w:r w:rsidR="00D316FD" w:rsidRPr="004E7633">
        <w:rPr>
          <w:sz w:val="22"/>
          <w:szCs w:val="22"/>
        </w:rPr>
        <w:t xml:space="preserve"> </w:t>
      </w:r>
      <w:proofErr w:type="gramStart"/>
      <w:r w:rsidR="00D316FD" w:rsidRPr="004E7633">
        <w:rPr>
          <w:sz w:val="22"/>
          <w:szCs w:val="22"/>
        </w:rPr>
        <w:t>индивидуал</w:t>
      </w:r>
      <w:r w:rsidR="00D316FD" w:rsidRPr="004E7633">
        <w:rPr>
          <w:sz w:val="22"/>
          <w:szCs w:val="22"/>
        </w:rPr>
        <w:t>ь</w:t>
      </w:r>
      <w:r w:rsidR="00D316FD" w:rsidRPr="004E7633">
        <w:rPr>
          <w:sz w:val="22"/>
          <w:szCs w:val="22"/>
        </w:rPr>
        <w:t>ные</w:t>
      </w:r>
      <w:proofErr w:type="gramEnd"/>
      <w:r w:rsidR="00D316FD" w:rsidRPr="004E7633">
        <w:rPr>
          <w:sz w:val="22"/>
          <w:szCs w:val="22"/>
        </w:rPr>
        <w:t xml:space="preserve"> позволяет наглядно представить динамику цен </w:t>
      </w:r>
      <w:r>
        <w:rPr>
          <w:sz w:val="22"/>
          <w:szCs w:val="22"/>
        </w:rPr>
        <w:t>и физических об</w:t>
      </w:r>
      <w:r>
        <w:rPr>
          <w:sz w:val="22"/>
          <w:szCs w:val="22"/>
        </w:rPr>
        <w:t>ъ</w:t>
      </w:r>
      <w:r>
        <w:rPr>
          <w:sz w:val="22"/>
          <w:szCs w:val="22"/>
        </w:rPr>
        <w:t xml:space="preserve">емов товарооборота </w:t>
      </w:r>
      <w:r w:rsidR="00D316FD" w:rsidRPr="004E7633">
        <w:rPr>
          <w:sz w:val="22"/>
          <w:szCs w:val="22"/>
        </w:rPr>
        <w:t xml:space="preserve">по отдельным товарам, их роль в формировании </w:t>
      </w:r>
      <w:r>
        <w:rPr>
          <w:sz w:val="22"/>
          <w:szCs w:val="22"/>
        </w:rPr>
        <w:t>общего</w:t>
      </w:r>
      <w:r w:rsidR="00D316FD" w:rsidRPr="004E7633">
        <w:rPr>
          <w:sz w:val="22"/>
          <w:szCs w:val="22"/>
        </w:rPr>
        <w:t xml:space="preserve"> индек</w:t>
      </w:r>
      <w:r>
        <w:rPr>
          <w:sz w:val="22"/>
          <w:szCs w:val="22"/>
        </w:rPr>
        <w:t>са</w:t>
      </w:r>
      <w:r w:rsidR="00D316FD" w:rsidRPr="004E7633">
        <w:rPr>
          <w:sz w:val="22"/>
          <w:szCs w:val="22"/>
        </w:rPr>
        <w:t>.</w:t>
      </w:r>
    </w:p>
    <w:p w:rsidR="00FA23B1" w:rsidRPr="004E7633" w:rsidRDefault="00AC7097" w:rsidP="00FA23B1">
      <w:pPr>
        <w:pStyle w:val="2"/>
        <w:rPr>
          <w:szCs w:val="22"/>
        </w:rPr>
      </w:pPr>
      <w:bookmarkStart w:id="31" w:name="_Toc370370764"/>
      <w:r>
        <w:rPr>
          <w:szCs w:val="22"/>
        </w:rPr>
        <w:t>7</w:t>
      </w:r>
      <w:r w:rsidR="00FA23B1" w:rsidRPr="004E7633">
        <w:rPr>
          <w:szCs w:val="22"/>
        </w:rPr>
        <w:t>.4. Индексы переменного, постоянного состава и</w:t>
      </w:r>
      <w:r w:rsidR="00FA23B1" w:rsidRPr="004E7633">
        <w:rPr>
          <w:szCs w:val="22"/>
        </w:rPr>
        <w:br/>
        <w:t>структурных сдвигов</w:t>
      </w:r>
      <w:bookmarkEnd w:id="31"/>
    </w:p>
    <w:p w:rsidR="00360AD0" w:rsidRDefault="00FA23B1" w:rsidP="00360AD0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Индексный метод позволяет анализировать изменения средних в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личин (средняя цена единицы товара </w:t>
      </w:r>
      <w:r w:rsidR="00360AD0" w:rsidRPr="00360AD0">
        <w:rPr>
          <w:position w:val="-10"/>
          <w:sz w:val="22"/>
          <w:szCs w:val="22"/>
        </w:rPr>
        <w:object w:dxaOrig="240" w:dyaOrig="260">
          <v:shape id="_x0000_i1326" type="#_x0000_t75" style="width:11.9pt;height:13.15pt" o:ole="" fillcolor="window">
            <v:imagedata r:id="rId611" o:title=""/>
          </v:shape>
          <o:OLEObject Type="Embed" ProgID="Equation.3" ShapeID="_x0000_i1326" DrawAspect="Content" ObjectID="_1523051007" r:id="rId612"/>
        </w:object>
      </w:r>
      <w:r w:rsidRPr="004E7633">
        <w:rPr>
          <w:sz w:val="22"/>
          <w:szCs w:val="22"/>
        </w:rPr>
        <w:t>, средняя себестоимость ед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ницы продукции </w:t>
      </w:r>
      <w:r w:rsidRPr="004E7633">
        <w:rPr>
          <w:position w:val="-4"/>
          <w:sz w:val="22"/>
          <w:szCs w:val="22"/>
        </w:rPr>
        <w:object w:dxaOrig="220" w:dyaOrig="260">
          <v:shape id="_x0000_i1327" type="#_x0000_t75" style="width:11.25pt;height:13.15pt" o:ole="" fillcolor="window">
            <v:imagedata r:id="rId613" o:title=""/>
          </v:shape>
          <o:OLEObject Type="Embed" ProgID="Equation.3" ShapeID="_x0000_i1327" DrawAspect="Content" ObjectID="_1523051008" r:id="rId614"/>
        </w:object>
      </w:r>
      <w:r w:rsidR="00360AD0">
        <w:rPr>
          <w:sz w:val="22"/>
          <w:szCs w:val="22"/>
        </w:rPr>
        <w:t xml:space="preserve"> и т.д.). </w:t>
      </w:r>
      <w:r w:rsidRPr="004E7633">
        <w:rPr>
          <w:sz w:val="22"/>
          <w:szCs w:val="22"/>
        </w:rPr>
        <w:t>Обычно рассматривают средние величины для однородных единиц совокупности (однородные товары, одноро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>ная про</w:t>
      </w:r>
      <w:r w:rsidR="00360AD0">
        <w:rPr>
          <w:sz w:val="22"/>
          <w:szCs w:val="22"/>
        </w:rPr>
        <w:t>дукция)</w:t>
      </w:r>
      <w:r w:rsidRPr="004E7633">
        <w:rPr>
          <w:sz w:val="22"/>
          <w:szCs w:val="22"/>
        </w:rPr>
        <w:t>.</w:t>
      </w:r>
    </w:p>
    <w:p w:rsidR="00360AD0" w:rsidRDefault="00360AD0" w:rsidP="00360AD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1. </w:t>
      </w:r>
      <w:r w:rsidR="00FA23B1" w:rsidRPr="004E7633">
        <w:rPr>
          <w:sz w:val="22"/>
          <w:szCs w:val="22"/>
        </w:rPr>
        <w:t xml:space="preserve">Рассмотрим </w:t>
      </w:r>
      <w:r w:rsidR="00FA23B1" w:rsidRPr="00360AD0">
        <w:rPr>
          <w:b/>
          <w:sz w:val="22"/>
          <w:szCs w:val="22"/>
        </w:rPr>
        <w:t>индекс средней цены</w:t>
      </w:r>
      <w:r w:rsidR="00FA23B1" w:rsidRPr="004E7633">
        <w:rPr>
          <w:sz w:val="22"/>
          <w:szCs w:val="22"/>
        </w:rPr>
        <w:t xml:space="preserve"> </w:t>
      </w:r>
    </w:p>
    <w:p w:rsidR="00360AD0" w:rsidRDefault="00DF6622" w:rsidP="00DF6622">
      <w:pPr>
        <w:keepNext/>
        <w:ind w:firstLine="360"/>
        <w:jc w:val="right"/>
        <w:rPr>
          <w:sz w:val="22"/>
          <w:szCs w:val="22"/>
        </w:rPr>
      </w:pPr>
      <w:r w:rsidRPr="00DF6622">
        <w:rPr>
          <w:position w:val="-30"/>
          <w:szCs w:val="22"/>
        </w:rPr>
        <w:object w:dxaOrig="820" w:dyaOrig="680">
          <v:shape id="_x0000_i1328" type="#_x0000_t75" style="width:40.7pt;height:33.8pt" o:ole="">
            <v:imagedata r:id="rId615" o:title=""/>
          </v:shape>
          <o:OLEObject Type="Embed" ProgID="Equation.DSMT4" ShapeID="_x0000_i1328" DrawAspect="Content" ObjectID="_1523051009" r:id="rId616"/>
        </w:object>
      </w:r>
      <w:r>
        <w:rPr>
          <w:szCs w:val="22"/>
        </w:rPr>
        <w:t>,</w:t>
      </w:r>
      <w:r>
        <w:rPr>
          <w:szCs w:val="22"/>
        </w:rPr>
        <w:tab/>
      </w:r>
      <w:r w:rsidR="00360AD0">
        <w:rPr>
          <w:sz w:val="22"/>
          <w:szCs w:val="22"/>
        </w:rPr>
        <w:tab/>
      </w:r>
      <w:r w:rsidR="00360AD0">
        <w:rPr>
          <w:sz w:val="22"/>
          <w:szCs w:val="22"/>
        </w:rPr>
        <w:tab/>
      </w:r>
      <w:r w:rsidR="00360AD0">
        <w:rPr>
          <w:sz w:val="22"/>
          <w:szCs w:val="22"/>
        </w:rPr>
        <w:tab/>
        <w:t>(7.14)</w:t>
      </w:r>
    </w:p>
    <w:p w:rsidR="00FA23B1" w:rsidRPr="004E7633" w:rsidRDefault="00FA23B1" w:rsidP="00360AD0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="00360AD0" w:rsidRPr="00360AD0">
        <w:rPr>
          <w:position w:val="-10"/>
          <w:sz w:val="22"/>
          <w:szCs w:val="22"/>
        </w:rPr>
        <w:object w:dxaOrig="279" w:dyaOrig="340">
          <v:shape id="_x0000_i1329" type="#_x0000_t75" style="width:13.75pt;height:16.9pt" o:ole="" fillcolor="window">
            <v:imagedata r:id="rId617" o:title=""/>
          </v:shape>
          <o:OLEObject Type="Embed" ProgID="Equation.3" ShapeID="_x0000_i1329" DrawAspect="Content" ObjectID="_1523051010" r:id="rId618"/>
        </w:object>
      </w:r>
      <w:r w:rsidRPr="004E7633">
        <w:rPr>
          <w:sz w:val="22"/>
          <w:szCs w:val="22"/>
        </w:rPr>
        <w:t xml:space="preserve">, </w:t>
      </w:r>
      <w:r w:rsidR="00360AD0" w:rsidRPr="004E7633">
        <w:rPr>
          <w:position w:val="-12"/>
          <w:sz w:val="22"/>
          <w:szCs w:val="22"/>
        </w:rPr>
        <w:object w:dxaOrig="300" w:dyaOrig="360">
          <v:shape id="_x0000_i1330" type="#_x0000_t75" style="width:15.05pt;height:18.15pt" o:ole="" fillcolor="window">
            <v:imagedata r:id="rId619" o:title=""/>
          </v:shape>
          <o:OLEObject Type="Embed" ProgID="Equation.3" ShapeID="_x0000_i1330" DrawAspect="Content" ObjectID="_1523051011" r:id="rId620"/>
        </w:object>
      </w:r>
      <w:r w:rsidRPr="004E7633">
        <w:rPr>
          <w:sz w:val="22"/>
          <w:szCs w:val="22"/>
        </w:rPr>
        <w:t xml:space="preserve"> – средняя цена в </w:t>
      </w:r>
      <w:r w:rsidR="00360AD0" w:rsidRPr="004E7633">
        <w:rPr>
          <w:sz w:val="22"/>
          <w:szCs w:val="22"/>
        </w:rPr>
        <w:t xml:space="preserve">текущем </w:t>
      </w:r>
      <w:r w:rsidRPr="004E7633">
        <w:rPr>
          <w:sz w:val="22"/>
          <w:szCs w:val="22"/>
        </w:rPr>
        <w:t xml:space="preserve">и </w:t>
      </w:r>
      <w:r w:rsidR="00360AD0" w:rsidRPr="004E7633">
        <w:rPr>
          <w:sz w:val="22"/>
          <w:szCs w:val="22"/>
        </w:rPr>
        <w:t xml:space="preserve">базисном </w:t>
      </w:r>
      <w:r w:rsidRPr="004E7633">
        <w:rPr>
          <w:sz w:val="22"/>
          <w:szCs w:val="22"/>
        </w:rPr>
        <w:t>периоде соответс</w:t>
      </w:r>
      <w:r w:rsidRPr="004E7633">
        <w:rPr>
          <w:sz w:val="22"/>
          <w:szCs w:val="22"/>
        </w:rPr>
        <w:t>т</w:t>
      </w:r>
      <w:r w:rsidR="00360AD0">
        <w:rPr>
          <w:sz w:val="22"/>
          <w:szCs w:val="22"/>
        </w:rPr>
        <w:t>венно</w:t>
      </w:r>
      <w:r w:rsidRPr="004E7633">
        <w:rPr>
          <w:sz w:val="22"/>
          <w:szCs w:val="22"/>
        </w:rPr>
        <w:t>.</w:t>
      </w:r>
    </w:p>
    <w:p w:rsidR="00360AD0" w:rsidRDefault="002D6078" w:rsidP="00DF6622">
      <w:pPr>
        <w:keepNext/>
        <w:jc w:val="right"/>
        <w:rPr>
          <w:sz w:val="22"/>
          <w:szCs w:val="22"/>
        </w:rPr>
      </w:pPr>
      <w:r w:rsidRPr="00DF6622">
        <w:rPr>
          <w:position w:val="-30"/>
          <w:szCs w:val="22"/>
        </w:rPr>
        <w:object w:dxaOrig="1920" w:dyaOrig="680">
          <v:shape id="_x0000_i1331" type="#_x0000_t75" style="width:95.8pt;height:33.8pt" o:ole="">
            <v:imagedata r:id="rId621" o:title=""/>
          </v:shape>
          <o:OLEObject Type="Embed" ProgID="Equation.DSMT4" ShapeID="_x0000_i1331" DrawAspect="Content" ObjectID="_1523051012" r:id="rId622"/>
        </w:object>
      </w:r>
      <w:r w:rsidR="00FA23B1" w:rsidRPr="004E7633">
        <w:rPr>
          <w:sz w:val="22"/>
          <w:szCs w:val="22"/>
        </w:rPr>
        <w:t xml:space="preserve">, </w:t>
      </w:r>
      <w:r w:rsidRPr="00DF6622">
        <w:rPr>
          <w:position w:val="-30"/>
          <w:sz w:val="22"/>
          <w:szCs w:val="22"/>
        </w:rPr>
        <w:object w:dxaOrig="1800" w:dyaOrig="680">
          <v:shape id="_x0000_i1332" type="#_x0000_t75" style="width:90.15pt;height:33.8pt" o:ole="">
            <v:imagedata r:id="rId623" o:title=""/>
          </v:shape>
          <o:OLEObject Type="Embed" ProgID="Equation.DSMT4" ShapeID="_x0000_i1332" DrawAspect="Content" ObjectID="_1523051013" r:id="rId624"/>
        </w:object>
      </w:r>
      <w:r w:rsidR="00FA23B1" w:rsidRPr="004E7633">
        <w:rPr>
          <w:sz w:val="22"/>
          <w:szCs w:val="22"/>
        </w:rPr>
        <w:t>,</w:t>
      </w:r>
      <w:r w:rsidR="00360AD0">
        <w:rPr>
          <w:sz w:val="22"/>
          <w:szCs w:val="22"/>
        </w:rPr>
        <w:tab/>
      </w:r>
      <w:r w:rsidR="00360AD0">
        <w:rPr>
          <w:sz w:val="22"/>
          <w:szCs w:val="22"/>
        </w:rPr>
        <w:tab/>
        <w:t>(7.15)</w:t>
      </w:r>
    </w:p>
    <w:p w:rsidR="00FA23B1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="00360AD0" w:rsidRPr="00360AD0">
        <w:rPr>
          <w:position w:val="-30"/>
          <w:sz w:val="22"/>
          <w:szCs w:val="22"/>
        </w:rPr>
        <w:object w:dxaOrig="2079" w:dyaOrig="680">
          <v:shape id="_x0000_i1333" type="#_x0000_t75" style="width:103.95pt;height:33.8pt" o:ole="" fillcolor="window">
            <v:imagedata r:id="rId625" o:title=""/>
          </v:shape>
          <o:OLEObject Type="Embed" ProgID="Equation.3" ShapeID="_x0000_i1333" DrawAspect="Content" ObjectID="_1523051014" r:id="rId626"/>
        </w:object>
      </w:r>
      <w:r w:rsidRPr="004E7633">
        <w:rPr>
          <w:sz w:val="22"/>
          <w:szCs w:val="22"/>
        </w:rPr>
        <w:t xml:space="preserve"> – удельный вес (доля) отдельных разнови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 xml:space="preserve">ностей </w:t>
      </w:r>
      <w:r w:rsidR="00360AD0">
        <w:rPr>
          <w:sz w:val="22"/>
          <w:szCs w:val="22"/>
        </w:rPr>
        <w:t>товаров в общей совокупности в текущем и базисном периодах соответственно.</w:t>
      </w:r>
    </w:p>
    <w:p w:rsidR="00360AD0" w:rsidRPr="00DF6622" w:rsidRDefault="00360AD0" w:rsidP="004B661D">
      <w:pPr>
        <w:ind w:firstLine="360"/>
        <w:rPr>
          <w:sz w:val="20"/>
        </w:rPr>
      </w:pPr>
      <w:r w:rsidRPr="00DF6622">
        <w:rPr>
          <w:sz w:val="20"/>
        </w:rPr>
        <w:lastRenderedPageBreak/>
        <w:sym w:font="Wingdings 2" w:char="F045"/>
      </w:r>
      <w:r w:rsidRPr="00DF6622">
        <w:rPr>
          <w:sz w:val="20"/>
        </w:rPr>
        <w:t xml:space="preserve"> Отметим, что </w:t>
      </w:r>
      <w:r w:rsidR="00DF6622" w:rsidRPr="00DF6622">
        <w:rPr>
          <w:position w:val="-12"/>
          <w:sz w:val="20"/>
        </w:rPr>
        <w:object w:dxaOrig="1340" w:dyaOrig="360">
          <v:shape id="_x0000_i1334" type="#_x0000_t75" style="width:67pt;height:18.15pt" o:ole="" fillcolor="window">
            <v:imagedata r:id="rId627" o:title=""/>
          </v:shape>
          <o:OLEObject Type="Embed" ProgID="Equation.3" ShapeID="_x0000_i1334" DrawAspect="Content" ObjectID="_1523051015" r:id="rId628"/>
        </w:object>
      </w:r>
      <w:r w:rsidRPr="00DF6622">
        <w:rPr>
          <w:sz w:val="20"/>
        </w:rPr>
        <w:t>.</w:t>
      </w:r>
    </w:p>
    <w:p w:rsidR="004B661D" w:rsidRDefault="00FA23B1" w:rsidP="00360AD0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 xml:space="preserve">Отсюда индекс средней цены </w:t>
      </w:r>
    </w:p>
    <w:p w:rsidR="00FA23B1" w:rsidRPr="004E7633" w:rsidRDefault="004B661D" w:rsidP="004B661D">
      <w:pPr>
        <w:keepNext/>
        <w:ind w:firstLine="360"/>
        <w:jc w:val="right"/>
        <w:rPr>
          <w:sz w:val="22"/>
          <w:szCs w:val="22"/>
        </w:rPr>
      </w:pPr>
      <w:r w:rsidRPr="004B661D">
        <w:rPr>
          <w:position w:val="-60"/>
          <w:szCs w:val="22"/>
        </w:rPr>
        <w:object w:dxaOrig="2520" w:dyaOrig="1320">
          <v:shape id="_x0000_i1335" type="#_x0000_t75" style="width:125.85pt;height:65.75pt" o:ole="">
            <v:imagedata r:id="rId629" o:title=""/>
          </v:shape>
          <o:OLEObject Type="Embed" ProgID="Equation.DSMT4" ShapeID="_x0000_i1335" DrawAspect="Content" ObjectID="_1523051016" r:id="rId630"/>
        </w:object>
      </w:r>
      <w:r>
        <w:rPr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(7.16)</w:t>
      </w:r>
    </w:p>
    <w:p w:rsidR="004B661D" w:rsidRDefault="00FA23B1" w:rsidP="004B661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Такие индексы называют </w:t>
      </w:r>
      <w:r w:rsidRPr="004B661D">
        <w:rPr>
          <w:b/>
          <w:sz w:val="22"/>
          <w:szCs w:val="22"/>
        </w:rPr>
        <w:t>индексами переменного состава</w:t>
      </w:r>
      <w:r w:rsidRPr="004E7633">
        <w:rPr>
          <w:sz w:val="22"/>
          <w:szCs w:val="22"/>
        </w:rPr>
        <w:t>, так как он</w:t>
      </w:r>
      <w:r w:rsidR="004B661D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 отража</w:t>
      </w:r>
      <w:r w:rsidR="004B661D">
        <w:rPr>
          <w:sz w:val="22"/>
          <w:szCs w:val="22"/>
        </w:rPr>
        <w:t>ю</w:t>
      </w:r>
      <w:r w:rsidRPr="004E7633">
        <w:rPr>
          <w:sz w:val="22"/>
          <w:szCs w:val="22"/>
        </w:rPr>
        <w:t xml:space="preserve">т изменение не только индексируемого показателя (цены </w:t>
      </w:r>
      <w:proofErr w:type="spellStart"/>
      <w:r w:rsidRPr="004E7633">
        <w:rPr>
          <w:i/>
          <w:sz w:val="22"/>
          <w:szCs w:val="22"/>
        </w:rPr>
        <w:t>р</w:t>
      </w:r>
      <w:proofErr w:type="spellEnd"/>
      <w:r w:rsidRPr="004E7633">
        <w:rPr>
          <w:sz w:val="22"/>
          <w:szCs w:val="22"/>
        </w:rPr>
        <w:t>), но и изменение структуры совокупности (</w:t>
      </w:r>
      <w:r w:rsidRPr="004E7633">
        <w:rPr>
          <w:i/>
          <w:sz w:val="22"/>
          <w:szCs w:val="22"/>
          <w:lang w:val="en-US"/>
        </w:rPr>
        <w:t>d</w:t>
      </w:r>
      <w:r w:rsidRPr="004E7633">
        <w:rPr>
          <w:sz w:val="22"/>
          <w:szCs w:val="22"/>
        </w:rPr>
        <w:t>).</w:t>
      </w:r>
    </w:p>
    <w:p w:rsidR="00FA23B1" w:rsidRPr="004E7633" w:rsidRDefault="004B661D" w:rsidP="004B661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="00FA23B1" w:rsidRPr="004B661D">
        <w:rPr>
          <w:b/>
          <w:sz w:val="22"/>
          <w:szCs w:val="22"/>
        </w:rPr>
        <w:t>Индекс постоянного (фиксированного) состава</w:t>
      </w:r>
      <w:r w:rsidR="00FA23B1" w:rsidRPr="004E7633">
        <w:rPr>
          <w:sz w:val="22"/>
          <w:szCs w:val="22"/>
        </w:rPr>
        <w:t xml:space="preserve"> отражает и</w:t>
      </w:r>
      <w:r w:rsidR="00FA23B1" w:rsidRPr="004E7633">
        <w:rPr>
          <w:sz w:val="22"/>
          <w:szCs w:val="22"/>
        </w:rPr>
        <w:t>з</w:t>
      </w:r>
      <w:r w:rsidR="00FA23B1" w:rsidRPr="004E7633">
        <w:rPr>
          <w:sz w:val="22"/>
          <w:szCs w:val="22"/>
        </w:rPr>
        <w:t>менение только индексируемого показателя при постоянстве структ</w:t>
      </w:r>
      <w:r w:rsidR="00FA23B1" w:rsidRPr="004E7633">
        <w:rPr>
          <w:sz w:val="22"/>
          <w:szCs w:val="22"/>
        </w:rPr>
        <w:t>у</w:t>
      </w:r>
      <w:r w:rsidR="00FA23B1" w:rsidRPr="004E7633">
        <w:rPr>
          <w:sz w:val="22"/>
          <w:szCs w:val="22"/>
        </w:rPr>
        <w:t>ры совокупности</w:t>
      </w:r>
    </w:p>
    <w:p w:rsidR="004B661D" w:rsidRDefault="004B661D" w:rsidP="004B661D">
      <w:pPr>
        <w:jc w:val="right"/>
        <w:rPr>
          <w:sz w:val="22"/>
          <w:szCs w:val="22"/>
        </w:rPr>
      </w:pPr>
      <w:r w:rsidRPr="004B661D">
        <w:rPr>
          <w:position w:val="-60"/>
          <w:sz w:val="22"/>
          <w:szCs w:val="22"/>
        </w:rPr>
        <w:object w:dxaOrig="2900" w:dyaOrig="1320">
          <v:shape id="_x0000_i1336" type="#_x0000_t75" style="width:145.25pt;height:65.75pt" o:ole="" fillcolor="window">
            <v:imagedata r:id="rId631" o:title=""/>
          </v:shape>
          <o:OLEObject Type="Embed" ProgID="Equation.3" ShapeID="_x0000_i1336" DrawAspect="Content" ObjectID="_1523051017" r:id="rId632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(7.17)</w:t>
      </w:r>
    </w:p>
    <w:p w:rsidR="00FA23B1" w:rsidRDefault="004B661D" w:rsidP="00FA23B1">
      <w:pPr>
        <w:rPr>
          <w:sz w:val="20"/>
        </w:rPr>
      </w:pPr>
      <w:r w:rsidRPr="00DF6622">
        <w:rPr>
          <w:sz w:val="20"/>
        </w:rPr>
        <w:sym w:font="Wingdings 2" w:char="F045"/>
      </w:r>
      <w:r w:rsidRPr="00DF6622">
        <w:rPr>
          <w:sz w:val="20"/>
        </w:rPr>
        <w:t xml:space="preserve"> </w:t>
      </w:r>
      <w:r>
        <w:rPr>
          <w:sz w:val="20"/>
        </w:rPr>
        <w:t>Обратите внимание, что индекс постоянного состава (7.17) совпадает с о</w:t>
      </w:r>
      <w:r>
        <w:rPr>
          <w:sz w:val="20"/>
        </w:rPr>
        <w:t>б</w:t>
      </w:r>
      <w:r>
        <w:rPr>
          <w:sz w:val="20"/>
        </w:rPr>
        <w:t>щим индексом цен в агрегатной форме (7.3).</w:t>
      </w:r>
    </w:p>
    <w:p w:rsidR="004B661D" w:rsidRDefault="004B661D" w:rsidP="004B661D">
      <w:pPr>
        <w:ind w:firstLine="360"/>
        <w:jc w:val="both"/>
        <w:rPr>
          <w:sz w:val="22"/>
          <w:szCs w:val="22"/>
        </w:rPr>
      </w:pPr>
      <w:r w:rsidRPr="004B661D">
        <w:rPr>
          <w:sz w:val="22"/>
          <w:szCs w:val="22"/>
        </w:rPr>
        <w:t xml:space="preserve">3. </w:t>
      </w:r>
      <w:r w:rsidRPr="004B661D">
        <w:rPr>
          <w:b/>
          <w:sz w:val="22"/>
          <w:szCs w:val="22"/>
        </w:rPr>
        <w:t>Инде</w:t>
      </w:r>
      <w:proofErr w:type="gramStart"/>
      <w:r w:rsidRPr="004B661D">
        <w:rPr>
          <w:b/>
          <w:sz w:val="22"/>
          <w:szCs w:val="22"/>
        </w:rPr>
        <w:t>кс стр</w:t>
      </w:r>
      <w:proofErr w:type="gramEnd"/>
      <w:r w:rsidRPr="004B661D">
        <w:rPr>
          <w:b/>
          <w:sz w:val="22"/>
          <w:szCs w:val="22"/>
        </w:rPr>
        <w:t>уктурных сдвигов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характеризует </w:t>
      </w:r>
      <w:r w:rsidRPr="004E7633">
        <w:rPr>
          <w:sz w:val="22"/>
          <w:szCs w:val="22"/>
        </w:rPr>
        <w:t>влияние измен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ния структуры совокупности на изучаемый показатель (среднюю ц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ну).</w:t>
      </w:r>
    </w:p>
    <w:p w:rsidR="004B661D" w:rsidRPr="004B661D" w:rsidRDefault="004B661D" w:rsidP="004B661D">
      <w:pPr>
        <w:keepNext/>
        <w:ind w:firstLine="360"/>
        <w:jc w:val="right"/>
      </w:pPr>
      <w:r w:rsidRPr="004B661D">
        <w:rPr>
          <w:position w:val="-60"/>
          <w:sz w:val="22"/>
          <w:szCs w:val="22"/>
          <w:lang w:val="en-US"/>
        </w:rPr>
        <w:object w:dxaOrig="2240" w:dyaOrig="1320">
          <v:shape id="_x0000_i1337" type="#_x0000_t75" style="width:112.05pt;height:65.75pt" o:ole="">
            <v:imagedata r:id="rId633" o:title=""/>
          </v:shape>
          <o:OLEObject Type="Embed" ProgID="Equation.DSMT4" ShapeID="_x0000_i1337" DrawAspect="Content" ObjectID="_1523051018" r:id="rId634"/>
        </w:object>
      </w:r>
      <w:r w:rsidRPr="004B661D">
        <w:rPr>
          <w:sz w:val="22"/>
          <w:szCs w:val="22"/>
        </w:rPr>
        <w:tab/>
      </w:r>
      <w:r w:rsidRPr="004B661D">
        <w:rPr>
          <w:sz w:val="22"/>
          <w:szCs w:val="22"/>
        </w:rPr>
        <w:tab/>
      </w:r>
      <w:r w:rsidRPr="004B661D">
        <w:rPr>
          <w:sz w:val="22"/>
          <w:szCs w:val="22"/>
        </w:rPr>
        <w:tab/>
        <w:t>(7.18)</w:t>
      </w:r>
    </w:p>
    <w:p w:rsidR="00FA23B1" w:rsidRPr="00B54850" w:rsidRDefault="00FA23B1" w:rsidP="004B661D">
      <w:pPr>
        <w:ind w:firstLine="360"/>
        <w:jc w:val="both"/>
        <w:rPr>
          <w:sz w:val="22"/>
          <w:szCs w:val="22"/>
        </w:rPr>
      </w:pPr>
      <w:r w:rsidRPr="004B661D">
        <w:rPr>
          <w:sz w:val="22"/>
          <w:szCs w:val="22"/>
        </w:rPr>
        <w:t>Между индексами переменного состава и постоянного состава с</w:t>
      </w:r>
      <w:r w:rsidRPr="004B661D">
        <w:rPr>
          <w:sz w:val="22"/>
          <w:szCs w:val="22"/>
        </w:rPr>
        <w:t>у</w:t>
      </w:r>
      <w:r w:rsidRPr="004B661D">
        <w:rPr>
          <w:sz w:val="22"/>
          <w:szCs w:val="22"/>
        </w:rPr>
        <w:t>ществует взаимосвязь</w:t>
      </w:r>
    </w:p>
    <w:p w:rsidR="004B661D" w:rsidRDefault="00FA23B1" w:rsidP="004B661D">
      <w:pPr>
        <w:jc w:val="right"/>
        <w:rPr>
          <w:sz w:val="22"/>
          <w:szCs w:val="22"/>
        </w:rPr>
      </w:pPr>
      <w:r w:rsidRPr="004E7633">
        <w:rPr>
          <w:i/>
          <w:position w:val="-16"/>
          <w:sz w:val="22"/>
          <w:szCs w:val="22"/>
          <w:lang w:val="en-US"/>
        </w:rPr>
        <w:object w:dxaOrig="1579" w:dyaOrig="420">
          <v:shape id="_x0000_i1338" type="#_x0000_t75" style="width:78.9pt;height:21.3pt" o:ole="" fillcolor="window">
            <v:imagedata r:id="rId635" o:title=""/>
          </v:shape>
          <o:OLEObject Type="Embed" ProgID="Equation.3" ShapeID="_x0000_i1338" DrawAspect="Content" ObjectID="_1523051019" r:id="rId636"/>
        </w:object>
      </w:r>
      <w:r w:rsidR="004B661D">
        <w:rPr>
          <w:sz w:val="22"/>
          <w:szCs w:val="22"/>
        </w:rPr>
        <w:t>.</w:t>
      </w:r>
      <w:r w:rsidR="004B661D">
        <w:rPr>
          <w:sz w:val="22"/>
          <w:szCs w:val="22"/>
        </w:rPr>
        <w:tab/>
      </w:r>
      <w:r w:rsidR="004B661D">
        <w:rPr>
          <w:sz w:val="22"/>
          <w:szCs w:val="22"/>
        </w:rPr>
        <w:tab/>
      </w:r>
      <w:r w:rsidR="004B661D">
        <w:rPr>
          <w:sz w:val="22"/>
          <w:szCs w:val="22"/>
        </w:rPr>
        <w:tab/>
        <w:t>(7.19)</w:t>
      </w:r>
    </w:p>
    <w:p w:rsidR="004B661D" w:rsidRDefault="00FA23B1" w:rsidP="00652E70">
      <w:pPr>
        <w:ind w:firstLine="709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По такой же методике строят системы индексов при анализе динамики любых средних показателей.</w:t>
      </w:r>
    </w:p>
    <w:p w:rsidR="00FA23B1" w:rsidRPr="004E7633" w:rsidRDefault="00AC7097" w:rsidP="00FA23B1">
      <w:pPr>
        <w:pStyle w:val="2"/>
        <w:rPr>
          <w:szCs w:val="22"/>
        </w:rPr>
      </w:pPr>
      <w:bookmarkStart w:id="32" w:name="_Toc370370765"/>
      <w:r>
        <w:rPr>
          <w:szCs w:val="22"/>
        </w:rPr>
        <w:lastRenderedPageBreak/>
        <w:t>7</w:t>
      </w:r>
      <w:r w:rsidR="00FA23B1" w:rsidRPr="004E7633">
        <w:rPr>
          <w:szCs w:val="22"/>
        </w:rPr>
        <w:t xml:space="preserve">.5. </w:t>
      </w:r>
      <w:r w:rsidR="00652E70">
        <w:rPr>
          <w:szCs w:val="22"/>
        </w:rPr>
        <w:t>Индексы цен в социально-экономическом анализе</w:t>
      </w:r>
      <w:bookmarkEnd w:id="32"/>
    </w:p>
    <w:p w:rsidR="00652E70" w:rsidRDefault="00652E70" w:rsidP="00652E70">
      <w:pPr>
        <w:ind w:firstLine="360"/>
        <w:jc w:val="both"/>
        <w:rPr>
          <w:sz w:val="22"/>
          <w:szCs w:val="22"/>
        </w:rPr>
      </w:pPr>
      <w:r w:rsidRPr="00652E70">
        <w:rPr>
          <w:sz w:val="22"/>
          <w:szCs w:val="22"/>
        </w:rPr>
        <w:t>Так как измерение динамики цен является одной из важнейших з</w:t>
      </w:r>
      <w:r w:rsidRPr="00652E70">
        <w:rPr>
          <w:sz w:val="22"/>
          <w:szCs w:val="22"/>
        </w:rPr>
        <w:t>а</w:t>
      </w:r>
      <w:r w:rsidRPr="00652E70">
        <w:rPr>
          <w:sz w:val="22"/>
          <w:szCs w:val="22"/>
        </w:rPr>
        <w:t xml:space="preserve">дач статистического анализа, поэтому различными исследователями предпринимались многочисленные попытки разработать «идеальный» индекс цен. Например, можно отметить </w:t>
      </w:r>
      <w:r w:rsidR="00FA23B1" w:rsidRPr="00652E70">
        <w:rPr>
          <w:sz w:val="22"/>
          <w:szCs w:val="22"/>
        </w:rPr>
        <w:t>индекс</w:t>
      </w:r>
      <w:r w:rsidRPr="00652E70">
        <w:rPr>
          <w:sz w:val="22"/>
          <w:szCs w:val="22"/>
        </w:rPr>
        <w:t xml:space="preserve">ы цен, предложенные в </w:t>
      </w:r>
      <w:proofErr w:type="spellStart"/>
      <w:proofErr w:type="gramStart"/>
      <w:r w:rsidRPr="00652E70">
        <w:rPr>
          <w:sz w:val="22"/>
          <w:szCs w:val="22"/>
        </w:rPr>
        <w:t>в</w:t>
      </w:r>
      <w:proofErr w:type="spellEnd"/>
      <w:proofErr w:type="gramEnd"/>
      <w:r w:rsidRPr="00652E70">
        <w:rPr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1735 г"/>
        </w:smartTagPr>
        <w:r w:rsidRPr="00652E70">
          <w:rPr>
            <w:sz w:val="22"/>
            <w:szCs w:val="22"/>
          </w:rPr>
          <w:t>1735 г</w:t>
        </w:r>
      </w:smartTag>
      <w:r w:rsidRPr="00652E70">
        <w:rPr>
          <w:sz w:val="22"/>
          <w:szCs w:val="22"/>
        </w:rPr>
        <w:t xml:space="preserve">. </w:t>
      </w:r>
      <w:proofErr w:type="spellStart"/>
      <w:r w:rsidR="00FA23B1" w:rsidRPr="00652E70">
        <w:rPr>
          <w:sz w:val="22"/>
          <w:szCs w:val="22"/>
        </w:rPr>
        <w:t>Дюто</w:t>
      </w:r>
      <w:proofErr w:type="spellEnd"/>
      <w:r w:rsidR="00FA23B1" w:rsidRPr="00652E70">
        <w:rPr>
          <w:sz w:val="22"/>
          <w:szCs w:val="22"/>
        </w:rPr>
        <w:t xml:space="preserve"> </w:t>
      </w:r>
      <w:r w:rsidRPr="00652E70">
        <w:rPr>
          <w:sz w:val="22"/>
          <w:szCs w:val="22"/>
        </w:rPr>
        <w:t>(</w:t>
      </w:r>
      <w:r w:rsidRPr="00652E70">
        <w:rPr>
          <w:position w:val="-32"/>
          <w:sz w:val="22"/>
          <w:szCs w:val="22"/>
        </w:rPr>
        <w:object w:dxaOrig="1120" w:dyaOrig="760">
          <v:shape id="_x0000_i1339" type="#_x0000_t75" style="width:55.7pt;height:38.2pt" o:ole="">
            <v:imagedata r:id="rId637" o:title=""/>
          </v:shape>
          <o:OLEObject Type="Embed" ProgID="Equation.3" ShapeID="_x0000_i1339" DrawAspect="Content" ObjectID="_1523051020" r:id="rId638"/>
        </w:object>
      </w:r>
      <w:r w:rsidRPr="00652E70">
        <w:rPr>
          <w:sz w:val="22"/>
          <w:szCs w:val="22"/>
        </w:rPr>
        <w:t xml:space="preserve">), </w:t>
      </w:r>
      <w:proofErr w:type="spellStart"/>
      <w:r w:rsidRPr="00652E70">
        <w:rPr>
          <w:sz w:val="22"/>
          <w:szCs w:val="22"/>
        </w:rPr>
        <w:t>Карли</w:t>
      </w:r>
      <w:proofErr w:type="spellEnd"/>
      <w:r w:rsidRPr="00652E70">
        <w:rPr>
          <w:sz w:val="22"/>
          <w:szCs w:val="22"/>
        </w:rPr>
        <w:t xml:space="preserve"> в </w:t>
      </w:r>
      <w:smartTag w:uri="urn:schemas-microsoft-com:office:smarttags" w:element="metricconverter">
        <w:smartTagPr>
          <w:attr w:name="ProductID" w:val="1751 г"/>
        </w:smartTagPr>
        <w:r w:rsidRPr="00652E70">
          <w:rPr>
            <w:sz w:val="22"/>
            <w:szCs w:val="22"/>
          </w:rPr>
          <w:t>1751 г</w:t>
        </w:r>
      </w:smartTag>
      <w:r w:rsidRPr="00652E70">
        <w:rPr>
          <w:sz w:val="22"/>
          <w:szCs w:val="22"/>
        </w:rPr>
        <w:t>. (</w:t>
      </w:r>
      <w:r w:rsidRPr="00652E70">
        <w:rPr>
          <w:position w:val="-24"/>
          <w:sz w:val="22"/>
          <w:szCs w:val="22"/>
        </w:rPr>
        <w:object w:dxaOrig="1900" w:dyaOrig="960">
          <v:shape id="_x0000_i1340" type="#_x0000_t75" style="width:95.15pt;height:48.2pt" o:ole="">
            <v:imagedata r:id="rId639" o:title=""/>
          </v:shape>
          <o:OLEObject Type="Embed" ProgID="Equation.3" ShapeID="_x0000_i1340" DrawAspect="Content" ObjectID="_1523051021" r:id="rId640"/>
        </w:object>
      </w:r>
      <w:r w:rsidRPr="00652E70">
        <w:rPr>
          <w:sz w:val="22"/>
          <w:szCs w:val="22"/>
        </w:rPr>
        <w:t xml:space="preserve">) и </w:t>
      </w:r>
      <w:proofErr w:type="spellStart"/>
      <w:r w:rsidRPr="00652E70">
        <w:rPr>
          <w:sz w:val="22"/>
          <w:szCs w:val="22"/>
        </w:rPr>
        <w:t>Джевонсом</w:t>
      </w:r>
      <w:proofErr w:type="spellEnd"/>
      <w:r w:rsidRPr="00652E70">
        <w:rPr>
          <w:sz w:val="22"/>
          <w:szCs w:val="22"/>
        </w:rPr>
        <w:t xml:space="preserve"> в </w:t>
      </w:r>
      <w:smartTag w:uri="urn:schemas-microsoft-com:office:smarttags" w:element="metricconverter">
        <w:smartTagPr>
          <w:attr w:name="ProductID" w:val="1863 г"/>
        </w:smartTagPr>
        <w:r w:rsidRPr="00652E70">
          <w:rPr>
            <w:sz w:val="22"/>
            <w:szCs w:val="22"/>
          </w:rPr>
          <w:t>1863</w:t>
        </w:r>
        <w:r w:rsidRPr="00652E70">
          <w:rPr>
            <w:sz w:val="22"/>
            <w:szCs w:val="22"/>
            <w:lang w:val="en-US"/>
          </w:rPr>
          <w:t> </w:t>
        </w:r>
        <w:r w:rsidRPr="00652E70">
          <w:rPr>
            <w:sz w:val="22"/>
            <w:szCs w:val="22"/>
          </w:rPr>
          <w:t>г</w:t>
        </w:r>
      </w:smartTag>
      <w:r w:rsidRPr="00652E70">
        <w:rPr>
          <w:sz w:val="22"/>
          <w:szCs w:val="22"/>
        </w:rPr>
        <w:t>. (</w:t>
      </w:r>
      <w:r w:rsidRPr="00652E70">
        <w:rPr>
          <w:position w:val="-32"/>
          <w:sz w:val="22"/>
          <w:szCs w:val="22"/>
        </w:rPr>
        <w:object w:dxaOrig="2240" w:dyaOrig="740">
          <v:shape id="_x0000_i1341" type="#_x0000_t75" style="width:112.05pt;height:36.95pt" o:ole="">
            <v:imagedata r:id="rId641" o:title=""/>
          </v:shape>
          <o:OLEObject Type="Embed" ProgID="Equation.3" ShapeID="_x0000_i1341" DrawAspect="Content" ObjectID="_1523051022" r:id="rId642"/>
        </w:object>
      </w:r>
      <w:r w:rsidRPr="00652E70">
        <w:rPr>
          <w:sz w:val="22"/>
          <w:szCs w:val="22"/>
        </w:rPr>
        <w:t>). Существенный недо</w:t>
      </w:r>
      <w:r w:rsidRPr="00652E70">
        <w:rPr>
          <w:sz w:val="22"/>
          <w:szCs w:val="22"/>
        </w:rPr>
        <w:t>с</w:t>
      </w:r>
      <w:r w:rsidRPr="00652E70">
        <w:rPr>
          <w:sz w:val="22"/>
          <w:szCs w:val="22"/>
        </w:rPr>
        <w:t>таток этих индексов – игнорирование удельных весов товаров в тов</w:t>
      </w:r>
      <w:r w:rsidRPr="00652E70">
        <w:rPr>
          <w:sz w:val="22"/>
          <w:szCs w:val="22"/>
        </w:rPr>
        <w:t>а</w:t>
      </w:r>
      <w:r w:rsidRPr="00652E70">
        <w:rPr>
          <w:sz w:val="22"/>
          <w:szCs w:val="22"/>
        </w:rPr>
        <w:t>рообороте.</w:t>
      </w:r>
    </w:p>
    <w:p w:rsidR="00652E70" w:rsidRDefault="00652E70" w:rsidP="00652E7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Широкий класс агрегатных индексов цен можно получить на осн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ве индекса </w:t>
      </w:r>
      <w:proofErr w:type="spellStart"/>
      <w:r>
        <w:rPr>
          <w:sz w:val="22"/>
          <w:szCs w:val="22"/>
        </w:rPr>
        <w:t>Лоу</w:t>
      </w:r>
      <w:proofErr w:type="spellEnd"/>
      <w:r>
        <w:rPr>
          <w:sz w:val="22"/>
          <w:szCs w:val="22"/>
        </w:rPr>
        <w:t>, впервые предложившего это</w:t>
      </w:r>
      <w:r w:rsidR="00EB22AF">
        <w:rPr>
          <w:sz w:val="22"/>
          <w:szCs w:val="22"/>
        </w:rPr>
        <w:t>т</w:t>
      </w:r>
      <w:r>
        <w:rPr>
          <w:sz w:val="22"/>
          <w:szCs w:val="22"/>
        </w:rPr>
        <w:t xml:space="preserve"> индекс в </w:t>
      </w:r>
      <w:smartTag w:uri="urn:schemas-microsoft-com:office:smarttags" w:element="metricconverter">
        <w:smartTagPr>
          <w:attr w:name="ProductID" w:val="1823 г"/>
        </w:smartTagPr>
        <w:r>
          <w:rPr>
            <w:sz w:val="22"/>
            <w:szCs w:val="22"/>
          </w:rPr>
          <w:t>1823 г</w:t>
        </w:r>
      </w:smartTag>
      <w:r>
        <w:rPr>
          <w:sz w:val="22"/>
          <w:szCs w:val="22"/>
        </w:rPr>
        <w:t>.</w:t>
      </w:r>
    </w:p>
    <w:p w:rsidR="00652E70" w:rsidRPr="00652E70" w:rsidRDefault="00652E70" w:rsidP="00652E70">
      <w:pPr>
        <w:keepNext/>
        <w:ind w:left="1418" w:firstLine="709"/>
        <w:jc w:val="right"/>
        <w:rPr>
          <w:sz w:val="22"/>
          <w:szCs w:val="22"/>
        </w:rPr>
      </w:pPr>
      <w:r w:rsidRPr="00652E70">
        <w:rPr>
          <w:position w:val="-30"/>
          <w:szCs w:val="22"/>
          <w:lang w:val="en-US"/>
        </w:rPr>
        <w:object w:dxaOrig="1180" w:dyaOrig="680">
          <v:shape id="_x0000_i1342" type="#_x0000_t75" style="width:58.85pt;height:33.8pt" o:ole="">
            <v:imagedata r:id="rId643" o:title=""/>
          </v:shape>
          <o:OLEObject Type="Embed" ProgID="Equation.DSMT4" ShapeID="_x0000_i1342" DrawAspect="Content" ObjectID="_1523051023" r:id="rId644"/>
        </w:object>
      </w:r>
      <w:r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(7.20)</w:t>
      </w:r>
    </w:p>
    <w:p w:rsidR="009755E9" w:rsidRDefault="00652E70" w:rsidP="00652E7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652E70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="009755E9">
        <w:rPr>
          <w:sz w:val="22"/>
          <w:szCs w:val="22"/>
        </w:rPr>
        <w:t xml:space="preserve"> объемы продаж, задаваемые в различной форме.</w:t>
      </w:r>
    </w:p>
    <w:p w:rsidR="00652E70" w:rsidRDefault="009755E9" w:rsidP="009755E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Например, в качестве объемов продаж </w:t>
      </w:r>
      <w:proofErr w:type="spellStart"/>
      <w:r w:rsidRPr="009755E9">
        <w:rPr>
          <w:i/>
          <w:sz w:val="22"/>
          <w:szCs w:val="22"/>
        </w:rPr>
        <w:t>q</w:t>
      </w:r>
      <w:proofErr w:type="spellEnd"/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можно использовать да</w:t>
      </w:r>
      <w:r>
        <w:rPr>
          <w:sz w:val="22"/>
          <w:szCs w:val="22"/>
        </w:rPr>
        <w:t>н</w:t>
      </w:r>
      <w:r>
        <w:rPr>
          <w:sz w:val="22"/>
          <w:szCs w:val="22"/>
        </w:rPr>
        <w:t>ные</w:t>
      </w:r>
      <w:r w:rsidR="00D74969">
        <w:rPr>
          <w:sz w:val="22"/>
          <w:szCs w:val="22"/>
        </w:rPr>
        <w:t xml:space="preserve"> </w:t>
      </w:r>
      <w:r>
        <w:rPr>
          <w:sz w:val="22"/>
          <w:szCs w:val="22"/>
        </w:rPr>
        <w:t>за базисный период времени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</w:rPr>
        <w:t>=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), тогда получаем индекс цен </w:t>
      </w:r>
      <w:proofErr w:type="spellStart"/>
      <w:r>
        <w:rPr>
          <w:sz w:val="22"/>
          <w:szCs w:val="22"/>
        </w:rPr>
        <w:t>Ласпейреса</w:t>
      </w:r>
      <w:proofErr w:type="spellEnd"/>
    </w:p>
    <w:p w:rsidR="009755E9" w:rsidRPr="00652E70" w:rsidRDefault="009755E9" w:rsidP="009755E9">
      <w:pPr>
        <w:keepNext/>
        <w:ind w:left="1418" w:firstLine="709"/>
        <w:jc w:val="right"/>
        <w:rPr>
          <w:sz w:val="22"/>
          <w:szCs w:val="22"/>
        </w:rPr>
      </w:pPr>
      <w:r w:rsidRPr="00652E70">
        <w:rPr>
          <w:position w:val="-30"/>
          <w:szCs w:val="22"/>
          <w:lang w:val="en-US"/>
        </w:rPr>
        <w:object w:dxaOrig="1180" w:dyaOrig="680">
          <v:shape id="_x0000_i1343" type="#_x0000_t75" style="width:58.85pt;height:33.8pt" o:ole="">
            <v:imagedata r:id="rId645" o:title=""/>
          </v:shape>
          <o:OLEObject Type="Embed" ProgID="Equation.DSMT4" ShapeID="_x0000_i1343" DrawAspect="Content" ObjectID="_1523051024" r:id="rId646"/>
        </w:object>
      </w:r>
      <w:r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(7.21)</w:t>
      </w:r>
    </w:p>
    <w:p w:rsidR="009755E9" w:rsidRDefault="009755E9" w:rsidP="00652E7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в качестве </w:t>
      </w:r>
      <w:proofErr w:type="spellStart"/>
      <w:r w:rsidRPr="009755E9">
        <w:rPr>
          <w:i/>
          <w:sz w:val="22"/>
          <w:szCs w:val="22"/>
        </w:rPr>
        <w:t>q</w:t>
      </w:r>
      <w:proofErr w:type="spellEnd"/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>выступают продажи текущего периода (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</w:rPr>
        <w:t>=</w:t>
      </w:r>
      <w:r w:rsidRPr="009755E9">
        <w:rPr>
          <w:i/>
          <w:sz w:val="22"/>
          <w:szCs w:val="22"/>
          <w:lang w:val="en-US"/>
        </w:rPr>
        <w:t>q</w:t>
      </w:r>
      <w:r w:rsidRPr="009755E9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), то получаем индекс </w:t>
      </w:r>
      <w:proofErr w:type="spellStart"/>
      <w:r>
        <w:rPr>
          <w:sz w:val="22"/>
          <w:szCs w:val="22"/>
        </w:rPr>
        <w:t>Пааше</w:t>
      </w:r>
      <w:proofErr w:type="spellEnd"/>
    </w:p>
    <w:p w:rsidR="009755E9" w:rsidRPr="00652E70" w:rsidRDefault="009755E9" w:rsidP="009755E9">
      <w:pPr>
        <w:keepNext/>
        <w:ind w:left="1418" w:firstLine="709"/>
        <w:jc w:val="right"/>
        <w:rPr>
          <w:sz w:val="22"/>
          <w:szCs w:val="22"/>
        </w:rPr>
      </w:pPr>
      <w:r w:rsidRPr="00652E70">
        <w:rPr>
          <w:position w:val="-30"/>
          <w:szCs w:val="22"/>
          <w:lang w:val="en-US"/>
        </w:rPr>
        <w:object w:dxaOrig="1160" w:dyaOrig="680">
          <v:shape id="_x0000_i1344" type="#_x0000_t75" style="width:58.25pt;height:33.8pt" o:ole="">
            <v:imagedata r:id="rId647" o:title=""/>
          </v:shape>
          <o:OLEObject Type="Embed" ProgID="Equation.DSMT4" ShapeID="_x0000_i1344" DrawAspect="Content" ObjectID="_1523051025" r:id="rId648"/>
        </w:object>
      </w:r>
      <w:r>
        <w:rPr>
          <w:szCs w:val="22"/>
        </w:rPr>
        <w:t xml:space="preserve"> </w:t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>(7.22)</w:t>
      </w:r>
    </w:p>
    <w:p w:rsidR="009755E9" w:rsidRDefault="009755E9" w:rsidP="009755E9">
      <w:pPr>
        <w:keepNext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</w:t>
      </w:r>
      <w:r w:rsidRPr="009755E9">
        <w:rPr>
          <w:position w:val="-24"/>
          <w:sz w:val="22"/>
          <w:szCs w:val="22"/>
        </w:rPr>
        <w:object w:dxaOrig="1100" w:dyaOrig="620">
          <v:shape id="_x0000_i1345" type="#_x0000_t75" style="width:55.1pt;height:31.3pt" o:ole="">
            <v:imagedata r:id="rId649" o:title=""/>
          </v:shape>
          <o:OLEObject Type="Embed" ProgID="Equation.DSMT4" ShapeID="_x0000_i1345" DrawAspect="Content" ObjectID="_1523051026" r:id="rId650"/>
        </w:object>
      </w:r>
      <w:r w:rsidRPr="009755E9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то получаем индекс </w:t>
      </w:r>
      <w:proofErr w:type="spellStart"/>
      <w:r>
        <w:rPr>
          <w:sz w:val="22"/>
          <w:szCs w:val="22"/>
        </w:rPr>
        <w:t>Эджворта-Маршалла</w:t>
      </w:r>
      <w:proofErr w:type="spellEnd"/>
    </w:p>
    <w:p w:rsidR="009755E9" w:rsidRDefault="009755E9" w:rsidP="009755E9">
      <w:pPr>
        <w:keepNext/>
        <w:ind w:firstLine="360"/>
        <w:jc w:val="right"/>
      </w:pPr>
      <w:r w:rsidRPr="009755E9">
        <w:rPr>
          <w:position w:val="-54"/>
          <w:szCs w:val="22"/>
        </w:rPr>
        <w:object w:dxaOrig="3080" w:dyaOrig="1200">
          <v:shape id="_x0000_i1346" type="#_x0000_t75" style="width:154pt;height:60.1pt" o:ole="">
            <v:imagedata r:id="rId651" o:title=""/>
          </v:shape>
          <o:OLEObject Type="Embed" ProgID="Equation.DSMT4" ShapeID="_x0000_i1346" DrawAspect="Content" ObjectID="_1523051027" r:id="rId652"/>
        </w:object>
      </w:r>
      <w:r>
        <w:rPr>
          <w:szCs w:val="22"/>
        </w:rPr>
        <w:t>.</w:t>
      </w:r>
      <w:r>
        <w:rPr>
          <w:szCs w:val="22"/>
        </w:rPr>
        <w:tab/>
      </w:r>
      <w:r>
        <w:rPr>
          <w:szCs w:val="22"/>
        </w:rPr>
        <w:tab/>
      </w:r>
      <w:r>
        <w:rPr>
          <w:sz w:val="22"/>
          <w:szCs w:val="22"/>
        </w:rPr>
        <w:tab/>
        <w:t>(7.23)</w:t>
      </w:r>
    </w:p>
    <w:p w:rsidR="009755E9" w:rsidRDefault="009755E9" w:rsidP="009755E9">
      <w:pPr>
        <w:keepNext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</w:t>
      </w:r>
      <w:r w:rsidRPr="009755E9">
        <w:rPr>
          <w:position w:val="-14"/>
          <w:sz w:val="22"/>
          <w:szCs w:val="22"/>
        </w:rPr>
        <w:object w:dxaOrig="1140" w:dyaOrig="420">
          <v:shape id="_x0000_i1347" type="#_x0000_t75" style="width:56.95pt;height:21.3pt" o:ole="">
            <v:imagedata r:id="rId653" o:title=""/>
          </v:shape>
          <o:OLEObject Type="Embed" ProgID="Equation.DSMT4" ShapeID="_x0000_i1347" DrawAspect="Content" ObjectID="_1523051028" r:id="rId654"/>
        </w:object>
      </w:r>
      <w:r w:rsidRPr="009755E9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то получаем индекс </w:t>
      </w:r>
      <w:proofErr w:type="spellStart"/>
      <w:r>
        <w:rPr>
          <w:sz w:val="22"/>
          <w:szCs w:val="22"/>
        </w:rPr>
        <w:t>Уолша</w:t>
      </w:r>
      <w:proofErr w:type="spellEnd"/>
    </w:p>
    <w:p w:rsidR="009755E9" w:rsidRDefault="00381974" w:rsidP="009755E9">
      <w:pPr>
        <w:keepNext/>
        <w:ind w:firstLine="360"/>
        <w:jc w:val="right"/>
      </w:pPr>
      <w:r w:rsidRPr="009755E9">
        <w:rPr>
          <w:position w:val="-34"/>
          <w:szCs w:val="22"/>
        </w:rPr>
        <w:object w:dxaOrig="1719" w:dyaOrig="800">
          <v:shape id="_x0000_i1348" type="#_x0000_t75" style="width:85.75pt;height:40.05pt" o:ole="">
            <v:imagedata r:id="rId655" o:title=""/>
          </v:shape>
          <o:OLEObject Type="Embed" ProgID="Equation.DSMT4" ShapeID="_x0000_i1348" DrawAspect="Content" ObjectID="_1523051029" r:id="rId656"/>
        </w:object>
      </w:r>
      <w:r w:rsidR="009755E9">
        <w:rPr>
          <w:szCs w:val="22"/>
        </w:rPr>
        <w:tab/>
      </w:r>
      <w:r w:rsidR="009755E9">
        <w:rPr>
          <w:szCs w:val="22"/>
        </w:rPr>
        <w:tab/>
      </w:r>
      <w:r w:rsidR="009755E9">
        <w:rPr>
          <w:szCs w:val="22"/>
        </w:rPr>
        <w:tab/>
      </w:r>
      <w:r w:rsidR="009755E9">
        <w:rPr>
          <w:sz w:val="22"/>
          <w:szCs w:val="22"/>
        </w:rPr>
        <w:tab/>
        <w:t>(7.24)</w:t>
      </w:r>
    </w:p>
    <w:p w:rsidR="00FA23B1" w:rsidRPr="00652E70" w:rsidRDefault="00FA23B1" w:rsidP="00FB6FA0">
      <w:pPr>
        <w:ind w:firstLine="360"/>
        <w:jc w:val="both"/>
        <w:rPr>
          <w:sz w:val="22"/>
          <w:szCs w:val="22"/>
        </w:rPr>
      </w:pPr>
      <w:r w:rsidRPr="00652E70">
        <w:rPr>
          <w:sz w:val="22"/>
          <w:szCs w:val="22"/>
        </w:rPr>
        <w:t xml:space="preserve">Общий индекс </w:t>
      </w:r>
      <w:r w:rsidR="009755E9">
        <w:rPr>
          <w:sz w:val="22"/>
          <w:szCs w:val="22"/>
        </w:rPr>
        <w:t xml:space="preserve">цен </w:t>
      </w:r>
      <w:r w:rsidRPr="00652E70">
        <w:rPr>
          <w:sz w:val="22"/>
          <w:szCs w:val="22"/>
        </w:rPr>
        <w:t xml:space="preserve">можно так же получить как </w:t>
      </w:r>
      <w:proofErr w:type="gramStart"/>
      <w:r w:rsidRPr="00652E70">
        <w:rPr>
          <w:sz w:val="22"/>
          <w:szCs w:val="22"/>
        </w:rPr>
        <w:t>среднюю</w:t>
      </w:r>
      <w:proofErr w:type="gramEnd"/>
      <w:r w:rsidRPr="00652E70">
        <w:rPr>
          <w:sz w:val="22"/>
          <w:szCs w:val="22"/>
        </w:rPr>
        <w:t xml:space="preserve"> геометр</w:t>
      </w:r>
      <w:r w:rsidRPr="00652E70">
        <w:rPr>
          <w:sz w:val="22"/>
          <w:szCs w:val="22"/>
        </w:rPr>
        <w:t>и</w:t>
      </w:r>
      <w:r w:rsidRPr="00652E70">
        <w:rPr>
          <w:sz w:val="22"/>
          <w:szCs w:val="22"/>
        </w:rPr>
        <w:t xml:space="preserve">ческую индексов </w:t>
      </w:r>
      <w:proofErr w:type="spellStart"/>
      <w:r w:rsidRPr="00652E70">
        <w:rPr>
          <w:sz w:val="22"/>
          <w:szCs w:val="22"/>
        </w:rPr>
        <w:t>Пааше</w:t>
      </w:r>
      <w:proofErr w:type="spellEnd"/>
      <w:r w:rsidRPr="00652E70">
        <w:rPr>
          <w:sz w:val="22"/>
          <w:szCs w:val="22"/>
        </w:rPr>
        <w:t xml:space="preserve"> и </w:t>
      </w:r>
      <w:proofErr w:type="spellStart"/>
      <w:r w:rsidRPr="00652E70">
        <w:rPr>
          <w:sz w:val="22"/>
          <w:szCs w:val="22"/>
        </w:rPr>
        <w:t>Ласпейреса</w:t>
      </w:r>
      <w:proofErr w:type="spellEnd"/>
      <w:r w:rsidR="009755E9">
        <w:rPr>
          <w:sz w:val="22"/>
          <w:szCs w:val="22"/>
        </w:rPr>
        <w:t xml:space="preserve"> – э</w:t>
      </w:r>
      <w:r w:rsidRPr="00652E70">
        <w:rPr>
          <w:sz w:val="22"/>
          <w:szCs w:val="22"/>
        </w:rPr>
        <w:t xml:space="preserve">то </w:t>
      </w:r>
      <w:r w:rsidRPr="009755E9">
        <w:rPr>
          <w:sz w:val="22"/>
          <w:szCs w:val="22"/>
        </w:rPr>
        <w:t>индекс Фишера</w:t>
      </w:r>
      <w:r w:rsidRPr="00652E70">
        <w:rPr>
          <w:sz w:val="22"/>
          <w:szCs w:val="22"/>
        </w:rPr>
        <w:t xml:space="preserve"> (</w:t>
      </w:r>
      <w:r w:rsidR="009755E9">
        <w:rPr>
          <w:sz w:val="22"/>
          <w:szCs w:val="22"/>
        </w:rPr>
        <w:t>«</w:t>
      </w:r>
      <w:r w:rsidRPr="00652E70">
        <w:rPr>
          <w:sz w:val="22"/>
          <w:szCs w:val="22"/>
        </w:rPr>
        <w:t>идеал</w:t>
      </w:r>
      <w:r w:rsidRPr="00652E70">
        <w:rPr>
          <w:sz w:val="22"/>
          <w:szCs w:val="22"/>
        </w:rPr>
        <w:t>ь</w:t>
      </w:r>
      <w:r w:rsidRPr="00652E70">
        <w:rPr>
          <w:sz w:val="22"/>
          <w:szCs w:val="22"/>
        </w:rPr>
        <w:t>ный</w:t>
      </w:r>
      <w:r w:rsidR="009755E9">
        <w:rPr>
          <w:sz w:val="22"/>
          <w:szCs w:val="22"/>
        </w:rPr>
        <w:t>»</w:t>
      </w:r>
      <w:r w:rsidRPr="00652E70">
        <w:rPr>
          <w:sz w:val="22"/>
          <w:szCs w:val="22"/>
        </w:rPr>
        <w:t xml:space="preserve"> индекс</w:t>
      </w:r>
      <w:r w:rsidR="009755E9">
        <w:rPr>
          <w:sz w:val="22"/>
          <w:szCs w:val="22"/>
        </w:rPr>
        <w:t xml:space="preserve"> цен</w:t>
      </w:r>
      <w:r w:rsidRPr="00652E70">
        <w:rPr>
          <w:sz w:val="22"/>
          <w:szCs w:val="22"/>
        </w:rPr>
        <w:t xml:space="preserve">) </w:t>
      </w:r>
    </w:p>
    <w:p w:rsidR="00FA23B1" w:rsidRDefault="009755E9" w:rsidP="009755E9">
      <w:pPr>
        <w:jc w:val="right"/>
        <w:rPr>
          <w:sz w:val="22"/>
          <w:szCs w:val="22"/>
        </w:rPr>
      </w:pPr>
      <w:r w:rsidRPr="009755E9">
        <w:rPr>
          <w:position w:val="-32"/>
          <w:sz w:val="22"/>
          <w:szCs w:val="22"/>
        </w:rPr>
        <w:object w:dxaOrig="3000" w:dyaOrig="740">
          <v:shape id="_x0000_i1349" type="#_x0000_t75" style="width:150.25pt;height:36.95pt" o:ole="" fillcolor="window">
            <v:imagedata r:id="rId657" o:title=""/>
          </v:shape>
          <o:OLEObject Type="Embed" ProgID="Equation.3" ShapeID="_x0000_i1349" DrawAspect="Content" ObjectID="_1523051030" r:id="rId658"/>
        </w:object>
      </w:r>
      <w:r w:rsidR="00FA23B1" w:rsidRPr="00652E70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(7.2</w:t>
      </w:r>
      <w:r w:rsidR="00EB22AF">
        <w:rPr>
          <w:sz w:val="22"/>
          <w:szCs w:val="22"/>
        </w:rPr>
        <w:t>5</w:t>
      </w:r>
      <w:r>
        <w:rPr>
          <w:sz w:val="22"/>
          <w:szCs w:val="22"/>
        </w:rPr>
        <w:t>)</w:t>
      </w:r>
    </w:p>
    <w:p w:rsidR="00546EF7" w:rsidRDefault="00546EF7" w:rsidP="00FB6FA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 практике наиболее часто используются индексы </w:t>
      </w:r>
      <w:proofErr w:type="spellStart"/>
      <w:r>
        <w:rPr>
          <w:sz w:val="22"/>
          <w:szCs w:val="22"/>
        </w:rPr>
        <w:t>Ласпейреса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Пааше</w:t>
      </w:r>
      <w:proofErr w:type="spellEnd"/>
      <w:r>
        <w:rPr>
          <w:sz w:val="22"/>
          <w:szCs w:val="22"/>
        </w:rPr>
        <w:t xml:space="preserve"> и Фишера.</w:t>
      </w:r>
    </w:p>
    <w:p w:rsidR="002D6078" w:rsidRDefault="002D6078" w:rsidP="00FB6FA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Геометрические индексы имеют в общем случае следующий вид</w:t>
      </w:r>
    </w:p>
    <w:p w:rsidR="002D6078" w:rsidRPr="00652E70" w:rsidRDefault="00725A53" w:rsidP="002D6078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1760" w:dyaOrig="800">
          <v:shape id="_x0000_i1350" type="#_x0000_t75" style="width:88.3pt;height:40.05pt" o:ole="">
            <v:imagedata r:id="rId659" o:title=""/>
          </v:shape>
          <o:OLEObject Type="Embed" ProgID="Equation.DSMT4" ShapeID="_x0000_i1350" DrawAspect="Content" ObjectID="_1523051031" r:id="rId660"/>
        </w:object>
      </w:r>
      <w:r w:rsidR="002D6078">
        <w:rPr>
          <w:szCs w:val="22"/>
        </w:rPr>
        <w:t xml:space="preserve"> </w:t>
      </w:r>
      <w:r w:rsidR="002D6078">
        <w:rPr>
          <w:szCs w:val="22"/>
        </w:rPr>
        <w:tab/>
      </w:r>
      <w:r w:rsidR="002D6078" w:rsidRPr="002D6078">
        <w:rPr>
          <w:szCs w:val="22"/>
        </w:rPr>
        <w:tab/>
      </w:r>
      <w:r w:rsidR="002D6078">
        <w:rPr>
          <w:szCs w:val="22"/>
        </w:rPr>
        <w:tab/>
      </w:r>
      <w:r w:rsidR="002D6078">
        <w:rPr>
          <w:sz w:val="22"/>
          <w:szCs w:val="22"/>
        </w:rPr>
        <w:t>(7.26)</w:t>
      </w:r>
    </w:p>
    <w:p w:rsidR="00725A53" w:rsidRDefault="00FB6FA0" w:rsidP="00725A53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="00725A53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–</w:t>
      </w:r>
      <w:r w:rsidRPr="00FB6FA0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удельны</w:t>
      </w:r>
      <w:r w:rsidR="008334AC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 вес</w:t>
      </w:r>
      <w:r w:rsidR="008334AC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(дол</w:t>
      </w:r>
      <w:r w:rsidR="008334AC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) </w:t>
      </w:r>
      <w:r w:rsidR="00725A53">
        <w:rPr>
          <w:sz w:val="22"/>
          <w:szCs w:val="22"/>
        </w:rPr>
        <w:t xml:space="preserve">товарооборота для </w:t>
      </w:r>
      <w:r w:rsidRPr="004E7633">
        <w:rPr>
          <w:sz w:val="22"/>
          <w:szCs w:val="22"/>
        </w:rPr>
        <w:t>отдельных разнови</w:t>
      </w:r>
      <w:r w:rsidRPr="004E7633">
        <w:rPr>
          <w:sz w:val="22"/>
          <w:szCs w:val="22"/>
        </w:rPr>
        <w:t>д</w:t>
      </w:r>
      <w:r w:rsidRPr="004E7633">
        <w:rPr>
          <w:sz w:val="22"/>
          <w:szCs w:val="22"/>
        </w:rPr>
        <w:t xml:space="preserve">ностей </w:t>
      </w:r>
      <w:r>
        <w:rPr>
          <w:sz w:val="22"/>
          <w:szCs w:val="22"/>
        </w:rPr>
        <w:t>товаров в общей совокупности</w:t>
      </w:r>
      <w:r w:rsidR="00725A53">
        <w:rPr>
          <w:sz w:val="22"/>
          <w:szCs w:val="22"/>
        </w:rPr>
        <w:t xml:space="preserve"> товарооборота</w:t>
      </w:r>
      <w:r>
        <w:rPr>
          <w:sz w:val="22"/>
          <w:szCs w:val="22"/>
        </w:rPr>
        <w:t>, задаваемые в различной форм</w:t>
      </w:r>
      <w:r w:rsidR="00725A53">
        <w:rPr>
          <w:sz w:val="22"/>
          <w:szCs w:val="22"/>
        </w:rPr>
        <w:t>е</w:t>
      </w:r>
      <w:r w:rsidR="00725A53" w:rsidRPr="004E7633">
        <w:rPr>
          <w:sz w:val="22"/>
          <w:szCs w:val="22"/>
        </w:rPr>
        <w:t xml:space="preserve"> </w:t>
      </w:r>
      <w:r w:rsidR="000A3FC7" w:rsidRPr="00725A53">
        <w:rPr>
          <w:position w:val="-32"/>
          <w:sz w:val="22"/>
          <w:szCs w:val="22"/>
        </w:rPr>
        <w:object w:dxaOrig="2500" w:dyaOrig="760">
          <v:shape id="_x0000_i1351" type="#_x0000_t75" style="width:125.2pt;height:38.2pt" o:ole="" fillcolor="window">
            <v:imagedata r:id="rId661" o:title=""/>
          </v:shape>
          <o:OLEObject Type="Embed" ProgID="Equation.3" ShapeID="_x0000_i1351" DrawAspect="Content" ObjectID="_1523051032" r:id="rId662"/>
        </w:object>
      </w:r>
      <w:r w:rsidR="00725A53">
        <w:rPr>
          <w:sz w:val="22"/>
          <w:szCs w:val="22"/>
        </w:rPr>
        <w:t>.</w:t>
      </w:r>
    </w:p>
    <w:p w:rsidR="00FB6FA0" w:rsidRDefault="00FB6FA0" w:rsidP="00FB6FA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Например, в качестве удельных весов</w:t>
      </w:r>
      <w:r w:rsidRPr="00FB6FA0">
        <w:rPr>
          <w:sz w:val="22"/>
          <w:szCs w:val="22"/>
        </w:rPr>
        <w:t xml:space="preserve"> (</w:t>
      </w:r>
      <w:r>
        <w:rPr>
          <w:sz w:val="22"/>
          <w:szCs w:val="22"/>
        </w:rPr>
        <w:t>долей</w:t>
      </w:r>
      <w:r w:rsidRPr="00FB6FA0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можно использ</w:t>
      </w:r>
      <w:r>
        <w:rPr>
          <w:sz w:val="22"/>
          <w:szCs w:val="22"/>
        </w:rPr>
        <w:t>о</w:t>
      </w:r>
      <w:r>
        <w:rPr>
          <w:sz w:val="22"/>
          <w:szCs w:val="22"/>
        </w:rPr>
        <w:t>вать данные за базисный период времени</w:t>
      </w:r>
      <w:r w:rsidRPr="009755E9">
        <w:rPr>
          <w:sz w:val="22"/>
          <w:szCs w:val="22"/>
        </w:rPr>
        <w:t xml:space="preserve"> </w:t>
      </w:r>
      <w:r>
        <w:rPr>
          <w:sz w:val="22"/>
          <w:szCs w:val="22"/>
        </w:rPr>
        <w:t>(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>=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), тогда получаем </w:t>
      </w:r>
      <w:r w:rsidR="008334AC">
        <w:rPr>
          <w:sz w:val="22"/>
          <w:szCs w:val="22"/>
        </w:rPr>
        <w:t>ге</w:t>
      </w:r>
      <w:r w:rsidR="008334AC">
        <w:rPr>
          <w:sz w:val="22"/>
          <w:szCs w:val="22"/>
        </w:rPr>
        <w:t>о</w:t>
      </w:r>
      <w:r w:rsidR="008334AC">
        <w:rPr>
          <w:sz w:val="22"/>
          <w:szCs w:val="22"/>
        </w:rPr>
        <w:t xml:space="preserve">метрический </w:t>
      </w:r>
      <w:r>
        <w:rPr>
          <w:sz w:val="22"/>
          <w:szCs w:val="22"/>
        </w:rPr>
        <w:t xml:space="preserve">индекс цен </w:t>
      </w:r>
      <w:proofErr w:type="spellStart"/>
      <w:r>
        <w:rPr>
          <w:sz w:val="22"/>
          <w:szCs w:val="22"/>
        </w:rPr>
        <w:t>Ласпейреса</w:t>
      </w:r>
      <w:proofErr w:type="spellEnd"/>
    </w:p>
    <w:p w:rsidR="008334AC" w:rsidRPr="00652E70" w:rsidRDefault="000A3FC7" w:rsidP="008334AC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2540" w:dyaOrig="800">
          <v:shape id="_x0000_i1352" type="#_x0000_t75" style="width:127.1pt;height:40.05pt" o:ole="">
            <v:imagedata r:id="rId663" o:title=""/>
          </v:shape>
          <o:OLEObject Type="Embed" ProgID="Equation.DSMT4" ShapeID="_x0000_i1352" DrawAspect="Content" ObjectID="_1523051033" r:id="rId664"/>
        </w:object>
      </w:r>
      <w:r w:rsidR="008334AC">
        <w:rPr>
          <w:szCs w:val="22"/>
        </w:rPr>
        <w:t xml:space="preserve"> </w:t>
      </w:r>
      <w:r w:rsidR="008334AC">
        <w:rPr>
          <w:szCs w:val="22"/>
        </w:rPr>
        <w:tab/>
      </w:r>
      <w:r w:rsidR="008334AC" w:rsidRPr="002D6078">
        <w:rPr>
          <w:szCs w:val="22"/>
        </w:rPr>
        <w:tab/>
      </w:r>
      <w:r w:rsidR="008334AC">
        <w:rPr>
          <w:szCs w:val="22"/>
        </w:rPr>
        <w:tab/>
      </w:r>
      <w:r w:rsidR="008334AC">
        <w:rPr>
          <w:sz w:val="22"/>
          <w:szCs w:val="22"/>
        </w:rPr>
        <w:t>(7.27)</w:t>
      </w:r>
    </w:p>
    <w:p w:rsidR="008334AC" w:rsidRDefault="008334AC" w:rsidP="008334AC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в качестве </w:t>
      </w:r>
      <w:r w:rsidR="000A3FC7">
        <w:rPr>
          <w:i/>
          <w:sz w:val="22"/>
          <w:szCs w:val="22"/>
          <w:lang w:val="en-US"/>
        </w:rPr>
        <w:t>s</w:t>
      </w:r>
      <w:r>
        <w:rPr>
          <w:i/>
          <w:sz w:val="22"/>
          <w:szCs w:val="22"/>
        </w:rPr>
        <w:t xml:space="preserve"> </w:t>
      </w:r>
      <w:r>
        <w:rPr>
          <w:sz w:val="22"/>
          <w:szCs w:val="22"/>
        </w:rPr>
        <w:t>выступают удельные веса текущего периода (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</w:rPr>
        <w:t>=</w:t>
      </w:r>
      <w:r w:rsidR="000A3FC7">
        <w:rPr>
          <w:i/>
          <w:sz w:val="22"/>
          <w:szCs w:val="22"/>
          <w:lang w:val="en-US"/>
        </w:rPr>
        <w:t>s</w:t>
      </w:r>
      <w:r w:rsidRPr="009755E9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), то получаем геометрический индекс </w:t>
      </w:r>
      <w:proofErr w:type="spellStart"/>
      <w:r>
        <w:rPr>
          <w:sz w:val="22"/>
          <w:szCs w:val="22"/>
        </w:rPr>
        <w:t>Пааше</w:t>
      </w:r>
      <w:proofErr w:type="spellEnd"/>
    </w:p>
    <w:p w:rsidR="008334AC" w:rsidRPr="00652E70" w:rsidRDefault="000A3FC7" w:rsidP="008334AC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2520" w:dyaOrig="800">
          <v:shape id="_x0000_i1353" type="#_x0000_t75" style="width:125.85pt;height:40.05pt" o:ole="">
            <v:imagedata r:id="rId665" o:title=""/>
          </v:shape>
          <o:OLEObject Type="Embed" ProgID="Equation.DSMT4" ShapeID="_x0000_i1353" DrawAspect="Content" ObjectID="_1523051034" r:id="rId666"/>
        </w:object>
      </w:r>
      <w:r w:rsidR="008334AC">
        <w:rPr>
          <w:szCs w:val="22"/>
        </w:rPr>
        <w:t xml:space="preserve"> </w:t>
      </w:r>
      <w:r w:rsidR="008334AC">
        <w:rPr>
          <w:szCs w:val="22"/>
        </w:rPr>
        <w:tab/>
      </w:r>
      <w:r w:rsidR="008334AC" w:rsidRPr="002D6078">
        <w:rPr>
          <w:szCs w:val="22"/>
        </w:rPr>
        <w:tab/>
      </w:r>
      <w:r w:rsidR="008334AC">
        <w:rPr>
          <w:szCs w:val="22"/>
        </w:rPr>
        <w:tab/>
      </w:r>
      <w:r w:rsidR="008334AC">
        <w:rPr>
          <w:sz w:val="22"/>
          <w:szCs w:val="22"/>
        </w:rPr>
        <w:t>(7.28)</w:t>
      </w:r>
    </w:p>
    <w:p w:rsidR="008334AC" w:rsidRDefault="008334AC" w:rsidP="008334AC">
      <w:pPr>
        <w:keepNext/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Если </w:t>
      </w:r>
      <w:r w:rsidR="000A3FC7" w:rsidRPr="009755E9">
        <w:rPr>
          <w:position w:val="-24"/>
          <w:sz w:val="22"/>
          <w:szCs w:val="22"/>
        </w:rPr>
        <w:object w:dxaOrig="1020" w:dyaOrig="620">
          <v:shape id="_x0000_i1354" type="#_x0000_t75" style="width:50.7pt;height:31.3pt" o:ole="">
            <v:imagedata r:id="rId667" o:title=""/>
          </v:shape>
          <o:OLEObject Type="Embed" ProgID="Equation.DSMT4" ShapeID="_x0000_i1354" DrawAspect="Content" ObjectID="_1523051035" r:id="rId668"/>
        </w:object>
      </w:r>
      <w:r w:rsidRPr="009755E9">
        <w:rPr>
          <w:sz w:val="22"/>
          <w:szCs w:val="22"/>
        </w:rPr>
        <w:t xml:space="preserve">, </w:t>
      </w:r>
      <w:r>
        <w:rPr>
          <w:sz w:val="22"/>
          <w:szCs w:val="22"/>
        </w:rPr>
        <w:t xml:space="preserve">то получаем индекс </w:t>
      </w:r>
      <w:proofErr w:type="spellStart"/>
      <w:r>
        <w:rPr>
          <w:sz w:val="22"/>
          <w:szCs w:val="22"/>
        </w:rPr>
        <w:t>Торнквиста</w:t>
      </w:r>
      <w:proofErr w:type="spellEnd"/>
    </w:p>
    <w:p w:rsidR="008334AC" w:rsidRPr="00652E70" w:rsidRDefault="000A3FC7" w:rsidP="008334AC">
      <w:pPr>
        <w:keepNext/>
        <w:jc w:val="right"/>
        <w:rPr>
          <w:sz w:val="22"/>
          <w:szCs w:val="22"/>
        </w:rPr>
      </w:pPr>
      <w:r w:rsidRPr="002D6078">
        <w:rPr>
          <w:position w:val="-32"/>
          <w:szCs w:val="22"/>
          <w:lang w:val="en-US"/>
        </w:rPr>
        <w:object w:dxaOrig="4080" w:dyaOrig="900">
          <v:shape id="_x0000_i1355" type="#_x0000_t75" style="width:204.1pt;height:45.1pt" o:ole="">
            <v:imagedata r:id="rId669" o:title=""/>
          </v:shape>
          <o:OLEObject Type="Embed" ProgID="Equation.DSMT4" ShapeID="_x0000_i1355" DrawAspect="Content" ObjectID="_1523051036" r:id="rId670"/>
        </w:object>
      </w:r>
      <w:r w:rsidR="008334AC">
        <w:rPr>
          <w:szCs w:val="22"/>
        </w:rPr>
        <w:t xml:space="preserve"> </w:t>
      </w:r>
      <w:r w:rsidR="008334AC">
        <w:rPr>
          <w:szCs w:val="22"/>
        </w:rPr>
        <w:tab/>
      </w:r>
      <w:r w:rsidR="008334AC">
        <w:rPr>
          <w:szCs w:val="22"/>
        </w:rPr>
        <w:tab/>
      </w:r>
      <w:r w:rsidR="008334AC">
        <w:rPr>
          <w:sz w:val="22"/>
          <w:szCs w:val="22"/>
        </w:rPr>
        <w:t>(7.29)</w:t>
      </w:r>
    </w:p>
    <w:p w:rsidR="009755E9" w:rsidRPr="009755E9" w:rsidRDefault="009755E9" w:rsidP="009755E9">
      <w:pPr>
        <w:keepNext/>
        <w:ind w:firstLine="360"/>
        <w:jc w:val="both"/>
        <w:rPr>
          <w:sz w:val="20"/>
        </w:rPr>
      </w:pPr>
      <w:r w:rsidRPr="009755E9">
        <w:rPr>
          <w:sz w:val="20"/>
        </w:rPr>
        <w:sym w:font="Wingdings 2" w:char="F045"/>
      </w:r>
      <w:r w:rsidRPr="009755E9">
        <w:rPr>
          <w:sz w:val="20"/>
        </w:rPr>
        <w:t xml:space="preserve"> Заметим, что все </w:t>
      </w:r>
      <w:r>
        <w:rPr>
          <w:sz w:val="20"/>
        </w:rPr>
        <w:t>известные</w:t>
      </w:r>
      <w:r w:rsidRPr="009755E9">
        <w:rPr>
          <w:sz w:val="20"/>
        </w:rPr>
        <w:t xml:space="preserve"> индексы цен обладают как достоинствами, так и определенными недостатками, поэтому до сих пор предпринимаются попытки разработать новые варианты индексов цен.</w:t>
      </w:r>
    </w:p>
    <w:p w:rsidR="009755E9" w:rsidRPr="00652E70" w:rsidRDefault="009755E9" w:rsidP="009755E9">
      <w:pPr>
        <w:keepNext/>
        <w:ind w:firstLine="360"/>
        <w:jc w:val="both"/>
        <w:rPr>
          <w:sz w:val="22"/>
          <w:szCs w:val="22"/>
        </w:rPr>
      </w:pPr>
    </w:p>
    <w:p w:rsidR="00683BEB" w:rsidRPr="00683BEB" w:rsidRDefault="00683BEB" w:rsidP="00361D7F">
      <w:pPr>
        <w:jc w:val="center"/>
        <w:rPr>
          <w:b/>
          <w:sz w:val="22"/>
          <w:szCs w:val="22"/>
        </w:rPr>
      </w:pPr>
      <w:r w:rsidRPr="00683BEB">
        <w:rPr>
          <w:b/>
          <w:sz w:val="22"/>
          <w:szCs w:val="22"/>
        </w:rPr>
        <w:t xml:space="preserve">Примеры решения задач </w:t>
      </w:r>
    </w:p>
    <w:p w:rsidR="004B661D" w:rsidRPr="00683BEB" w:rsidRDefault="00683BEB" w:rsidP="004B661D">
      <w:pPr>
        <w:rPr>
          <w:sz w:val="22"/>
          <w:szCs w:val="22"/>
        </w:rPr>
      </w:pPr>
      <w:r w:rsidRPr="00683BEB">
        <w:rPr>
          <w:b/>
          <w:sz w:val="22"/>
          <w:szCs w:val="22"/>
        </w:rPr>
        <w:t>Пример 7.1.</w:t>
      </w:r>
      <w:r w:rsidR="00546EF7">
        <w:rPr>
          <w:b/>
          <w:sz w:val="22"/>
          <w:szCs w:val="22"/>
        </w:rPr>
        <w:t xml:space="preserve"> </w:t>
      </w:r>
      <w:r w:rsidR="004B661D" w:rsidRPr="00683BEB">
        <w:rPr>
          <w:sz w:val="22"/>
          <w:szCs w:val="22"/>
        </w:rPr>
        <w:t>На основе данных о реализации товаров определите:</w:t>
      </w:r>
    </w:p>
    <w:p w:rsidR="004B661D" w:rsidRPr="00683BEB" w:rsidRDefault="004B661D" w:rsidP="004B661D">
      <w:pPr>
        <w:rPr>
          <w:sz w:val="22"/>
          <w:szCs w:val="22"/>
        </w:rPr>
      </w:pPr>
      <w:r w:rsidRPr="00683BEB">
        <w:rPr>
          <w:sz w:val="22"/>
          <w:szCs w:val="22"/>
        </w:rPr>
        <w:t>1) Индивидуальные индексы цен и физического объема продаж.</w:t>
      </w:r>
    </w:p>
    <w:p w:rsidR="004B661D" w:rsidRPr="00683BEB" w:rsidRDefault="004B661D" w:rsidP="004B661D">
      <w:pPr>
        <w:rPr>
          <w:sz w:val="22"/>
          <w:szCs w:val="22"/>
        </w:rPr>
      </w:pPr>
      <w:r w:rsidRPr="00683BEB">
        <w:rPr>
          <w:sz w:val="22"/>
          <w:szCs w:val="22"/>
        </w:rPr>
        <w:t>2) Общий индекс цен.</w:t>
      </w:r>
    </w:p>
    <w:p w:rsidR="004B661D" w:rsidRPr="009E1832" w:rsidRDefault="004B661D" w:rsidP="004B661D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сопоставимых ценах.</w:t>
      </w:r>
    </w:p>
    <w:p w:rsidR="004B661D" w:rsidRPr="009E1832" w:rsidRDefault="004B661D" w:rsidP="004B661D">
      <w:pPr>
        <w:rPr>
          <w:sz w:val="22"/>
          <w:szCs w:val="22"/>
        </w:rPr>
      </w:pPr>
      <w:r w:rsidRPr="009E1832">
        <w:rPr>
          <w:sz w:val="22"/>
          <w:szCs w:val="22"/>
        </w:rPr>
        <w:t>4) Общий индекс товарооборота в действующих ценах.</w:t>
      </w:r>
    </w:p>
    <w:p w:rsidR="004B661D" w:rsidRDefault="004B661D" w:rsidP="004B661D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5) </w:t>
      </w:r>
      <w:r>
        <w:rPr>
          <w:sz w:val="22"/>
          <w:szCs w:val="22"/>
        </w:rPr>
        <w:t>Продемонстрируйте взаимосвязь исчисленных общих индексов.</w:t>
      </w:r>
    </w:p>
    <w:p w:rsidR="004B661D" w:rsidRPr="009E1832" w:rsidRDefault="004B661D" w:rsidP="004B661D">
      <w:pPr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Pr="009E1832">
        <w:rPr>
          <w:sz w:val="22"/>
          <w:szCs w:val="22"/>
        </w:rPr>
        <w:t>Разложите на факторы изменение товарооборота за счет изменения цен и физического объема продаж.</w:t>
      </w:r>
    </w:p>
    <w:p w:rsidR="004B661D" w:rsidRPr="00683BEB" w:rsidRDefault="004B661D" w:rsidP="00683BEB">
      <w:pPr>
        <w:rPr>
          <w:b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6"/>
        <w:gridCol w:w="1156"/>
        <w:gridCol w:w="1064"/>
        <w:gridCol w:w="1454"/>
        <w:gridCol w:w="1064"/>
        <w:gridCol w:w="1454"/>
      </w:tblGrid>
      <w:tr w:rsidR="00683BEB" w:rsidRPr="004B661D"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Единица</w:t>
            </w:r>
            <w:r w:rsidRPr="004B661D">
              <w:rPr>
                <w:sz w:val="22"/>
                <w:szCs w:val="22"/>
              </w:rPr>
              <w:br/>
              <w:t>измерения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 w:rsidRPr="004B661D">
                <w:rPr>
                  <w:sz w:val="22"/>
                  <w:szCs w:val="22"/>
                </w:rPr>
                <w:t>200</w:t>
              </w:r>
              <w:r w:rsidR="004B661D">
                <w:rPr>
                  <w:sz w:val="22"/>
                  <w:szCs w:val="22"/>
                </w:rPr>
                <w:t>9</w:t>
              </w:r>
              <w:r w:rsidR="00357288"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 w:rsidRPr="004B661D">
                <w:rPr>
                  <w:sz w:val="22"/>
                  <w:szCs w:val="22"/>
                </w:rPr>
                <w:t>20</w:t>
              </w:r>
              <w:r w:rsidR="004B661D">
                <w:rPr>
                  <w:sz w:val="22"/>
                  <w:szCs w:val="22"/>
                </w:rPr>
                <w:t>10</w:t>
              </w:r>
              <w:r w:rsidR="00357288"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</w:tr>
      <w:tr w:rsidR="00683BEB" w:rsidRPr="004B661D"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 w:rsidRPr="009755E9">
              <w:rPr>
                <w:i/>
                <w:sz w:val="22"/>
                <w:szCs w:val="22"/>
                <w:lang w:val="en-US"/>
              </w:rPr>
              <w:t>p</w:t>
            </w:r>
            <w:r w:rsidR="009755E9"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 w:rsidR="009755E9"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9755E9" w:rsidRDefault="004B661D" w:rsidP="00213A56">
            <w:pPr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</w:rPr>
              <w:t>Количество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>
              <w:rPr>
                <w:i/>
                <w:sz w:val="22"/>
                <w:szCs w:val="22"/>
                <w:lang w:val="en-US"/>
              </w:rPr>
              <w:t>q</w:t>
            </w:r>
            <w:r w:rsidR="009755E9"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 w:rsidR="009755E9"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 w:rsidRPr="009755E9">
              <w:rPr>
                <w:i/>
                <w:sz w:val="22"/>
                <w:szCs w:val="22"/>
                <w:lang w:val="en-US"/>
              </w:rPr>
              <w:t>p</w:t>
            </w:r>
            <w:r w:rsidR="009755E9">
              <w:rPr>
                <w:sz w:val="22"/>
                <w:szCs w:val="22"/>
                <w:vertAlign w:val="subscript"/>
                <w:lang w:val="en-US"/>
              </w:rPr>
              <w:t>1</w:t>
            </w:r>
            <w:r w:rsidR="009755E9"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Количество</w:t>
            </w:r>
            <w:r w:rsidR="009755E9">
              <w:rPr>
                <w:sz w:val="22"/>
                <w:szCs w:val="22"/>
                <w:lang w:val="en-US"/>
              </w:rPr>
              <w:t xml:space="preserve"> (</w:t>
            </w:r>
            <w:r w:rsidR="009755E9">
              <w:rPr>
                <w:i/>
                <w:sz w:val="22"/>
                <w:szCs w:val="22"/>
                <w:lang w:val="en-US"/>
              </w:rPr>
              <w:t>q</w:t>
            </w:r>
            <w:r w:rsidR="009755E9">
              <w:rPr>
                <w:sz w:val="22"/>
                <w:szCs w:val="22"/>
                <w:vertAlign w:val="subscript"/>
                <w:lang w:val="en-US"/>
              </w:rPr>
              <w:t>1</w:t>
            </w:r>
            <w:r w:rsidR="009755E9">
              <w:rPr>
                <w:sz w:val="22"/>
                <w:szCs w:val="22"/>
                <w:lang w:val="en-US"/>
              </w:rPr>
              <w:t>)</w:t>
            </w:r>
          </w:p>
        </w:tc>
      </w:tr>
      <w:tr w:rsidR="00683BEB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Кг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40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500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542414" w:rsidP="00213A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542414" w:rsidP="00213A5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</w:t>
            </w:r>
            <w:r w:rsidR="00683BEB" w:rsidRPr="004B661D">
              <w:rPr>
                <w:sz w:val="22"/>
                <w:szCs w:val="22"/>
              </w:rPr>
              <w:t>0</w:t>
            </w:r>
          </w:p>
        </w:tc>
      </w:tr>
      <w:tr w:rsidR="00683BEB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Шт.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80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683BEB" w:rsidRPr="004B661D" w:rsidRDefault="00683BEB" w:rsidP="00213A56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70</w:t>
            </w:r>
          </w:p>
        </w:tc>
      </w:tr>
    </w:tbl>
    <w:p w:rsidR="004B661D" w:rsidRDefault="004B661D" w:rsidP="00683BEB">
      <w:pPr>
        <w:rPr>
          <w:sz w:val="22"/>
          <w:szCs w:val="22"/>
        </w:rPr>
      </w:pPr>
      <w:r w:rsidRPr="004B661D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4B661D" w:rsidRDefault="004B661D" w:rsidP="004B661D">
      <w:pPr>
        <w:rPr>
          <w:sz w:val="22"/>
          <w:szCs w:val="22"/>
        </w:rPr>
      </w:pPr>
      <w:r w:rsidRPr="00683BEB">
        <w:rPr>
          <w:sz w:val="22"/>
          <w:szCs w:val="22"/>
        </w:rPr>
        <w:t xml:space="preserve">1) </w:t>
      </w:r>
      <w:r w:rsidR="00542414">
        <w:rPr>
          <w:sz w:val="22"/>
          <w:szCs w:val="22"/>
        </w:rPr>
        <w:t>Индивидуальные индексы цен:</w:t>
      </w:r>
    </w:p>
    <w:p w:rsidR="00542414" w:rsidRDefault="00542414" w:rsidP="004B661D">
      <w:pPr>
        <w:rPr>
          <w:sz w:val="22"/>
          <w:szCs w:val="22"/>
        </w:rPr>
      </w:pPr>
      <w:proofErr w:type="spellStart"/>
      <w:proofErr w:type="gramStart"/>
      <w:r w:rsidRPr="00542414">
        <w:rPr>
          <w:i/>
          <w:sz w:val="22"/>
          <w:szCs w:val="22"/>
          <w:lang w:val="en-US"/>
        </w:rPr>
        <w:t>i</w:t>
      </w:r>
      <w:r w:rsidRPr="00542414">
        <w:rPr>
          <w:i/>
          <w:sz w:val="22"/>
          <w:szCs w:val="22"/>
          <w:vertAlign w:val="subscript"/>
          <w:lang w:val="en-US"/>
        </w:rPr>
        <w:t>pA</w:t>
      </w:r>
      <w:proofErr w:type="spellEnd"/>
      <w:r w:rsidRPr="00542414">
        <w:rPr>
          <w:sz w:val="22"/>
          <w:szCs w:val="22"/>
        </w:rPr>
        <w:t>=</w:t>
      </w:r>
      <w:proofErr w:type="gramEnd"/>
      <w:r w:rsidR="009755E9">
        <w:rPr>
          <w:i/>
          <w:sz w:val="22"/>
          <w:szCs w:val="22"/>
          <w:lang w:val="en-US"/>
        </w:rPr>
        <w:t>p</w:t>
      </w:r>
      <w:r w:rsidR="009755E9" w:rsidRPr="009755E9">
        <w:rPr>
          <w:sz w:val="22"/>
          <w:szCs w:val="22"/>
          <w:vertAlign w:val="subscript"/>
        </w:rPr>
        <w:t>1</w:t>
      </w:r>
      <w:r w:rsidR="009755E9" w:rsidRPr="009755E9">
        <w:rPr>
          <w:sz w:val="22"/>
          <w:szCs w:val="22"/>
        </w:rPr>
        <w:t>/</w:t>
      </w:r>
      <w:r w:rsidR="009755E9">
        <w:rPr>
          <w:i/>
          <w:sz w:val="22"/>
          <w:szCs w:val="22"/>
          <w:lang w:val="en-US"/>
        </w:rPr>
        <w:t>p</w:t>
      </w:r>
      <w:r w:rsidR="009755E9" w:rsidRPr="009755E9">
        <w:rPr>
          <w:sz w:val="22"/>
          <w:szCs w:val="22"/>
          <w:vertAlign w:val="subscript"/>
        </w:rPr>
        <w:t>0</w:t>
      </w:r>
      <w:r w:rsidR="009755E9" w:rsidRPr="009755E9">
        <w:rPr>
          <w:sz w:val="22"/>
          <w:szCs w:val="22"/>
        </w:rPr>
        <w:t>=</w:t>
      </w:r>
      <w:r w:rsidRPr="00542414">
        <w:rPr>
          <w:sz w:val="22"/>
          <w:szCs w:val="22"/>
        </w:rPr>
        <w:t>4</w:t>
      </w:r>
      <w:r>
        <w:rPr>
          <w:sz w:val="22"/>
          <w:szCs w:val="22"/>
        </w:rPr>
        <w:t>8</w:t>
      </w:r>
      <w:r w:rsidRPr="00542414">
        <w:rPr>
          <w:sz w:val="22"/>
          <w:szCs w:val="22"/>
        </w:rPr>
        <w:t>/40=</w:t>
      </w:r>
      <w:r>
        <w:rPr>
          <w:sz w:val="22"/>
          <w:szCs w:val="22"/>
        </w:rPr>
        <w:t>1,20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рост на 20%</w:t>
      </w:r>
      <w:r w:rsidRPr="00542414">
        <w:rPr>
          <w:sz w:val="22"/>
          <w:szCs w:val="22"/>
        </w:rPr>
        <w:t>)</w:t>
      </w:r>
      <w:r>
        <w:rPr>
          <w:sz w:val="22"/>
          <w:szCs w:val="22"/>
        </w:rPr>
        <w:t>;</w:t>
      </w:r>
    </w:p>
    <w:p w:rsidR="00542414" w:rsidRDefault="00542414" w:rsidP="00542414">
      <w:pPr>
        <w:rPr>
          <w:sz w:val="22"/>
          <w:szCs w:val="22"/>
        </w:rPr>
      </w:pPr>
      <w:proofErr w:type="spellStart"/>
      <w:proofErr w:type="gramStart"/>
      <w:r w:rsidRPr="00542414">
        <w:rPr>
          <w:i/>
          <w:sz w:val="22"/>
          <w:szCs w:val="22"/>
          <w:lang w:val="en-US"/>
        </w:rPr>
        <w:lastRenderedPageBreak/>
        <w:t>i</w:t>
      </w:r>
      <w:r w:rsidRPr="00542414">
        <w:rPr>
          <w:i/>
          <w:sz w:val="22"/>
          <w:szCs w:val="22"/>
          <w:vertAlign w:val="subscript"/>
          <w:lang w:val="en-US"/>
        </w:rPr>
        <w:t>pA</w:t>
      </w:r>
      <w:proofErr w:type="spellEnd"/>
      <w:r w:rsidRPr="00542414">
        <w:rPr>
          <w:sz w:val="22"/>
          <w:szCs w:val="22"/>
        </w:rPr>
        <w:t>=</w:t>
      </w:r>
      <w:proofErr w:type="gramEnd"/>
      <w:r>
        <w:rPr>
          <w:sz w:val="22"/>
          <w:szCs w:val="22"/>
        </w:rPr>
        <w:t>1</w:t>
      </w:r>
      <w:r w:rsidRPr="00542414">
        <w:rPr>
          <w:sz w:val="22"/>
          <w:szCs w:val="22"/>
        </w:rPr>
        <w:t>5</w:t>
      </w:r>
      <w:r>
        <w:rPr>
          <w:sz w:val="22"/>
          <w:szCs w:val="22"/>
        </w:rPr>
        <w:t>0</w:t>
      </w:r>
      <w:r w:rsidRPr="00542414">
        <w:rPr>
          <w:sz w:val="22"/>
          <w:szCs w:val="22"/>
        </w:rPr>
        <w:t>/</w:t>
      </w:r>
      <w:r>
        <w:rPr>
          <w:sz w:val="22"/>
          <w:szCs w:val="22"/>
        </w:rPr>
        <w:t>12</w:t>
      </w:r>
      <w:r w:rsidRPr="00542414">
        <w:rPr>
          <w:sz w:val="22"/>
          <w:szCs w:val="22"/>
        </w:rPr>
        <w:t>0=</w:t>
      </w:r>
      <w:r>
        <w:rPr>
          <w:sz w:val="22"/>
          <w:szCs w:val="22"/>
        </w:rPr>
        <w:t>1,25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рост на 25%</w:t>
      </w:r>
      <w:r w:rsidRPr="00542414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542414" w:rsidRDefault="00542414" w:rsidP="00542414">
      <w:pPr>
        <w:rPr>
          <w:sz w:val="22"/>
          <w:szCs w:val="22"/>
        </w:rPr>
      </w:pPr>
      <w:r w:rsidRPr="00683BEB">
        <w:rPr>
          <w:sz w:val="22"/>
          <w:szCs w:val="22"/>
        </w:rPr>
        <w:t>Индивидуальные индексы</w:t>
      </w:r>
      <w:r>
        <w:rPr>
          <w:sz w:val="22"/>
          <w:szCs w:val="22"/>
        </w:rPr>
        <w:t xml:space="preserve"> физического объема:</w:t>
      </w:r>
    </w:p>
    <w:p w:rsidR="00542414" w:rsidRDefault="00542414" w:rsidP="00542414">
      <w:pPr>
        <w:rPr>
          <w:sz w:val="22"/>
          <w:szCs w:val="22"/>
        </w:rPr>
      </w:pPr>
      <w:proofErr w:type="spellStart"/>
      <w:proofErr w:type="gramStart"/>
      <w:r w:rsidRPr="00542414">
        <w:rPr>
          <w:i/>
          <w:sz w:val="22"/>
          <w:szCs w:val="22"/>
          <w:lang w:val="en-US"/>
        </w:rPr>
        <w:t>i</w:t>
      </w:r>
      <w:r w:rsidRPr="00542414">
        <w:rPr>
          <w:i/>
          <w:sz w:val="22"/>
          <w:szCs w:val="22"/>
          <w:vertAlign w:val="subscript"/>
          <w:lang w:val="en-US"/>
        </w:rPr>
        <w:t>qA</w:t>
      </w:r>
      <w:proofErr w:type="spellEnd"/>
      <w:proofErr w:type="gramEnd"/>
      <w:r w:rsidRPr="00542414">
        <w:rPr>
          <w:sz w:val="22"/>
          <w:szCs w:val="22"/>
        </w:rPr>
        <w:t>=</w:t>
      </w:r>
      <w:r w:rsidR="009755E9" w:rsidRPr="009755E9">
        <w:rPr>
          <w:i/>
          <w:sz w:val="22"/>
          <w:szCs w:val="22"/>
        </w:rPr>
        <w:t xml:space="preserve"> </w:t>
      </w:r>
      <w:r w:rsidR="009755E9">
        <w:rPr>
          <w:i/>
          <w:sz w:val="22"/>
          <w:szCs w:val="22"/>
          <w:lang w:val="en-US"/>
        </w:rPr>
        <w:t>q</w:t>
      </w:r>
      <w:r w:rsidR="009755E9" w:rsidRPr="009755E9">
        <w:rPr>
          <w:sz w:val="22"/>
          <w:szCs w:val="22"/>
          <w:vertAlign w:val="subscript"/>
        </w:rPr>
        <w:t>1</w:t>
      </w:r>
      <w:r w:rsidR="009755E9" w:rsidRPr="009755E9">
        <w:rPr>
          <w:sz w:val="22"/>
          <w:szCs w:val="22"/>
        </w:rPr>
        <w:t>/</w:t>
      </w:r>
      <w:r w:rsidR="009755E9" w:rsidRPr="009755E9">
        <w:rPr>
          <w:i/>
          <w:sz w:val="22"/>
          <w:szCs w:val="22"/>
          <w:lang w:val="en-US"/>
        </w:rPr>
        <w:t>q</w:t>
      </w:r>
      <w:r w:rsidR="009755E9" w:rsidRPr="009755E9">
        <w:rPr>
          <w:sz w:val="22"/>
          <w:szCs w:val="22"/>
          <w:vertAlign w:val="subscript"/>
        </w:rPr>
        <w:t>0</w:t>
      </w:r>
      <w:r w:rsidR="009755E9" w:rsidRPr="009755E9">
        <w:rPr>
          <w:sz w:val="22"/>
          <w:szCs w:val="22"/>
        </w:rPr>
        <w:t>=</w:t>
      </w:r>
      <w:r>
        <w:rPr>
          <w:sz w:val="22"/>
          <w:szCs w:val="22"/>
        </w:rPr>
        <w:t>55</w:t>
      </w:r>
      <w:r w:rsidRPr="00542414">
        <w:rPr>
          <w:sz w:val="22"/>
          <w:szCs w:val="22"/>
        </w:rPr>
        <w:t>0/500=</w:t>
      </w:r>
      <w:r>
        <w:rPr>
          <w:sz w:val="22"/>
          <w:szCs w:val="22"/>
        </w:rPr>
        <w:t>1</w:t>
      </w:r>
      <w:r w:rsidRPr="00542414">
        <w:rPr>
          <w:sz w:val="22"/>
          <w:szCs w:val="22"/>
        </w:rPr>
        <w:t>,</w:t>
      </w:r>
      <w:r>
        <w:rPr>
          <w:sz w:val="22"/>
          <w:szCs w:val="22"/>
        </w:rPr>
        <w:t>10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рост на 1</w:t>
      </w:r>
      <w:r w:rsidRPr="00542414">
        <w:rPr>
          <w:sz w:val="22"/>
          <w:szCs w:val="22"/>
        </w:rPr>
        <w:t>0%)</w:t>
      </w:r>
    </w:p>
    <w:p w:rsidR="00542414" w:rsidRDefault="00542414" w:rsidP="00542414">
      <w:pPr>
        <w:rPr>
          <w:sz w:val="22"/>
          <w:szCs w:val="22"/>
        </w:rPr>
      </w:pPr>
      <w:proofErr w:type="spellStart"/>
      <w:proofErr w:type="gramStart"/>
      <w:r w:rsidRPr="00542414">
        <w:rPr>
          <w:i/>
          <w:sz w:val="22"/>
          <w:szCs w:val="22"/>
          <w:lang w:val="en-US"/>
        </w:rPr>
        <w:t>i</w:t>
      </w:r>
      <w:r>
        <w:rPr>
          <w:i/>
          <w:sz w:val="22"/>
          <w:szCs w:val="22"/>
          <w:vertAlign w:val="subscript"/>
          <w:lang w:val="en-US"/>
        </w:rPr>
        <w:t>q</w:t>
      </w:r>
      <w:r w:rsidRPr="00542414">
        <w:rPr>
          <w:i/>
          <w:sz w:val="22"/>
          <w:szCs w:val="22"/>
          <w:vertAlign w:val="subscript"/>
          <w:lang w:val="en-US"/>
        </w:rPr>
        <w:t>A</w:t>
      </w:r>
      <w:proofErr w:type="spellEnd"/>
      <w:r w:rsidRPr="00542414">
        <w:rPr>
          <w:sz w:val="22"/>
          <w:szCs w:val="22"/>
        </w:rPr>
        <w:t>=</w:t>
      </w:r>
      <w:proofErr w:type="gramEnd"/>
      <w:r w:rsidRPr="00542414">
        <w:rPr>
          <w:sz w:val="22"/>
          <w:szCs w:val="22"/>
        </w:rPr>
        <w:t>70/80=</w:t>
      </w:r>
      <w:r>
        <w:rPr>
          <w:sz w:val="22"/>
          <w:szCs w:val="22"/>
        </w:rPr>
        <w:t>0,875</w:t>
      </w:r>
      <w:r w:rsidRPr="00542414">
        <w:rPr>
          <w:sz w:val="22"/>
          <w:szCs w:val="22"/>
        </w:rPr>
        <w:t xml:space="preserve"> (</w:t>
      </w:r>
      <w:r>
        <w:rPr>
          <w:sz w:val="22"/>
          <w:szCs w:val="22"/>
        </w:rPr>
        <w:t>снижение на 12,5%</w:t>
      </w:r>
      <w:r w:rsidRPr="00542414">
        <w:rPr>
          <w:sz w:val="22"/>
          <w:szCs w:val="22"/>
        </w:rPr>
        <w:t>)</w:t>
      </w:r>
    </w:p>
    <w:p w:rsidR="00542414" w:rsidRDefault="00357288" w:rsidP="00542414">
      <w:pPr>
        <w:rPr>
          <w:sz w:val="22"/>
          <w:szCs w:val="22"/>
        </w:rPr>
      </w:pPr>
      <w:r>
        <w:rPr>
          <w:sz w:val="22"/>
          <w:szCs w:val="22"/>
        </w:rPr>
        <w:t>2) Общий индекс цен</w:t>
      </w:r>
    </w:p>
    <w:p w:rsidR="00542414" w:rsidRPr="00683BEB" w:rsidRDefault="00357288" w:rsidP="00542414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780" w:dyaOrig="680">
          <v:shape id="_x0000_i1356" type="#_x0000_t75" style="width:239.15pt;height:33.8pt" o:ole="">
            <v:imagedata r:id="rId671" o:title=""/>
          </v:shape>
          <o:OLEObject Type="Embed" ProgID="Equation.DSMT4" ShapeID="_x0000_i1356" DrawAspect="Content" ObjectID="_1523051037" r:id="rId672"/>
        </w:object>
      </w:r>
    </w:p>
    <w:p w:rsidR="00542414" w:rsidRDefault="00542414" w:rsidP="00542414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</w:t>
      </w:r>
      <w:r w:rsidR="00357288">
        <w:rPr>
          <w:sz w:val="22"/>
          <w:szCs w:val="22"/>
        </w:rPr>
        <w:t>арооборота в сопоставимых ценах</w:t>
      </w:r>
    </w:p>
    <w:p w:rsidR="00357288" w:rsidRPr="009E1832" w:rsidRDefault="00357288" w:rsidP="00542414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700" w:dyaOrig="680">
          <v:shape id="_x0000_i1357" type="#_x0000_t75" style="width:234.8pt;height:33.8pt" o:ole="">
            <v:imagedata r:id="rId673" o:title=""/>
          </v:shape>
          <o:OLEObject Type="Embed" ProgID="Equation.DSMT4" ShapeID="_x0000_i1357" DrawAspect="Content" ObjectID="_1523051038" r:id="rId674"/>
        </w:object>
      </w:r>
    </w:p>
    <w:p w:rsidR="00542414" w:rsidRPr="009E1832" w:rsidRDefault="00542414" w:rsidP="00542414">
      <w:pPr>
        <w:rPr>
          <w:sz w:val="22"/>
          <w:szCs w:val="22"/>
        </w:rPr>
      </w:pPr>
      <w:r w:rsidRPr="009E1832">
        <w:rPr>
          <w:sz w:val="22"/>
          <w:szCs w:val="22"/>
        </w:rPr>
        <w:t>4) Общий индекс то</w:t>
      </w:r>
      <w:r w:rsidR="00357288">
        <w:rPr>
          <w:sz w:val="22"/>
          <w:szCs w:val="22"/>
        </w:rPr>
        <w:t>варооборота в действующих ценах</w:t>
      </w:r>
    </w:p>
    <w:p w:rsidR="00357288" w:rsidRDefault="00357288" w:rsidP="00542414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880" w:dyaOrig="680">
          <v:shape id="_x0000_i1358" type="#_x0000_t75" style="width:244.15pt;height:33.8pt" o:ole="">
            <v:imagedata r:id="rId675" o:title=""/>
          </v:shape>
          <o:OLEObject Type="Embed" ProgID="Equation.DSMT4" ShapeID="_x0000_i1358" DrawAspect="Content" ObjectID="_1523051039" r:id="rId676"/>
        </w:object>
      </w:r>
    </w:p>
    <w:p w:rsidR="00542414" w:rsidRDefault="00542414" w:rsidP="00542414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5) </w:t>
      </w:r>
      <w:r w:rsidR="00357288">
        <w:rPr>
          <w:sz w:val="22"/>
          <w:szCs w:val="22"/>
        </w:rPr>
        <w:t xml:space="preserve">Взаимосвязь </w:t>
      </w:r>
      <w:r>
        <w:rPr>
          <w:sz w:val="22"/>
          <w:szCs w:val="22"/>
        </w:rPr>
        <w:t>исчисленных общих индексов.</w:t>
      </w:r>
    </w:p>
    <w:p w:rsidR="00357288" w:rsidRDefault="00357288" w:rsidP="00542414">
      <w:pPr>
        <w:rPr>
          <w:sz w:val="22"/>
          <w:szCs w:val="22"/>
        </w:rPr>
      </w:pPr>
      <w:r w:rsidRPr="00357288">
        <w:rPr>
          <w:position w:val="-14"/>
          <w:sz w:val="22"/>
          <w:szCs w:val="22"/>
        </w:rPr>
        <w:object w:dxaOrig="3580" w:dyaOrig="380">
          <v:shape id="_x0000_i1359" type="#_x0000_t75" style="width:179.05pt;height:18.8pt" o:ole="">
            <v:imagedata r:id="rId677" o:title=""/>
          </v:shape>
          <o:OLEObject Type="Embed" ProgID="Equation.DSMT4" ShapeID="_x0000_i1359" DrawAspect="Content" ObjectID="_1523051040" r:id="rId678"/>
        </w:object>
      </w:r>
    </w:p>
    <w:p w:rsidR="00357288" w:rsidRPr="004E7633" w:rsidRDefault="00542414" w:rsidP="00357288">
      <w:pPr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="00357288" w:rsidRPr="004E7633">
        <w:rPr>
          <w:sz w:val="22"/>
          <w:szCs w:val="22"/>
        </w:rPr>
        <w:t>Абсолютный прирост товарооборота за счет фактора изменения цен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=3</w:t>
      </w:r>
      <w:r>
        <w:rPr>
          <w:sz w:val="22"/>
          <w:szCs w:val="22"/>
        </w:rPr>
        <w:t>69</w:t>
      </w:r>
      <w:r w:rsidRPr="004E7633">
        <w:rPr>
          <w:sz w:val="22"/>
          <w:szCs w:val="22"/>
        </w:rPr>
        <w:t>00–3</w:t>
      </w:r>
      <w:r>
        <w:rPr>
          <w:sz w:val="22"/>
          <w:szCs w:val="22"/>
        </w:rPr>
        <w:t>0</w:t>
      </w:r>
      <w:r w:rsidRPr="004E7633">
        <w:rPr>
          <w:sz w:val="22"/>
          <w:szCs w:val="22"/>
        </w:rPr>
        <w:t>400=</w:t>
      </w:r>
      <w:r>
        <w:rPr>
          <w:sz w:val="22"/>
          <w:szCs w:val="22"/>
        </w:rPr>
        <w:t>6</w:t>
      </w:r>
      <w:r w:rsidRPr="004E7633">
        <w:rPr>
          <w:sz w:val="22"/>
          <w:szCs w:val="22"/>
        </w:rPr>
        <w:t>500 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фактора изменения физ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ческого объема товарооборота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=3</w:t>
      </w:r>
      <w:r>
        <w:rPr>
          <w:sz w:val="22"/>
          <w:szCs w:val="22"/>
        </w:rPr>
        <w:t>0400–29600=</w:t>
      </w:r>
      <w:r w:rsidRPr="004E7633">
        <w:rPr>
          <w:sz w:val="22"/>
          <w:szCs w:val="22"/>
        </w:rPr>
        <w:t>800 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совокупного действия факторов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spellStart"/>
      <w:proofErr w:type="gramEnd"/>
      <w:r w:rsidRPr="004E763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=3</w:t>
      </w:r>
      <w:r>
        <w:rPr>
          <w:sz w:val="22"/>
          <w:szCs w:val="22"/>
        </w:rPr>
        <w:t>69</w:t>
      </w:r>
      <w:r w:rsidRPr="004E7633">
        <w:rPr>
          <w:sz w:val="22"/>
          <w:szCs w:val="22"/>
        </w:rPr>
        <w:t>00–29600=7</w:t>
      </w:r>
      <w:r>
        <w:rPr>
          <w:sz w:val="22"/>
          <w:szCs w:val="22"/>
        </w:rPr>
        <w:t>3</w:t>
      </w:r>
      <w:r w:rsidRPr="004E7633">
        <w:rPr>
          <w:sz w:val="22"/>
          <w:szCs w:val="22"/>
        </w:rPr>
        <w:t>00 руб.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357288">
        <w:rPr>
          <w:sz w:val="22"/>
          <w:szCs w:val="22"/>
          <w:vertAlign w:val="subscript"/>
        </w:rPr>
        <w:t xml:space="preserve"> </w:t>
      </w:r>
      <w:r w:rsidRPr="004E7633">
        <w:rPr>
          <w:sz w:val="22"/>
          <w:szCs w:val="22"/>
        </w:rPr>
        <w:t>(</w:t>
      </w:r>
      <w:proofErr w:type="spellStart"/>
      <w:r w:rsidRPr="004E7633">
        <w:rPr>
          <w:i/>
          <w:sz w:val="22"/>
          <w:szCs w:val="22"/>
          <w:lang w:val="en-US"/>
        </w:rPr>
        <w:t>pq</w:t>
      </w:r>
      <w:proofErr w:type="spellEnd"/>
      <w:proofErr w:type="gramStart"/>
      <w:r w:rsidRPr="004E7633">
        <w:rPr>
          <w:sz w:val="22"/>
          <w:szCs w:val="22"/>
        </w:rPr>
        <w:t>)=</w:t>
      </w:r>
      <w:proofErr w:type="gramEnd"/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 xml:space="preserve">)= </w:t>
      </w:r>
      <w:r>
        <w:rPr>
          <w:sz w:val="22"/>
          <w:szCs w:val="22"/>
        </w:rPr>
        <w:t>65</w:t>
      </w:r>
      <w:r w:rsidRPr="004E7633">
        <w:rPr>
          <w:sz w:val="22"/>
          <w:szCs w:val="22"/>
        </w:rPr>
        <w:t>00+800=7</w:t>
      </w:r>
      <w:r>
        <w:rPr>
          <w:sz w:val="22"/>
          <w:szCs w:val="22"/>
        </w:rPr>
        <w:t>3</w:t>
      </w:r>
      <w:r w:rsidRPr="004E7633">
        <w:rPr>
          <w:sz w:val="22"/>
          <w:szCs w:val="22"/>
        </w:rPr>
        <w:t>00 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Вывод</w:t>
      </w:r>
      <w:r>
        <w:rPr>
          <w:sz w:val="22"/>
          <w:szCs w:val="22"/>
        </w:rPr>
        <w:t xml:space="preserve">ы. </w:t>
      </w:r>
      <w:r w:rsidRPr="004E7633">
        <w:rPr>
          <w:sz w:val="22"/>
          <w:szCs w:val="22"/>
        </w:rPr>
        <w:t>Товарооборот в действующих ценах увеличился на 2</w:t>
      </w:r>
      <w:r>
        <w:rPr>
          <w:sz w:val="22"/>
          <w:szCs w:val="22"/>
        </w:rPr>
        <w:t>4</w:t>
      </w:r>
      <w:r w:rsidRPr="004E7633">
        <w:rPr>
          <w:sz w:val="22"/>
          <w:szCs w:val="22"/>
        </w:rPr>
        <w:t>,</w:t>
      </w:r>
      <w:r>
        <w:rPr>
          <w:sz w:val="22"/>
          <w:szCs w:val="22"/>
        </w:rPr>
        <w:t>66</w:t>
      </w:r>
      <w:r w:rsidRPr="004E7633">
        <w:rPr>
          <w:sz w:val="22"/>
          <w:szCs w:val="22"/>
        </w:rPr>
        <w:t>%</w:t>
      </w:r>
      <w:r>
        <w:rPr>
          <w:sz w:val="22"/>
          <w:szCs w:val="22"/>
        </w:rPr>
        <w:t xml:space="preserve"> за счет</w:t>
      </w:r>
      <w:r w:rsidRPr="004E7633">
        <w:rPr>
          <w:sz w:val="22"/>
          <w:szCs w:val="22"/>
        </w:rPr>
        <w:t xml:space="preserve"> повышени</w:t>
      </w:r>
      <w:r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 цен </w:t>
      </w:r>
      <w:r>
        <w:rPr>
          <w:sz w:val="22"/>
          <w:szCs w:val="22"/>
        </w:rPr>
        <w:t>2</w:t>
      </w:r>
      <w:r w:rsidRPr="004E7633">
        <w:rPr>
          <w:sz w:val="22"/>
          <w:szCs w:val="22"/>
        </w:rPr>
        <w:t>1,</w:t>
      </w:r>
      <w:r>
        <w:rPr>
          <w:sz w:val="22"/>
          <w:szCs w:val="22"/>
        </w:rPr>
        <w:t>38</w:t>
      </w:r>
      <w:r w:rsidRPr="004E7633">
        <w:rPr>
          <w:sz w:val="22"/>
          <w:szCs w:val="22"/>
        </w:rPr>
        <w:t xml:space="preserve">% и </w:t>
      </w:r>
      <w:r>
        <w:rPr>
          <w:sz w:val="22"/>
          <w:szCs w:val="22"/>
        </w:rPr>
        <w:t xml:space="preserve">за счет </w:t>
      </w:r>
      <w:r w:rsidRPr="004E7633">
        <w:rPr>
          <w:sz w:val="22"/>
          <w:szCs w:val="22"/>
        </w:rPr>
        <w:t>рост</w:t>
      </w:r>
      <w:r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физического объема пр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даж на </w:t>
      </w:r>
      <w:r>
        <w:rPr>
          <w:sz w:val="22"/>
          <w:szCs w:val="22"/>
        </w:rPr>
        <w:t>2</w:t>
      </w:r>
      <w:r w:rsidRPr="004E7633">
        <w:rPr>
          <w:sz w:val="22"/>
          <w:szCs w:val="22"/>
        </w:rPr>
        <w:t>,</w:t>
      </w:r>
      <w:r>
        <w:rPr>
          <w:sz w:val="22"/>
          <w:szCs w:val="22"/>
        </w:rPr>
        <w:t>7</w:t>
      </w:r>
      <w:r w:rsidRPr="004E7633">
        <w:rPr>
          <w:sz w:val="22"/>
          <w:szCs w:val="22"/>
        </w:rPr>
        <w:t>%.</w:t>
      </w:r>
    </w:p>
    <w:p w:rsidR="00683BEB" w:rsidRPr="004E7633" w:rsidRDefault="00357288" w:rsidP="00546EF7">
      <w:p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Товарооборот </w:t>
      </w:r>
      <w:r w:rsidR="00683BEB" w:rsidRPr="004E7633">
        <w:rPr>
          <w:sz w:val="22"/>
          <w:szCs w:val="22"/>
        </w:rPr>
        <w:t>в действующих ценах увеличился на 7</w:t>
      </w:r>
      <w:r>
        <w:rPr>
          <w:sz w:val="22"/>
          <w:szCs w:val="22"/>
        </w:rPr>
        <w:t>3</w:t>
      </w:r>
      <w:r w:rsidR="00683BEB" w:rsidRPr="004E7633">
        <w:rPr>
          <w:sz w:val="22"/>
          <w:szCs w:val="22"/>
        </w:rPr>
        <w:t xml:space="preserve">00 руб., в том числе на </w:t>
      </w:r>
      <w:r>
        <w:rPr>
          <w:sz w:val="22"/>
          <w:szCs w:val="22"/>
        </w:rPr>
        <w:t>65</w:t>
      </w:r>
      <w:r w:rsidR="00683BEB" w:rsidRPr="004E7633">
        <w:rPr>
          <w:sz w:val="22"/>
          <w:szCs w:val="22"/>
        </w:rPr>
        <w:t>00 руб. за счет повышения цен</w:t>
      </w:r>
      <w:r>
        <w:rPr>
          <w:sz w:val="22"/>
          <w:szCs w:val="22"/>
        </w:rPr>
        <w:t xml:space="preserve"> и на </w:t>
      </w:r>
      <w:r w:rsidR="00683BEB" w:rsidRPr="004E7633">
        <w:rPr>
          <w:sz w:val="22"/>
          <w:szCs w:val="22"/>
        </w:rPr>
        <w:t>800 руб. за счет роста физического объема продаж.</w:t>
      </w:r>
    </w:p>
    <w:p w:rsidR="00357288" w:rsidRDefault="00950F23" w:rsidP="00357288">
      <w:pPr>
        <w:rPr>
          <w:sz w:val="22"/>
          <w:szCs w:val="22"/>
        </w:rPr>
      </w:pPr>
      <w:r w:rsidRPr="00357288">
        <w:rPr>
          <w:b/>
          <w:sz w:val="22"/>
          <w:szCs w:val="22"/>
        </w:rPr>
        <w:t>Пример</w:t>
      </w:r>
      <w:r w:rsidR="00357288" w:rsidRPr="00357288">
        <w:rPr>
          <w:b/>
          <w:sz w:val="22"/>
          <w:szCs w:val="22"/>
        </w:rPr>
        <w:t xml:space="preserve"> 7.2</w:t>
      </w:r>
      <w:r w:rsidRPr="00357288">
        <w:rPr>
          <w:b/>
          <w:sz w:val="22"/>
          <w:szCs w:val="22"/>
        </w:rPr>
        <w:t>.</w:t>
      </w:r>
      <w:r w:rsidR="00357288">
        <w:rPr>
          <w:b/>
          <w:sz w:val="22"/>
          <w:szCs w:val="22"/>
        </w:rPr>
        <w:t xml:space="preserve"> </w:t>
      </w:r>
      <w:r w:rsidR="00357288">
        <w:rPr>
          <w:sz w:val="22"/>
          <w:szCs w:val="22"/>
        </w:rPr>
        <w:t xml:space="preserve">На основе данных </w:t>
      </w:r>
      <w:r w:rsidR="00357288" w:rsidRPr="009E1832">
        <w:rPr>
          <w:sz w:val="22"/>
          <w:szCs w:val="22"/>
        </w:rPr>
        <w:t>о реализации товаров</w:t>
      </w:r>
      <w:r w:rsidR="00357288">
        <w:rPr>
          <w:sz w:val="22"/>
          <w:szCs w:val="22"/>
        </w:rPr>
        <w:t xml:space="preserve"> о</w:t>
      </w:r>
      <w:r w:rsidR="00357288" w:rsidRPr="009E1832">
        <w:rPr>
          <w:sz w:val="22"/>
          <w:szCs w:val="22"/>
        </w:rPr>
        <w:t>пределите:</w:t>
      </w:r>
    </w:p>
    <w:p w:rsidR="00357288" w:rsidRPr="009E1832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357288" w:rsidRPr="009E1832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lastRenderedPageBreak/>
        <w:t>2) Общий индекс товарооборота в сопоставимых ценах.</w:t>
      </w:r>
    </w:p>
    <w:p w:rsidR="00357288" w:rsidRPr="009E1832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357288" w:rsidRPr="009E1832" w:rsidRDefault="00357288" w:rsidP="00546EF7">
      <w:pPr>
        <w:jc w:val="both"/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82"/>
        <w:gridCol w:w="1230"/>
        <w:gridCol w:w="1230"/>
        <w:gridCol w:w="2457"/>
      </w:tblGrid>
      <w:tr w:rsidR="00357288" w:rsidRPr="004B661D">
        <w:trPr>
          <w:jc w:val="center"/>
        </w:trPr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gridSpan w:val="2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 xml:space="preserve">Товарооборот, </w:t>
            </w:r>
            <w:proofErr w:type="spellStart"/>
            <w:proofErr w:type="gramStart"/>
            <w:r>
              <w:rPr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руб. </w:t>
            </w:r>
          </w:p>
        </w:tc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Темп прироста цены, %</w:t>
            </w:r>
          </w:p>
        </w:tc>
      </w:tr>
      <w:tr w:rsidR="00357288" w:rsidRPr="004B661D">
        <w:trPr>
          <w:jc w:val="center"/>
        </w:trPr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 xml:space="preserve">2010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1 г"/>
              </w:smartTagPr>
              <w:r w:rsidRPr="004B661D">
                <w:rPr>
                  <w:sz w:val="22"/>
                  <w:szCs w:val="22"/>
                </w:rPr>
                <w:t>20</w:t>
              </w:r>
              <w:r>
                <w:rPr>
                  <w:sz w:val="22"/>
                  <w:szCs w:val="22"/>
                </w:rPr>
                <w:t>1</w:t>
              </w:r>
              <w:r w:rsidRPr="004B661D">
                <w:rPr>
                  <w:sz w:val="22"/>
                  <w:szCs w:val="22"/>
                </w:rPr>
                <w:t>1</w:t>
              </w:r>
              <w:r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</w:p>
        </w:tc>
      </w:tr>
      <w:tr w:rsidR="00357288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200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270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1566E" w:rsidP="00950F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="00357288" w:rsidRPr="004B661D">
              <w:rPr>
                <w:sz w:val="22"/>
                <w:szCs w:val="22"/>
              </w:rPr>
              <w:t>12</w:t>
            </w:r>
            <w:r w:rsidR="00357288">
              <w:rPr>
                <w:sz w:val="22"/>
                <w:szCs w:val="22"/>
              </w:rPr>
              <w:t>,</w:t>
            </w:r>
            <w:r w:rsidR="00357288" w:rsidRPr="004B661D">
              <w:rPr>
                <w:sz w:val="22"/>
                <w:szCs w:val="22"/>
              </w:rPr>
              <w:t>5</w:t>
            </w:r>
          </w:p>
        </w:tc>
      </w:tr>
      <w:tr w:rsidR="00357288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105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57288" w:rsidRPr="004B661D" w:rsidRDefault="00357288" w:rsidP="00950F2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4B661D">
              <w:rPr>
                <w:sz w:val="22"/>
                <w:szCs w:val="22"/>
              </w:rPr>
              <w:t>5</w:t>
            </w:r>
          </w:p>
        </w:tc>
      </w:tr>
    </w:tbl>
    <w:p w:rsidR="00357288" w:rsidRDefault="00357288" w:rsidP="00950F23">
      <w:pPr>
        <w:rPr>
          <w:sz w:val="22"/>
          <w:szCs w:val="22"/>
        </w:rPr>
      </w:pPr>
      <w:r w:rsidRPr="00357288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357288" w:rsidRDefault="00357288" w:rsidP="00546EF7">
      <w:pPr>
        <w:jc w:val="both"/>
        <w:rPr>
          <w:sz w:val="22"/>
          <w:szCs w:val="22"/>
        </w:rPr>
      </w:pPr>
      <w:r w:rsidRPr="009E1832">
        <w:rPr>
          <w:sz w:val="22"/>
          <w:szCs w:val="22"/>
        </w:rPr>
        <w:t xml:space="preserve">1) </w:t>
      </w:r>
      <w:r>
        <w:rPr>
          <w:sz w:val="22"/>
          <w:szCs w:val="22"/>
        </w:rPr>
        <w:t xml:space="preserve">Так как в исходных данных отсутствует информация о количестве проданных товаров, </w:t>
      </w:r>
      <w:r w:rsidR="0031566E">
        <w:rPr>
          <w:sz w:val="22"/>
          <w:szCs w:val="22"/>
        </w:rPr>
        <w:t>н</w:t>
      </w:r>
      <w:r>
        <w:rPr>
          <w:sz w:val="22"/>
          <w:szCs w:val="22"/>
        </w:rPr>
        <w:t xml:space="preserve">о </w:t>
      </w:r>
      <w:r w:rsidR="0031566E">
        <w:rPr>
          <w:sz w:val="22"/>
          <w:szCs w:val="22"/>
        </w:rPr>
        <w:t xml:space="preserve">имеются данные о динамике цен, поэтому </w:t>
      </w:r>
      <w:r>
        <w:rPr>
          <w:sz w:val="22"/>
          <w:szCs w:val="22"/>
        </w:rPr>
        <w:t>н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обходимо </w:t>
      </w:r>
      <w:r w:rsidR="0031566E">
        <w:rPr>
          <w:sz w:val="22"/>
          <w:szCs w:val="22"/>
        </w:rPr>
        <w:t>использовать</w:t>
      </w:r>
      <w:r>
        <w:rPr>
          <w:sz w:val="22"/>
          <w:szCs w:val="22"/>
        </w:rPr>
        <w:t xml:space="preserve"> общий индекс цен в среднегармонической форме.</w:t>
      </w:r>
    </w:p>
    <w:p w:rsidR="0031566E" w:rsidRDefault="0031566E" w:rsidP="00357288">
      <w:pPr>
        <w:rPr>
          <w:sz w:val="22"/>
          <w:szCs w:val="22"/>
        </w:rPr>
      </w:pPr>
      <w:r w:rsidRPr="0031566E">
        <w:rPr>
          <w:position w:val="-62"/>
          <w:sz w:val="22"/>
          <w:szCs w:val="22"/>
        </w:rPr>
        <w:object w:dxaOrig="4420" w:dyaOrig="999">
          <v:shape id="_x0000_i1360" type="#_x0000_t75" style="width:221pt;height:50.1pt" o:ole="" fillcolor="window">
            <v:imagedata r:id="rId679" o:title=""/>
          </v:shape>
          <o:OLEObject Type="Embed" ProgID="Equation.3" ShapeID="_x0000_i1360" DrawAspect="Content" ObjectID="_1523051041" r:id="rId680"/>
        </w:object>
      </w:r>
    </w:p>
    <w:p w:rsidR="00357288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</w:t>
      </w:r>
      <w:r>
        <w:rPr>
          <w:sz w:val="22"/>
          <w:szCs w:val="22"/>
        </w:rPr>
        <w:t>арооборота в сопоставимых ценах</w:t>
      </w:r>
    </w:p>
    <w:p w:rsidR="00357288" w:rsidRPr="009E1832" w:rsidRDefault="0031566E" w:rsidP="00357288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4380" w:dyaOrig="1040">
          <v:shape id="_x0000_i1361" type="#_x0000_t75" style="width:219.15pt;height:51.95pt" o:ole="" fillcolor="window">
            <v:imagedata r:id="rId681" o:title=""/>
          </v:shape>
          <o:OLEObject Type="Embed" ProgID="Equation.3" ShapeID="_x0000_i1361" DrawAspect="Content" ObjectID="_1523051042" r:id="rId682"/>
        </w:object>
      </w:r>
      <w:r w:rsidR="00357288">
        <w:rPr>
          <w:sz w:val="22"/>
          <w:szCs w:val="22"/>
        </w:rPr>
        <w:t>.</w:t>
      </w:r>
    </w:p>
    <w:p w:rsidR="00357288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</w:t>
      </w:r>
      <w:r>
        <w:rPr>
          <w:sz w:val="22"/>
          <w:szCs w:val="22"/>
        </w:rPr>
        <w:t>варооборота в действующих ценах</w:t>
      </w:r>
    </w:p>
    <w:p w:rsidR="00357288" w:rsidRDefault="0031566E" w:rsidP="00357288">
      <w:pPr>
        <w:rPr>
          <w:sz w:val="22"/>
          <w:szCs w:val="22"/>
        </w:rPr>
      </w:pPr>
      <w:r w:rsidRPr="00357288">
        <w:rPr>
          <w:position w:val="-30"/>
          <w:sz w:val="22"/>
          <w:szCs w:val="22"/>
        </w:rPr>
        <w:object w:dxaOrig="3960" w:dyaOrig="680">
          <v:shape id="_x0000_i1362" type="#_x0000_t75" style="width:197.85pt;height:33.8pt" o:ole="" fillcolor="window">
            <v:imagedata r:id="rId683" o:title=""/>
          </v:shape>
          <o:OLEObject Type="Embed" ProgID="Equation.3" ShapeID="_x0000_i1362" DrawAspect="Content" ObjectID="_1523051043" r:id="rId684"/>
        </w:object>
      </w:r>
    </w:p>
    <w:p w:rsidR="00357288" w:rsidRDefault="00357288" w:rsidP="00357288">
      <w:pPr>
        <w:rPr>
          <w:sz w:val="22"/>
          <w:szCs w:val="22"/>
        </w:rPr>
      </w:pPr>
      <w:r>
        <w:rPr>
          <w:sz w:val="22"/>
          <w:szCs w:val="22"/>
        </w:rPr>
        <w:t>Взаимосвязь исчисленных общих индексов</w:t>
      </w:r>
    </w:p>
    <w:p w:rsidR="00357288" w:rsidRDefault="00357288" w:rsidP="00357288">
      <w:pPr>
        <w:rPr>
          <w:sz w:val="22"/>
          <w:szCs w:val="22"/>
        </w:rPr>
      </w:pPr>
      <w:r w:rsidRPr="00357288">
        <w:rPr>
          <w:position w:val="-14"/>
          <w:sz w:val="22"/>
          <w:szCs w:val="22"/>
        </w:rPr>
        <w:object w:dxaOrig="3680" w:dyaOrig="380">
          <v:shape id="_x0000_i1363" type="#_x0000_t75" style="width:184.05pt;height:18.8pt" o:ole="">
            <v:imagedata r:id="rId685" o:title=""/>
          </v:shape>
          <o:OLEObject Type="Embed" ProgID="Equation.DSMT4" ShapeID="_x0000_i1363" DrawAspect="Content" ObjectID="_1523051044" r:id="rId686"/>
        </w:object>
      </w:r>
    </w:p>
    <w:p w:rsidR="00357288" w:rsidRPr="004E7633" w:rsidRDefault="00357288" w:rsidP="00357288">
      <w:pPr>
        <w:rPr>
          <w:sz w:val="22"/>
          <w:szCs w:val="22"/>
        </w:rPr>
      </w:pPr>
      <w:r w:rsidRPr="009E1832">
        <w:rPr>
          <w:sz w:val="22"/>
          <w:szCs w:val="22"/>
        </w:rPr>
        <w:t xml:space="preserve">4) </w:t>
      </w:r>
      <w:r w:rsidRPr="004E7633">
        <w:rPr>
          <w:sz w:val="22"/>
          <w:szCs w:val="22"/>
        </w:rPr>
        <w:t>Абсолютный прирост товарооборота за счет фактора изменения цен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)=</w:t>
      </w:r>
      <w:r w:rsidR="0031566E">
        <w:rPr>
          <w:sz w:val="22"/>
          <w:szCs w:val="22"/>
        </w:rPr>
        <w:t>375</w:t>
      </w:r>
      <w:r w:rsidRPr="004E7633">
        <w:rPr>
          <w:sz w:val="22"/>
          <w:szCs w:val="22"/>
        </w:rPr>
        <w:t>–3</w:t>
      </w:r>
      <w:r w:rsidR="0031566E">
        <w:rPr>
          <w:sz w:val="22"/>
          <w:szCs w:val="22"/>
        </w:rPr>
        <w:t>50,53</w:t>
      </w:r>
      <w:r w:rsidRPr="004E7633">
        <w:rPr>
          <w:sz w:val="22"/>
          <w:szCs w:val="22"/>
        </w:rPr>
        <w:t>=</w:t>
      </w:r>
      <w:r w:rsidR="0031566E">
        <w:rPr>
          <w:sz w:val="22"/>
          <w:szCs w:val="22"/>
        </w:rPr>
        <w:t>24,47</w:t>
      </w:r>
      <w:r w:rsidRPr="004E7633">
        <w:rPr>
          <w:sz w:val="22"/>
          <w:szCs w:val="22"/>
        </w:rPr>
        <w:t xml:space="preserve"> </w:t>
      </w:r>
      <w:proofErr w:type="spellStart"/>
      <w:r w:rsidR="0031566E">
        <w:rPr>
          <w:sz w:val="22"/>
          <w:szCs w:val="22"/>
        </w:rPr>
        <w:t>млн</w:t>
      </w:r>
      <w:proofErr w:type="spellEnd"/>
      <w:r w:rsidR="0031566E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фактора изменения физ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ческого объема товарооборота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proofErr w:type="gram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gramEnd"/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>)=3</w:t>
      </w:r>
      <w:r w:rsidR="0031566E">
        <w:rPr>
          <w:sz w:val="22"/>
          <w:szCs w:val="22"/>
        </w:rPr>
        <w:t>50,53</w:t>
      </w:r>
      <w:r>
        <w:rPr>
          <w:sz w:val="22"/>
          <w:szCs w:val="22"/>
        </w:rPr>
        <w:t>–296=</w:t>
      </w:r>
      <w:r w:rsidR="0031566E">
        <w:rPr>
          <w:sz w:val="22"/>
          <w:szCs w:val="22"/>
        </w:rPr>
        <w:t>54,53</w:t>
      </w:r>
      <w:r w:rsidRPr="004E7633">
        <w:rPr>
          <w:sz w:val="22"/>
          <w:szCs w:val="22"/>
        </w:rPr>
        <w:t xml:space="preserve"> </w:t>
      </w:r>
      <w:proofErr w:type="spellStart"/>
      <w:r w:rsidR="0031566E">
        <w:rPr>
          <w:sz w:val="22"/>
          <w:szCs w:val="22"/>
        </w:rPr>
        <w:t>млн</w:t>
      </w:r>
      <w:proofErr w:type="spellEnd"/>
      <w:r w:rsidR="0031566E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руб.</w:t>
      </w:r>
    </w:p>
    <w:p w:rsidR="00357288" w:rsidRPr="004E7633" w:rsidRDefault="00357288" w:rsidP="00357288">
      <w:pPr>
        <w:rPr>
          <w:sz w:val="22"/>
          <w:szCs w:val="22"/>
        </w:rPr>
      </w:pPr>
      <w:r w:rsidRPr="004E7633">
        <w:rPr>
          <w:sz w:val="22"/>
          <w:szCs w:val="22"/>
        </w:rPr>
        <w:t>Абсолютный прирост товарооборота за счет совокупного действия факторов</w:t>
      </w:r>
    </w:p>
    <w:p w:rsidR="00357288" w:rsidRPr="004E7633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lastRenderedPageBreak/>
        <w:t></w:t>
      </w:r>
      <w:proofErr w:type="spellStart"/>
      <w:proofErr w:type="gram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proofErr w:type="spellStart"/>
      <w:proofErr w:type="gramEnd"/>
      <w:r w:rsidRPr="004E7633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)=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sz w:val="22"/>
          <w:szCs w:val="22"/>
        </w:rPr>
        <w:t>–</w:t>
      </w:r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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=3</w:t>
      </w:r>
      <w:r w:rsidR="0031566E">
        <w:rPr>
          <w:sz w:val="22"/>
          <w:szCs w:val="22"/>
        </w:rPr>
        <w:t>75</w:t>
      </w:r>
      <w:r w:rsidRPr="004E7633">
        <w:rPr>
          <w:sz w:val="22"/>
          <w:szCs w:val="22"/>
        </w:rPr>
        <w:t>–296=7</w:t>
      </w:r>
      <w:r w:rsidR="0031566E">
        <w:rPr>
          <w:sz w:val="22"/>
          <w:szCs w:val="22"/>
        </w:rPr>
        <w:t>9</w:t>
      </w:r>
      <w:r w:rsidRPr="004E7633">
        <w:rPr>
          <w:sz w:val="22"/>
          <w:szCs w:val="22"/>
        </w:rPr>
        <w:t xml:space="preserve"> </w:t>
      </w:r>
      <w:proofErr w:type="spellStart"/>
      <w:r w:rsidR="0031566E">
        <w:rPr>
          <w:sz w:val="22"/>
          <w:szCs w:val="22"/>
        </w:rPr>
        <w:t>млн</w:t>
      </w:r>
      <w:proofErr w:type="spellEnd"/>
      <w:r w:rsidR="0031566E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руб.</w:t>
      </w:r>
    </w:p>
    <w:p w:rsidR="00357288" w:rsidRDefault="00357288" w:rsidP="00357288">
      <w:pPr>
        <w:spacing w:before="60" w:after="60"/>
        <w:rPr>
          <w:sz w:val="22"/>
          <w:szCs w:val="22"/>
        </w:rPr>
      </w:pP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357288">
        <w:rPr>
          <w:sz w:val="22"/>
          <w:szCs w:val="22"/>
          <w:vertAlign w:val="subscript"/>
        </w:rPr>
        <w:t xml:space="preserve"> </w:t>
      </w:r>
      <w:r w:rsidRPr="004E7633">
        <w:rPr>
          <w:sz w:val="22"/>
          <w:szCs w:val="22"/>
        </w:rPr>
        <w:t>(</w:t>
      </w:r>
      <w:proofErr w:type="spellStart"/>
      <w:r w:rsidRPr="004E7633">
        <w:rPr>
          <w:i/>
          <w:sz w:val="22"/>
          <w:szCs w:val="22"/>
          <w:lang w:val="en-US"/>
        </w:rPr>
        <w:t>pq</w:t>
      </w:r>
      <w:proofErr w:type="spellEnd"/>
      <w:proofErr w:type="gramStart"/>
      <w:r w:rsidRPr="004E7633">
        <w:rPr>
          <w:sz w:val="22"/>
          <w:szCs w:val="22"/>
        </w:rPr>
        <w:t>)=</w:t>
      </w:r>
      <w:proofErr w:type="gramEnd"/>
      <w:r w:rsidRPr="004E7633">
        <w:rPr>
          <w:rFonts w:ascii="Symbol" w:hAnsi="Symbol"/>
          <w:sz w:val="22"/>
          <w:szCs w:val="22"/>
          <w:lang w:val="en-US"/>
        </w:rPr>
        <w:t>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p</w:t>
      </w:r>
      <w:r w:rsidRPr="004E7633">
        <w:rPr>
          <w:sz w:val="22"/>
          <w:szCs w:val="22"/>
        </w:rPr>
        <w:t>)+</w:t>
      </w:r>
      <w:r w:rsidRPr="004E7633">
        <w:rPr>
          <w:rFonts w:ascii="Symbol" w:hAnsi="Symbol"/>
          <w:sz w:val="22"/>
          <w:szCs w:val="22"/>
          <w:lang w:val="en-US"/>
        </w:rPr>
        <w:t></w:t>
      </w:r>
      <w:proofErr w:type="spellStart"/>
      <w:r w:rsidRPr="00357288">
        <w:rPr>
          <w:i/>
          <w:sz w:val="22"/>
          <w:szCs w:val="22"/>
          <w:lang w:val="en-US"/>
        </w:rPr>
        <w:t>pq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  <w:lang w:val="en-US"/>
        </w:rPr>
        <w:t>q</w:t>
      </w:r>
      <w:r w:rsidRPr="004E7633">
        <w:rPr>
          <w:sz w:val="22"/>
          <w:szCs w:val="22"/>
        </w:rPr>
        <w:t xml:space="preserve">)= </w:t>
      </w:r>
      <w:r w:rsidR="0031566E">
        <w:rPr>
          <w:sz w:val="22"/>
          <w:szCs w:val="22"/>
        </w:rPr>
        <w:t>24,47</w:t>
      </w:r>
      <w:r w:rsidRPr="004E7633">
        <w:rPr>
          <w:sz w:val="22"/>
          <w:szCs w:val="22"/>
        </w:rPr>
        <w:t>+</w:t>
      </w:r>
      <w:r w:rsidR="0031566E">
        <w:rPr>
          <w:sz w:val="22"/>
          <w:szCs w:val="22"/>
        </w:rPr>
        <w:t>54,53</w:t>
      </w:r>
      <w:r w:rsidRPr="004E7633">
        <w:rPr>
          <w:sz w:val="22"/>
          <w:szCs w:val="22"/>
        </w:rPr>
        <w:t>=7</w:t>
      </w:r>
      <w:r w:rsidR="0031566E">
        <w:rPr>
          <w:sz w:val="22"/>
          <w:szCs w:val="22"/>
        </w:rPr>
        <w:t xml:space="preserve">9 </w:t>
      </w:r>
      <w:proofErr w:type="spellStart"/>
      <w:r w:rsidR="0031566E">
        <w:rPr>
          <w:sz w:val="22"/>
          <w:szCs w:val="22"/>
        </w:rPr>
        <w:t>млн</w:t>
      </w:r>
      <w:proofErr w:type="spellEnd"/>
      <w:r w:rsidRPr="004E7633">
        <w:rPr>
          <w:sz w:val="22"/>
          <w:szCs w:val="22"/>
        </w:rPr>
        <w:t xml:space="preserve"> руб.</w:t>
      </w:r>
    </w:p>
    <w:p w:rsidR="0031566E" w:rsidRDefault="0031566E" w:rsidP="0031566E">
      <w:pPr>
        <w:spacing w:before="60" w:after="60"/>
        <w:rPr>
          <w:sz w:val="22"/>
          <w:szCs w:val="22"/>
        </w:rPr>
      </w:pPr>
      <w:r w:rsidRPr="0031566E">
        <w:rPr>
          <w:b/>
          <w:sz w:val="22"/>
          <w:szCs w:val="22"/>
        </w:rPr>
        <w:t>Пример 7.3.</w:t>
      </w:r>
      <w:r>
        <w:rPr>
          <w:b/>
          <w:sz w:val="22"/>
          <w:szCs w:val="22"/>
        </w:rPr>
        <w:t xml:space="preserve"> </w:t>
      </w:r>
      <w:r>
        <w:rPr>
          <w:sz w:val="22"/>
          <w:szCs w:val="22"/>
        </w:rPr>
        <w:t xml:space="preserve">На основе данных </w:t>
      </w:r>
      <w:r w:rsidRPr="009E1832">
        <w:rPr>
          <w:sz w:val="22"/>
          <w:szCs w:val="22"/>
        </w:rPr>
        <w:t>о реализации товаров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пределите: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товарооборота в сопоставимых ценах.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31566E" w:rsidRPr="009E1832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82"/>
        <w:gridCol w:w="1141"/>
        <w:gridCol w:w="1127"/>
        <w:gridCol w:w="3924"/>
      </w:tblGrid>
      <w:tr w:rsidR="0031566E" w:rsidRPr="004B661D">
        <w:trPr>
          <w:jc w:val="center"/>
        </w:trPr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gridSpan w:val="2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 xml:space="preserve">Товарооборот, </w:t>
            </w:r>
            <w:proofErr w:type="spellStart"/>
            <w:proofErr w:type="gramStart"/>
            <w:r>
              <w:rPr>
                <w:sz w:val="22"/>
                <w:szCs w:val="22"/>
              </w:rPr>
              <w:t>млн</w:t>
            </w:r>
            <w:proofErr w:type="spellEnd"/>
            <w:proofErr w:type="gramEnd"/>
            <w:r>
              <w:rPr>
                <w:sz w:val="22"/>
                <w:szCs w:val="22"/>
              </w:rPr>
              <w:t xml:space="preserve"> руб. </w:t>
            </w:r>
          </w:p>
        </w:tc>
        <w:tc>
          <w:tcPr>
            <w:tcW w:w="0" w:type="auto"/>
            <w:vMerge w:val="restart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Темп прироста физического объема продаж, %</w:t>
            </w:r>
          </w:p>
        </w:tc>
      </w:tr>
      <w:tr w:rsidR="0031566E" w:rsidRPr="004B661D">
        <w:trPr>
          <w:jc w:val="center"/>
        </w:trPr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 xml:space="preserve">2010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1 г"/>
              </w:smartTagPr>
              <w:r w:rsidRPr="004B661D">
                <w:rPr>
                  <w:sz w:val="22"/>
                  <w:szCs w:val="22"/>
                </w:rPr>
                <w:t>20</w:t>
              </w:r>
              <w:r>
                <w:rPr>
                  <w:sz w:val="22"/>
                  <w:szCs w:val="22"/>
                </w:rPr>
                <w:t>1</w:t>
              </w:r>
              <w:r w:rsidRPr="004B661D">
                <w:rPr>
                  <w:sz w:val="22"/>
                  <w:szCs w:val="22"/>
                </w:rPr>
                <w:t>1</w:t>
              </w:r>
              <w:r>
                <w:rPr>
                  <w:sz w:val="22"/>
                  <w:szCs w:val="22"/>
                </w:rPr>
                <w:t xml:space="preserve">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vMerge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</w:p>
        </w:tc>
      </w:tr>
      <w:tr w:rsidR="0031566E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200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270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</w:t>
            </w:r>
            <w:r w:rsidRPr="004B661D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0,0</w:t>
            </w:r>
          </w:p>
        </w:tc>
      </w:tr>
      <w:tr w:rsidR="0031566E" w:rsidRPr="004B661D">
        <w:trPr>
          <w:jc w:val="center"/>
        </w:trPr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96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105</w:t>
            </w:r>
          </w:p>
        </w:tc>
        <w:tc>
          <w:tcPr>
            <w:tcW w:w="0" w:type="auto"/>
            <w:tcMar>
              <w:left w:w="113" w:type="dxa"/>
              <w:right w:w="113" w:type="dxa"/>
            </w:tcMar>
            <w:vAlign w:val="center"/>
          </w:tcPr>
          <w:p w:rsidR="0031566E" w:rsidRPr="004B661D" w:rsidRDefault="0031566E" w:rsidP="007109B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+1</w:t>
            </w:r>
            <w:r w:rsidRPr="004B661D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,13</w:t>
            </w:r>
          </w:p>
        </w:tc>
      </w:tr>
    </w:tbl>
    <w:p w:rsidR="0031566E" w:rsidRDefault="0031566E" w:rsidP="00357288">
      <w:pPr>
        <w:spacing w:before="60" w:after="60"/>
        <w:rPr>
          <w:sz w:val="22"/>
          <w:szCs w:val="22"/>
        </w:rPr>
      </w:pPr>
      <w:r w:rsidRPr="0031566E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31566E" w:rsidRDefault="0031566E" w:rsidP="0031566E">
      <w:pPr>
        <w:jc w:val="both"/>
        <w:rPr>
          <w:sz w:val="22"/>
          <w:szCs w:val="22"/>
        </w:rPr>
      </w:pPr>
      <w:r w:rsidRPr="009E1832">
        <w:rPr>
          <w:sz w:val="22"/>
          <w:szCs w:val="22"/>
        </w:rPr>
        <w:t xml:space="preserve">1) </w:t>
      </w:r>
      <w:r>
        <w:rPr>
          <w:sz w:val="22"/>
          <w:szCs w:val="22"/>
        </w:rPr>
        <w:t>Так как в исходных данных отсутствует информация о количестве проданных товаров, но имеются данные о динамике физического об</w:t>
      </w:r>
      <w:r>
        <w:rPr>
          <w:sz w:val="22"/>
          <w:szCs w:val="22"/>
        </w:rPr>
        <w:t>ъ</w:t>
      </w:r>
      <w:r>
        <w:rPr>
          <w:sz w:val="22"/>
          <w:szCs w:val="22"/>
        </w:rPr>
        <w:t xml:space="preserve">ема продаж, поэтому </w:t>
      </w:r>
      <w:r w:rsidRPr="0031566E">
        <w:rPr>
          <w:sz w:val="22"/>
          <w:szCs w:val="22"/>
        </w:rPr>
        <w:t>необходимо использовать общий индекс физич</w:t>
      </w:r>
      <w:r w:rsidRPr="0031566E">
        <w:rPr>
          <w:sz w:val="22"/>
          <w:szCs w:val="22"/>
        </w:rPr>
        <w:t>е</w:t>
      </w:r>
      <w:r w:rsidRPr="0031566E">
        <w:rPr>
          <w:sz w:val="22"/>
          <w:szCs w:val="22"/>
        </w:rPr>
        <w:t>ского объема товарооборота  (в сопоставимых ценах) в среднеарифм</w:t>
      </w:r>
      <w:r w:rsidRPr="0031566E">
        <w:rPr>
          <w:sz w:val="22"/>
          <w:szCs w:val="22"/>
        </w:rPr>
        <w:t>е</w:t>
      </w:r>
      <w:r w:rsidRPr="0031566E">
        <w:rPr>
          <w:sz w:val="22"/>
          <w:szCs w:val="22"/>
        </w:rPr>
        <w:t>тической форме</w:t>
      </w:r>
      <w:r>
        <w:rPr>
          <w:sz w:val="22"/>
          <w:szCs w:val="22"/>
        </w:rPr>
        <w:t xml:space="preserve">. Отсюда </w:t>
      </w:r>
      <w:r w:rsidRPr="009E1832">
        <w:rPr>
          <w:sz w:val="22"/>
          <w:szCs w:val="22"/>
        </w:rPr>
        <w:t>общий индекс цен</w:t>
      </w:r>
      <w:r>
        <w:rPr>
          <w:sz w:val="22"/>
          <w:szCs w:val="22"/>
        </w:rPr>
        <w:t xml:space="preserve"> (7.13)</w:t>
      </w:r>
    </w:p>
    <w:p w:rsidR="0031566E" w:rsidRPr="0031566E" w:rsidRDefault="009755E9" w:rsidP="0031566E">
      <w:pPr>
        <w:jc w:val="both"/>
        <w:rPr>
          <w:sz w:val="22"/>
          <w:szCs w:val="22"/>
        </w:rPr>
      </w:pPr>
      <w:r w:rsidRPr="0031566E">
        <w:rPr>
          <w:position w:val="-32"/>
          <w:sz w:val="22"/>
          <w:szCs w:val="22"/>
        </w:rPr>
        <w:object w:dxaOrig="5400" w:dyaOrig="700">
          <v:shape id="_x0000_i1364" type="#_x0000_t75" style="width:269.85pt;height:35.05pt" o:ole="" fillcolor="window">
            <v:imagedata r:id="rId687" o:title=""/>
          </v:shape>
          <o:OLEObject Type="Embed" ProgID="Equation.3" ShapeID="_x0000_i1364" DrawAspect="Content" ObjectID="_1523051045" r:id="rId688"/>
        </w:object>
      </w:r>
      <w:r w:rsidR="0031566E">
        <w:rPr>
          <w:sz w:val="22"/>
          <w:szCs w:val="22"/>
        </w:rPr>
        <w:t>.</w:t>
      </w:r>
    </w:p>
    <w:p w:rsidR="0031566E" w:rsidRDefault="0031566E" w:rsidP="0031566E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</w:t>
      </w:r>
      <w:r>
        <w:rPr>
          <w:sz w:val="22"/>
          <w:szCs w:val="22"/>
        </w:rPr>
        <w:t>арооборота в сопоставимых ценах</w:t>
      </w:r>
      <w:r w:rsidRPr="0031566E">
        <w:rPr>
          <w:sz w:val="22"/>
          <w:szCs w:val="22"/>
        </w:rPr>
        <w:t xml:space="preserve"> в среднеари</w:t>
      </w:r>
      <w:r w:rsidRPr="0031566E">
        <w:rPr>
          <w:sz w:val="22"/>
          <w:szCs w:val="22"/>
        </w:rPr>
        <w:t>ф</w:t>
      </w:r>
      <w:r w:rsidRPr="0031566E">
        <w:rPr>
          <w:sz w:val="22"/>
          <w:szCs w:val="22"/>
        </w:rPr>
        <w:t>метической форме</w:t>
      </w:r>
      <w:r>
        <w:rPr>
          <w:sz w:val="22"/>
          <w:szCs w:val="22"/>
        </w:rPr>
        <w:t>.</w:t>
      </w:r>
    </w:p>
    <w:p w:rsidR="0031566E" w:rsidRPr="009E1832" w:rsidRDefault="009755E9" w:rsidP="0031566E">
      <w:pPr>
        <w:rPr>
          <w:sz w:val="22"/>
          <w:szCs w:val="22"/>
        </w:rPr>
      </w:pPr>
      <w:r w:rsidRPr="0031566E">
        <w:rPr>
          <w:position w:val="-30"/>
          <w:sz w:val="22"/>
          <w:szCs w:val="22"/>
        </w:rPr>
        <w:object w:dxaOrig="5360" w:dyaOrig="700">
          <v:shape id="_x0000_i1365" type="#_x0000_t75" style="width:267.95pt;height:35.05pt" o:ole="" fillcolor="window">
            <v:imagedata r:id="rId689" o:title=""/>
          </v:shape>
          <o:OLEObject Type="Embed" ProgID="Equation.3" ShapeID="_x0000_i1365" DrawAspect="Content" ObjectID="_1523051046" r:id="rId690"/>
        </w:object>
      </w:r>
      <w:r w:rsidR="0031566E">
        <w:rPr>
          <w:sz w:val="22"/>
          <w:szCs w:val="22"/>
        </w:rPr>
        <w:t>.</w:t>
      </w:r>
    </w:p>
    <w:p w:rsidR="00357288" w:rsidRDefault="0031566E" w:rsidP="00950F23">
      <w:pPr>
        <w:rPr>
          <w:sz w:val="22"/>
          <w:szCs w:val="22"/>
        </w:rPr>
      </w:pPr>
      <w:r>
        <w:rPr>
          <w:sz w:val="22"/>
          <w:szCs w:val="22"/>
        </w:rPr>
        <w:t>Результаты для пунктов 3 и 4 данного примера полностью совпадают с соответствующими пунктами примера 7.2.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jc w:val="both"/>
        <w:rPr>
          <w:szCs w:val="24"/>
        </w:rPr>
      </w:pPr>
      <w:r w:rsidRPr="0031566E">
        <w:rPr>
          <w:b/>
          <w:sz w:val="22"/>
          <w:szCs w:val="22"/>
        </w:rPr>
        <w:t>Пример 7.4</w:t>
      </w:r>
      <w:r>
        <w:rPr>
          <w:b/>
          <w:sz w:val="22"/>
          <w:szCs w:val="22"/>
        </w:rPr>
        <w:t xml:space="preserve">. </w:t>
      </w:r>
      <w:r w:rsidRPr="002D6F46">
        <w:rPr>
          <w:szCs w:val="24"/>
        </w:rPr>
        <w:t>Имеются данные о производстве однородной пр</w:t>
      </w:r>
      <w:r w:rsidRPr="002D6F46">
        <w:rPr>
          <w:szCs w:val="24"/>
        </w:rPr>
        <w:t>о</w:t>
      </w:r>
      <w:r w:rsidRPr="002D6F46">
        <w:rPr>
          <w:szCs w:val="24"/>
        </w:rPr>
        <w:t>дукции на двух предприятиях</w:t>
      </w:r>
      <w:r>
        <w:rPr>
          <w:szCs w:val="24"/>
        </w:rPr>
        <w:t xml:space="preserve">. </w:t>
      </w:r>
      <w:r w:rsidRPr="002D6F46">
        <w:rPr>
          <w:bCs/>
          <w:szCs w:val="24"/>
        </w:rPr>
        <w:t>Определит</w:t>
      </w:r>
      <w:r>
        <w:rPr>
          <w:bCs/>
          <w:szCs w:val="24"/>
        </w:rPr>
        <w:t>е</w:t>
      </w:r>
      <w:r>
        <w:rPr>
          <w:szCs w:val="24"/>
        </w:rPr>
        <w:t xml:space="preserve"> изменение средней себестоимости</w:t>
      </w:r>
      <w:r w:rsidRPr="002D6F46">
        <w:rPr>
          <w:szCs w:val="24"/>
        </w:rPr>
        <w:t>: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t>1) общее</w:t>
      </w:r>
      <w:r>
        <w:rPr>
          <w:szCs w:val="24"/>
        </w:rPr>
        <w:t>;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t>2) за счет изменения себестоимости единицы продукции</w:t>
      </w:r>
      <w:r>
        <w:rPr>
          <w:szCs w:val="24"/>
        </w:rPr>
        <w:t>;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lastRenderedPageBreak/>
        <w:t xml:space="preserve">3) за </w:t>
      </w:r>
      <w:r w:rsidR="00360470">
        <w:rPr>
          <w:szCs w:val="24"/>
        </w:rPr>
        <w:t xml:space="preserve">счет </w:t>
      </w:r>
      <w:r w:rsidRPr="002D6F46">
        <w:rPr>
          <w:szCs w:val="24"/>
        </w:rPr>
        <w:t>изменения структуры выпуска продукции</w:t>
      </w:r>
      <w:r w:rsidR="00B97D15">
        <w:rPr>
          <w:szCs w:val="24"/>
        </w:rPr>
        <w:t>;</w:t>
      </w:r>
    </w:p>
    <w:p w:rsidR="0031566E" w:rsidRPr="002D6F46" w:rsidRDefault="0031566E" w:rsidP="0031566E">
      <w:pPr>
        <w:pStyle w:val="20"/>
        <w:tabs>
          <w:tab w:val="left" w:pos="3686"/>
        </w:tabs>
        <w:spacing w:after="0" w:line="240" w:lineRule="auto"/>
        <w:rPr>
          <w:szCs w:val="24"/>
        </w:rPr>
      </w:pPr>
      <w:r w:rsidRPr="002D6F46">
        <w:rPr>
          <w:szCs w:val="24"/>
        </w:rPr>
        <w:t xml:space="preserve">4) показать взаимосвязь </w:t>
      </w:r>
      <w:r>
        <w:t>исчисленных</w:t>
      </w:r>
      <w:r w:rsidRPr="002D6F46">
        <w:rPr>
          <w:szCs w:val="24"/>
        </w:rPr>
        <w:t xml:space="preserve"> индексов</w:t>
      </w:r>
      <w:r>
        <w:rPr>
          <w:szCs w:val="24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407"/>
        <w:gridCol w:w="1014"/>
        <w:gridCol w:w="1014"/>
        <w:gridCol w:w="1237"/>
        <w:gridCol w:w="1237"/>
      </w:tblGrid>
      <w:tr w:rsidR="0031566E" w:rsidRPr="004E7633">
        <w:trPr>
          <w:cantSplit/>
          <w:jc w:val="center"/>
        </w:trPr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Предприятие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Выпуск продукции, </w:t>
            </w:r>
            <w:r w:rsidR="00A117AF"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>шт.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Себестоимость единицы</w:t>
            </w:r>
            <w:r w:rsidR="00A117AF">
              <w:rPr>
                <w:sz w:val="22"/>
                <w:szCs w:val="22"/>
              </w:rPr>
              <w:br/>
            </w:r>
            <w:r>
              <w:rPr>
                <w:sz w:val="22"/>
                <w:szCs w:val="22"/>
              </w:rPr>
              <w:t xml:space="preserve"> продукции, руб.</w:t>
            </w:r>
          </w:p>
        </w:tc>
      </w:tr>
      <w:tr w:rsidR="0031566E" w:rsidRPr="004E7633">
        <w:trPr>
          <w:cantSplit/>
          <w:jc w:val="center"/>
        </w:trPr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4B661D" w:rsidRPr="004E7633" w:rsidRDefault="004B661D" w:rsidP="0035728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>
                <w:rPr>
                  <w:sz w:val="22"/>
                  <w:szCs w:val="22"/>
                </w:rPr>
                <w:t>2009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>2010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>
                <w:rPr>
                  <w:sz w:val="22"/>
                  <w:szCs w:val="22"/>
                </w:rPr>
                <w:t>2009 г</w:t>
              </w:r>
            </w:smartTag>
            <w:r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4B661D" w:rsidRPr="004E7633" w:rsidRDefault="0031566E" w:rsidP="00357288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>
                <w:rPr>
                  <w:sz w:val="22"/>
                  <w:szCs w:val="22"/>
                </w:rPr>
                <w:t>2010 г</w:t>
              </w:r>
            </w:smartTag>
            <w:r>
              <w:rPr>
                <w:sz w:val="22"/>
                <w:szCs w:val="22"/>
              </w:rPr>
              <w:t>.</w:t>
            </w:r>
          </w:p>
        </w:tc>
      </w:tr>
      <w:tr w:rsidR="00A117AF" w:rsidRPr="004E7633">
        <w:trPr>
          <w:cantSplit/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357288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400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200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48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50</w:t>
            </w:r>
          </w:p>
        </w:tc>
      </w:tr>
      <w:tr w:rsidR="00A117AF" w:rsidRPr="004E7633">
        <w:trPr>
          <w:cantSplit/>
          <w:jc w:val="center"/>
        </w:trPr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357288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250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300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39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A117AF" w:rsidRPr="004E7633" w:rsidRDefault="00A117AF" w:rsidP="007109BC">
            <w:pPr>
              <w:jc w:val="center"/>
              <w:rPr>
                <w:sz w:val="22"/>
                <w:szCs w:val="22"/>
              </w:rPr>
            </w:pPr>
            <w:r w:rsidRPr="004E7633">
              <w:rPr>
                <w:sz w:val="22"/>
                <w:szCs w:val="22"/>
              </w:rPr>
              <w:t>40</w:t>
            </w:r>
          </w:p>
        </w:tc>
      </w:tr>
    </w:tbl>
    <w:p w:rsidR="0031566E" w:rsidRPr="00360470" w:rsidRDefault="0031566E" w:rsidP="004B661D">
      <w:pPr>
        <w:rPr>
          <w:b/>
          <w:sz w:val="22"/>
          <w:szCs w:val="22"/>
        </w:rPr>
      </w:pPr>
      <w:r w:rsidRPr="00360470">
        <w:rPr>
          <w:b/>
          <w:sz w:val="22"/>
          <w:szCs w:val="22"/>
        </w:rPr>
        <w:t>Решение.</w:t>
      </w:r>
    </w:p>
    <w:p w:rsidR="00B97D15" w:rsidRPr="00360470" w:rsidRDefault="00B97D15" w:rsidP="00546EF7">
      <w:pPr>
        <w:pStyle w:val="20"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>На изменение средней себестоимости влияют два фактора: а) себ</w:t>
      </w:r>
      <w:r w:rsidRPr="00360470">
        <w:rPr>
          <w:sz w:val="22"/>
          <w:szCs w:val="22"/>
        </w:rPr>
        <w:t>е</w:t>
      </w:r>
      <w:r w:rsidRPr="00360470">
        <w:rPr>
          <w:sz w:val="22"/>
          <w:szCs w:val="22"/>
        </w:rPr>
        <w:t>стоимость единицы продукции на каждом предприятии и б) структура выпуска продукции.</w:t>
      </w:r>
    </w:p>
    <w:p w:rsidR="0031566E" w:rsidRPr="00360470" w:rsidRDefault="0031566E" w:rsidP="00546EF7">
      <w:pPr>
        <w:pStyle w:val="20"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 xml:space="preserve">1) Для анализа изменения средней себестоимости </w:t>
      </w:r>
      <w:r w:rsidRPr="00360470">
        <w:rPr>
          <w:i/>
          <w:sz w:val="22"/>
          <w:szCs w:val="22"/>
          <w:lang w:val="en-US"/>
        </w:rPr>
        <w:t>z</w:t>
      </w:r>
      <w:r w:rsidRPr="00360470">
        <w:rPr>
          <w:sz w:val="22"/>
          <w:szCs w:val="22"/>
        </w:rPr>
        <w:t xml:space="preserve"> необходимо ра</w:t>
      </w:r>
      <w:r w:rsidRPr="00360470">
        <w:rPr>
          <w:sz w:val="22"/>
          <w:szCs w:val="22"/>
        </w:rPr>
        <w:t>с</w:t>
      </w:r>
      <w:r w:rsidRPr="00360470">
        <w:rPr>
          <w:sz w:val="22"/>
          <w:szCs w:val="22"/>
        </w:rPr>
        <w:t>считать средние себестоимости за 2009 и 2010 гг.</w:t>
      </w:r>
    </w:p>
    <w:p w:rsidR="00A117AF" w:rsidRPr="00360470" w:rsidRDefault="00B97D15" w:rsidP="00A117AF">
      <w:pPr>
        <w:keepNext/>
        <w:rPr>
          <w:sz w:val="22"/>
          <w:szCs w:val="22"/>
        </w:rPr>
      </w:pPr>
      <w:r w:rsidRPr="00360470">
        <w:rPr>
          <w:position w:val="-30"/>
          <w:sz w:val="22"/>
          <w:szCs w:val="22"/>
        </w:rPr>
        <w:object w:dxaOrig="4680" w:dyaOrig="680">
          <v:shape id="_x0000_i1366" type="#_x0000_t75" style="width:234.15pt;height:33.8pt" o:ole="">
            <v:imagedata r:id="rId691" o:title=""/>
          </v:shape>
          <o:OLEObject Type="Embed" ProgID="Equation.DSMT4" ShapeID="_x0000_i1366" DrawAspect="Content" ObjectID="_1523051047" r:id="rId692"/>
        </w:object>
      </w:r>
      <w:r w:rsidRPr="00360470">
        <w:rPr>
          <w:sz w:val="22"/>
          <w:szCs w:val="22"/>
        </w:rPr>
        <w:t>руб.</w:t>
      </w:r>
      <w:r w:rsidR="00A117AF" w:rsidRPr="00360470">
        <w:rPr>
          <w:sz w:val="22"/>
          <w:szCs w:val="22"/>
        </w:rPr>
        <w:t>,</w:t>
      </w:r>
    </w:p>
    <w:p w:rsidR="00A117AF" w:rsidRPr="00360470" w:rsidRDefault="00B97D15" w:rsidP="00A117AF">
      <w:pPr>
        <w:keepNext/>
        <w:rPr>
          <w:sz w:val="22"/>
          <w:szCs w:val="22"/>
        </w:rPr>
      </w:pPr>
      <w:r w:rsidRPr="00360470">
        <w:rPr>
          <w:position w:val="-30"/>
          <w:sz w:val="22"/>
          <w:szCs w:val="22"/>
        </w:rPr>
        <w:object w:dxaOrig="4599" w:dyaOrig="680">
          <v:shape id="_x0000_i1367" type="#_x0000_t75" style="width:229.75pt;height:33.8pt" o:ole="">
            <v:imagedata r:id="rId693" o:title=""/>
          </v:shape>
          <o:OLEObject Type="Embed" ProgID="Equation.DSMT4" ShapeID="_x0000_i1367" DrawAspect="Content" ObjectID="_1523051048" r:id="rId694"/>
        </w:object>
      </w:r>
      <w:r w:rsidRPr="00360470">
        <w:rPr>
          <w:sz w:val="22"/>
          <w:szCs w:val="22"/>
        </w:rPr>
        <w:t>руб</w:t>
      </w:r>
      <w:r w:rsidR="00A117AF" w:rsidRPr="00360470">
        <w:rPr>
          <w:sz w:val="22"/>
          <w:szCs w:val="22"/>
        </w:rPr>
        <w:t>.</w:t>
      </w:r>
    </w:p>
    <w:p w:rsidR="00A117AF" w:rsidRPr="00360470" w:rsidRDefault="00A117AF" w:rsidP="00B97D15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Тогда индекс средней себестоимости (индекс переменного состава)</w:t>
      </w:r>
      <w:r w:rsidR="00B97D15" w:rsidRPr="00360470">
        <w:rPr>
          <w:sz w:val="22"/>
          <w:szCs w:val="22"/>
        </w:rPr>
        <w:t>.</w:t>
      </w:r>
    </w:p>
    <w:p w:rsidR="00A117AF" w:rsidRPr="00360470" w:rsidRDefault="00A117AF" w:rsidP="00A117AF">
      <w:pPr>
        <w:keepNext/>
        <w:rPr>
          <w:sz w:val="22"/>
          <w:szCs w:val="22"/>
        </w:rPr>
      </w:pPr>
      <w:r w:rsidRPr="00360470">
        <w:rPr>
          <w:position w:val="-30"/>
          <w:sz w:val="22"/>
          <w:szCs w:val="22"/>
        </w:rPr>
        <w:object w:dxaOrig="2560" w:dyaOrig="680">
          <v:shape id="_x0000_i1368" type="#_x0000_t75" style="width:127.7pt;height:33.8pt" o:ole="">
            <v:imagedata r:id="rId695" o:title=""/>
          </v:shape>
          <o:OLEObject Type="Embed" ProgID="Equation.DSMT4" ShapeID="_x0000_i1368" DrawAspect="Content" ObjectID="_1523051049" r:id="rId696"/>
        </w:object>
      </w:r>
    </w:p>
    <w:p w:rsidR="00360470" w:rsidRPr="00360470" w:rsidRDefault="00B97D15" w:rsidP="00360470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Таким образом, средняя себестоимость снизилась на 1,21% за счет с</w:t>
      </w:r>
      <w:r w:rsidRPr="00360470">
        <w:rPr>
          <w:sz w:val="22"/>
          <w:szCs w:val="22"/>
        </w:rPr>
        <w:t>о</w:t>
      </w:r>
      <w:r w:rsidRPr="00360470">
        <w:rPr>
          <w:sz w:val="22"/>
          <w:szCs w:val="22"/>
        </w:rPr>
        <w:t>вместного действия двух факторов. В абсолютном выражении себ</w:t>
      </w:r>
      <w:r w:rsidRPr="00360470">
        <w:rPr>
          <w:sz w:val="22"/>
          <w:szCs w:val="22"/>
        </w:rPr>
        <w:t>е</w:t>
      </w:r>
      <w:r w:rsidRPr="00360470">
        <w:rPr>
          <w:sz w:val="22"/>
          <w:szCs w:val="22"/>
        </w:rPr>
        <w:t xml:space="preserve">стоимость снизилась на </w:t>
      </w:r>
      <w:r w:rsidR="00360470" w:rsidRPr="00360470">
        <w:rPr>
          <w:sz w:val="22"/>
          <w:szCs w:val="22"/>
        </w:rPr>
        <w:t>5</w:t>
      </w:r>
      <w:r w:rsidRPr="00360470">
        <w:rPr>
          <w:sz w:val="22"/>
          <w:szCs w:val="22"/>
        </w:rPr>
        <w:t>4 коп.</w:t>
      </w:r>
      <w:r w:rsidR="00360470" w:rsidRPr="00360470">
        <w:rPr>
          <w:sz w:val="22"/>
          <w:szCs w:val="22"/>
        </w:rPr>
        <w:t xml:space="preserve"> (</w:t>
      </w:r>
      <w:r w:rsidR="00360470" w:rsidRPr="00360470">
        <w:rPr>
          <w:position w:val="-10"/>
          <w:sz w:val="22"/>
          <w:szCs w:val="22"/>
        </w:rPr>
        <w:object w:dxaOrig="3140" w:dyaOrig="320">
          <v:shape id="_x0000_i1369" type="#_x0000_t75" style="width:157.15pt;height:16.3pt" o:ole="">
            <v:imagedata r:id="rId697" o:title=""/>
          </v:shape>
          <o:OLEObject Type="Embed" ProgID="Equation.DSMT4" ShapeID="_x0000_i1369" DrawAspect="Content" ObjectID="_1523051050" r:id="rId698"/>
        </w:object>
      </w:r>
      <w:r w:rsidR="00360470" w:rsidRPr="00360470">
        <w:rPr>
          <w:sz w:val="22"/>
          <w:szCs w:val="22"/>
        </w:rPr>
        <w:t>).</w:t>
      </w:r>
    </w:p>
    <w:p w:rsidR="00B97D15" w:rsidRPr="00360470" w:rsidRDefault="00B97D15" w:rsidP="00B97D15">
      <w:pPr>
        <w:pStyle w:val="20"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>2) Изменение средней себестоимости за счет изменения себестоимости единицы продукции позволяет учесть индекс себестоимости постоя</w:t>
      </w:r>
      <w:r w:rsidRPr="00360470">
        <w:rPr>
          <w:sz w:val="22"/>
          <w:szCs w:val="22"/>
        </w:rPr>
        <w:t>н</w:t>
      </w:r>
      <w:r w:rsidRPr="00360470">
        <w:rPr>
          <w:sz w:val="22"/>
          <w:szCs w:val="22"/>
        </w:rPr>
        <w:t>ного состава</w:t>
      </w:r>
    </w:p>
    <w:p w:rsidR="00B97D15" w:rsidRPr="00360470" w:rsidRDefault="00B97D15" w:rsidP="00B97D15">
      <w:pPr>
        <w:pStyle w:val="20"/>
        <w:keepNext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position w:val="-60"/>
          <w:sz w:val="22"/>
          <w:szCs w:val="22"/>
        </w:rPr>
        <w:object w:dxaOrig="4800" w:dyaOrig="1320">
          <v:shape id="_x0000_i1370" type="#_x0000_t75" style="width:239.8pt;height:65.75pt" o:ole="">
            <v:imagedata r:id="rId699" o:title=""/>
          </v:shape>
          <o:OLEObject Type="Embed" ProgID="Equation.DSMT4" ShapeID="_x0000_i1370" DrawAspect="Content" ObjectID="_1523051051" r:id="rId700"/>
        </w:object>
      </w:r>
    </w:p>
    <w:p w:rsidR="00360470" w:rsidRPr="00360470" w:rsidRDefault="00B97D15" w:rsidP="00360470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Таким образом, средняя себестоимость увеличилась на 3,29% за счет изменения себестоимости единицы продукции на каждом предпр</w:t>
      </w:r>
      <w:r w:rsidRPr="00360470">
        <w:rPr>
          <w:sz w:val="22"/>
          <w:szCs w:val="22"/>
        </w:rPr>
        <w:t>и</w:t>
      </w:r>
      <w:r w:rsidRPr="00360470">
        <w:rPr>
          <w:sz w:val="22"/>
          <w:szCs w:val="22"/>
        </w:rPr>
        <w:lastRenderedPageBreak/>
        <w:t>ятии. В абсолютном выражении себестоимость возросла на 1,40 руб</w:t>
      </w:r>
      <w:proofErr w:type="gramStart"/>
      <w:r w:rsidRPr="00360470">
        <w:rPr>
          <w:sz w:val="22"/>
          <w:szCs w:val="22"/>
        </w:rPr>
        <w:t>.</w:t>
      </w:r>
      <w:r w:rsidR="00360470" w:rsidRPr="00360470">
        <w:rPr>
          <w:sz w:val="22"/>
          <w:szCs w:val="22"/>
        </w:rPr>
        <w:t xml:space="preserve"> (</w:t>
      </w:r>
      <w:r w:rsidR="00360470" w:rsidRPr="00360470">
        <w:rPr>
          <w:position w:val="-10"/>
          <w:sz w:val="22"/>
          <w:szCs w:val="22"/>
        </w:rPr>
        <w:object w:dxaOrig="2840" w:dyaOrig="320">
          <v:shape id="_x0000_i1371" type="#_x0000_t75" style="width:142.1pt;height:16.3pt" o:ole="">
            <v:imagedata r:id="rId701" o:title=""/>
          </v:shape>
          <o:OLEObject Type="Embed" ProgID="Equation.DSMT4" ShapeID="_x0000_i1371" DrawAspect="Content" ObjectID="_1523051052" r:id="rId702"/>
        </w:object>
      </w:r>
      <w:r w:rsidR="00360470" w:rsidRPr="00360470">
        <w:rPr>
          <w:sz w:val="22"/>
          <w:szCs w:val="22"/>
        </w:rPr>
        <w:t>).</w:t>
      </w:r>
      <w:proofErr w:type="gramEnd"/>
    </w:p>
    <w:p w:rsidR="00B97D15" w:rsidRPr="00360470" w:rsidRDefault="00B97D15" w:rsidP="00B97D15">
      <w:pPr>
        <w:pStyle w:val="20"/>
        <w:keepNext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sz w:val="22"/>
          <w:szCs w:val="22"/>
        </w:rPr>
        <w:t xml:space="preserve">3) Изменение структуры </w:t>
      </w:r>
      <w:r w:rsidRPr="00360470">
        <w:rPr>
          <w:bCs/>
          <w:iCs/>
          <w:sz w:val="22"/>
          <w:szCs w:val="22"/>
        </w:rPr>
        <w:t>выпуска</w:t>
      </w:r>
      <w:r w:rsidRPr="00360470">
        <w:rPr>
          <w:sz w:val="22"/>
          <w:szCs w:val="22"/>
        </w:rPr>
        <w:t xml:space="preserve"> продукции (т.е. изменение доли предприятий в общем выпуске продукции) учитывает инде</w:t>
      </w:r>
      <w:proofErr w:type="gramStart"/>
      <w:r w:rsidRPr="00360470">
        <w:rPr>
          <w:sz w:val="22"/>
          <w:szCs w:val="22"/>
        </w:rPr>
        <w:t xml:space="preserve">кс </w:t>
      </w:r>
      <w:r w:rsidRPr="00360470">
        <w:rPr>
          <w:bCs/>
          <w:sz w:val="22"/>
          <w:szCs w:val="22"/>
        </w:rPr>
        <w:t>стр</w:t>
      </w:r>
      <w:proofErr w:type="gramEnd"/>
      <w:r w:rsidRPr="00360470">
        <w:rPr>
          <w:bCs/>
          <w:sz w:val="22"/>
          <w:szCs w:val="22"/>
        </w:rPr>
        <w:t>у</w:t>
      </w:r>
      <w:r w:rsidRPr="00360470">
        <w:rPr>
          <w:bCs/>
          <w:sz w:val="22"/>
          <w:szCs w:val="22"/>
        </w:rPr>
        <w:t>к</w:t>
      </w:r>
      <w:r w:rsidRPr="00360470">
        <w:rPr>
          <w:bCs/>
          <w:sz w:val="22"/>
          <w:szCs w:val="22"/>
        </w:rPr>
        <w:t>турных</w:t>
      </w:r>
      <w:r w:rsidRPr="00360470">
        <w:rPr>
          <w:sz w:val="22"/>
          <w:szCs w:val="22"/>
        </w:rPr>
        <w:t xml:space="preserve"> сдвигов.</w:t>
      </w:r>
    </w:p>
    <w:p w:rsidR="00B97D15" w:rsidRPr="00360470" w:rsidRDefault="00360470" w:rsidP="00B97D15">
      <w:pPr>
        <w:pStyle w:val="20"/>
        <w:keepNext/>
        <w:tabs>
          <w:tab w:val="left" w:pos="3686"/>
        </w:tabs>
        <w:spacing w:after="0" w:line="240" w:lineRule="auto"/>
        <w:jc w:val="both"/>
        <w:rPr>
          <w:sz w:val="22"/>
          <w:szCs w:val="22"/>
        </w:rPr>
      </w:pPr>
      <w:r w:rsidRPr="00360470">
        <w:rPr>
          <w:position w:val="-60"/>
          <w:sz w:val="22"/>
          <w:szCs w:val="22"/>
        </w:rPr>
        <w:object w:dxaOrig="4980" w:dyaOrig="1320">
          <v:shape id="_x0000_i1372" type="#_x0000_t75" style="width:249.2pt;height:65.75pt" o:ole="">
            <v:imagedata r:id="rId703" o:title=""/>
          </v:shape>
          <o:OLEObject Type="Embed" ProgID="Equation.DSMT4" ShapeID="_x0000_i1372" DrawAspect="Content" ObjectID="_1523051053" r:id="rId704"/>
        </w:object>
      </w:r>
    </w:p>
    <w:p w:rsidR="00360470" w:rsidRPr="00360470" w:rsidRDefault="00360470" w:rsidP="00360470">
      <w:pPr>
        <w:keepNext/>
        <w:jc w:val="both"/>
        <w:rPr>
          <w:sz w:val="22"/>
          <w:szCs w:val="22"/>
        </w:rPr>
      </w:pPr>
      <w:r w:rsidRPr="00360470">
        <w:rPr>
          <w:sz w:val="22"/>
          <w:szCs w:val="22"/>
        </w:rPr>
        <w:t>Таким образом, средняя себестоимость у</w:t>
      </w:r>
      <w:r w:rsidR="00546EF7">
        <w:rPr>
          <w:sz w:val="22"/>
          <w:szCs w:val="22"/>
        </w:rPr>
        <w:t>меньшилась</w:t>
      </w:r>
      <w:r w:rsidRPr="00360470">
        <w:rPr>
          <w:sz w:val="22"/>
          <w:szCs w:val="22"/>
        </w:rPr>
        <w:t xml:space="preserve"> на 4,35% за счет изменения структуры выпуска продукции. В абсолютном выражении себестоимость уменьшилась на 1,94 руб. (</w:t>
      </w:r>
      <w:r w:rsidRPr="00360470">
        <w:rPr>
          <w:position w:val="-10"/>
          <w:sz w:val="22"/>
          <w:szCs w:val="22"/>
        </w:rPr>
        <w:object w:dxaOrig="3000" w:dyaOrig="320">
          <v:shape id="_x0000_i1373" type="#_x0000_t75" style="width:150.25pt;height:16.3pt" o:ole="">
            <v:imagedata r:id="rId705" o:title=""/>
          </v:shape>
          <o:OLEObject Type="Embed" ProgID="Equation.DSMT4" ShapeID="_x0000_i1373" DrawAspect="Content" ObjectID="_1523051054" r:id="rId706"/>
        </w:object>
      </w:r>
      <w:r w:rsidRPr="00360470">
        <w:rPr>
          <w:sz w:val="22"/>
          <w:szCs w:val="22"/>
        </w:rPr>
        <w:t>).</w:t>
      </w:r>
    </w:p>
    <w:p w:rsidR="0031566E" w:rsidRPr="00360470" w:rsidRDefault="0031566E" w:rsidP="0031566E">
      <w:pPr>
        <w:pStyle w:val="20"/>
        <w:tabs>
          <w:tab w:val="left" w:pos="3686"/>
        </w:tabs>
        <w:spacing w:after="0" w:line="240" w:lineRule="auto"/>
        <w:rPr>
          <w:sz w:val="22"/>
          <w:szCs w:val="22"/>
        </w:rPr>
      </w:pPr>
      <w:r w:rsidRPr="00360470">
        <w:rPr>
          <w:bCs/>
          <w:iCs/>
          <w:sz w:val="22"/>
          <w:szCs w:val="22"/>
        </w:rPr>
        <w:t>4) Взаимосвязь системы индексов:</w:t>
      </w:r>
    </w:p>
    <w:p w:rsidR="0031566E" w:rsidRPr="00360470" w:rsidRDefault="00360470" w:rsidP="00360470">
      <w:pPr>
        <w:pStyle w:val="20"/>
        <w:keepNext/>
        <w:tabs>
          <w:tab w:val="left" w:pos="3686"/>
        </w:tabs>
        <w:spacing w:after="0" w:line="240" w:lineRule="auto"/>
        <w:jc w:val="center"/>
        <w:rPr>
          <w:sz w:val="22"/>
          <w:szCs w:val="22"/>
        </w:rPr>
      </w:pPr>
      <w:r w:rsidRPr="00360470">
        <w:rPr>
          <w:position w:val="-14"/>
          <w:sz w:val="22"/>
          <w:szCs w:val="22"/>
          <w:lang w:val="en-US"/>
        </w:rPr>
        <w:object w:dxaOrig="1180" w:dyaOrig="380">
          <v:shape id="_x0000_i1374" type="#_x0000_t75" style="width:58.85pt;height:18.8pt" o:ole="">
            <v:imagedata r:id="rId707" o:title=""/>
          </v:shape>
          <o:OLEObject Type="Embed" ProgID="Equation.DSMT4" ShapeID="_x0000_i1374" DrawAspect="Content" ObjectID="_1523051055" r:id="rId708"/>
        </w:object>
      </w:r>
      <w:r w:rsidR="0031566E" w:rsidRPr="00360470">
        <w:rPr>
          <w:sz w:val="22"/>
          <w:szCs w:val="22"/>
        </w:rPr>
        <w:t>=</w:t>
      </w:r>
      <w:r w:rsidRPr="00360470">
        <w:rPr>
          <w:sz w:val="22"/>
          <w:szCs w:val="22"/>
        </w:rPr>
        <w:t>1</w:t>
      </w:r>
      <w:r w:rsidR="0031566E" w:rsidRPr="00360470">
        <w:rPr>
          <w:sz w:val="22"/>
          <w:szCs w:val="22"/>
        </w:rPr>
        <w:t>,</w:t>
      </w:r>
      <w:r w:rsidRPr="00360470">
        <w:rPr>
          <w:sz w:val="22"/>
          <w:szCs w:val="22"/>
        </w:rPr>
        <w:t>0329</w:t>
      </w:r>
      <w:r w:rsidR="00546EF7">
        <w:rPr>
          <w:sz w:val="22"/>
          <w:szCs w:val="22"/>
        </w:rPr>
        <w:sym w:font="Symbol" w:char="F0D7"/>
      </w:r>
      <w:r w:rsidR="0031566E" w:rsidRPr="00360470">
        <w:rPr>
          <w:sz w:val="22"/>
          <w:szCs w:val="22"/>
        </w:rPr>
        <w:t>0,9</w:t>
      </w:r>
      <w:r w:rsidRPr="00360470">
        <w:rPr>
          <w:sz w:val="22"/>
          <w:szCs w:val="22"/>
        </w:rPr>
        <w:t>565</w:t>
      </w:r>
      <w:r w:rsidR="00546EF7">
        <w:rPr>
          <w:sz w:val="22"/>
          <w:szCs w:val="22"/>
        </w:rPr>
        <w:t>=</w:t>
      </w:r>
      <w:r w:rsidR="00546EF7" w:rsidRPr="00360470">
        <w:rPr>
          <w:sz w:val="22"/>
          <w:szCs w:val="22"/>
        </w:rPr>
        <w:t xml:space="preserve"> 0,9879</w:t>
      </w:r>
      <w:r w:rsidRPr="00360470">
        <w:rPr>
          <w:sz w:val="22"/>
          <w:szCs w:val="22"/>
        </w:rPr>
        <w:t>.</w:t>
      </w:r>
    </w:p>
    <w:p w:rsidR="0031566E" w:rsidRPr="00360470" w:rsidRDefault="0031566E" w:rsidP="0031566E">
      <w:pPr>
        <w:pStyle w:val="20"/>
        <w:tabs>
          <w:tab w:val="left" w:pos="3686"/>
        </w:tabs>
        <w:spacing w:after="0" w:line="240" w:lineRule="auto"/>
        <w:rPr>
          <w:sz w:val="22"/>
          <w:szCs w:val="22"/>
        </w:rPr>
      </w:pPr>
      <w:r w:rsidRPr="00360470">
        <w:rPr>
          <w:bCs/>
          <w:iCs/>
          <w:sz w:val="22"/>
          <w:szCs w:val="22"/>
        </w:rPr>
        <w:t>Взаимосвязь</w:t>
      </w:r>
      <w:r w:rsidRPr="00360470">
        <w:rPr>
          <w:sz w:val="22"/>
          <w:szCs w:val="22"/>
        </w:rPr>
        <w:t xml:space="preserve"> абсолютных изменений:</w:t>
      </w:r>
    </w:p>
    <w:p w:rsidR="00360470" w:rsidRPr="00360470" w:rsidRDefault="00360470" w:rsidP="00360470">
      <w:pPr>
        <w:pStyle w:val="20"/>
        <w:keepNext/>
        <w:tabs>
          <w:tab w:val="left" w:pos="3686"/>
        </w:tabs>
        <w:spacing w:after="0" w:line="240" w:lineRule="auto"/>
        <w:rPr>
          <w:sz w:val="22"/>
          <w:szCs w:val="22"/>
        </w:rPr>
      </w:pPr>
      <w:r w:rsidRPr="00360470">
        <w:rPr>
          <w:position w:val="-10"/>
          <w:sz w:val="22"/>
          <w:szCs w:val="22"/>
        </w:rPr>
        <w:object w:dxaOrig="2340" w:dyaOrig="320">
          <v:shape id="_x0000_i1375" type="#_x0000_t75" style="width:117.1pt;height:16.3pt" o:ole="">
            <v:imagedata r:id="rId709" o:title=""/>
          </v:shape>
          <o:OLEObject Type="Embed" ProgID="Equation.DSMT4" ShapeID="_x0000_i1375" DrawAspect="Content" ObjectID="_1523051056" r:id="rId710"/>
        </w:object>
      </w:r>
      <w:r w:rsidR="00546EF7" w:rsidRPr="00360470">
        <w:rPr>
          <w:sz w:val="22"/>
          <w:szCs w:val="22"/>
        </w:rPr>
        <w:t>=1,40+(–1,94)</w:t>
      </w:r>
      <w:r w:rsidR="00546EF7">
        <w:rPr>
          <w:sz w:val="22"/>
          <w:szCs w:val="22"/>
        </w:rPr>
        <w:t>=</w:t>
      </w:r>
      <w:r w:rsidRPr="00360470">
        <w:rPr>
          <w:sz w:val="22"/>
          <w:szCs w:val="22"/>
        </w:rPr>
        <w:t>–0,54.</w:t>
      </w:r>
    </w:p>
    <w:p w:rsidR="0031566E" w:rsidRPr="009755E9" w:rsidRDefault="00360470" w:rsidP="00360470">
      <w:pPr>
        <w:jc w:val="both"/>
        <w:rPr>
          <w:sz w:val="20"/>
        </w:rPr>
      </w:pPr>
      <w:r w:rsidRPr="009755E9">
        <w:rPr>
          <w:sz w:val="20"/>
        </w:rPr>
        <w:sym w:font="Wingdings 2" w:char="F045"/>
      </w:r>
      <w:r w:rsidRPr="009755E9">
        <w:rPr>
          <w:sz w:val="20"/>
        </w:rPr>
        <w:t xml:space="preserve"> Обратите внимание – по условиям примера себестоимость продукции во</w:t>
      </w:r>
      <w:r w:rsidRPr="009755E9">
        <w:rPr>
          <w:sz w:val="20"/>
        </w:rPr>
        <w:t>з</w:t>
      </w:r>
      <w:r w:rsidRPr="009755E9">
        <w:rPr>
          <w:sz w:val="20"/>
        </w:rPr>
        <w:t xml:space="preserve">росла на ВСЕХ предприятиях, но средняя себестоимость снизилась </w:t>
      </w:r>
      <w:r w:rsidR="009755E9">
        <w:rPr>
          <w:sz w:val="20"/>
        </w:rPr>
        <w:t>на</w:t>
      </w:r>
      <w:r w:rsidR="009755E9" w:rsidRPr="009755E9">
        <w:rPr>
          <w:sz w:val="20"/>
        </w:rPr>
        <w:t xml:space="preserve"> </w:t>
      </w:r>
      <w:r w:rsidRPr="009755E9">
        <w:rPr>
          <w:sz w:val="20"/>
        </w:rPr>
        <w:t>54 коп</w:t>
      </w:r>
      <w:proofErr w:type="gramStart"/>
      <w:r w:rsidRPr="009755E9">
        <w:rPr>
          <w:sz w:val="20"/>
        </w:rPr>
        <w:t>.!</w:t>
      </w:r>
      <w:proofErr w:type="gramEnd"/>
    </w:p>
    <w:p w:rsidR="009755E9" w:rsidRPr="00683BEB" w:rsidRDefault="009755E9" w:rsidP="009755E9">
      <w:pPr>
        <w:rPr>
          <w:b/>
          <w:sz w:val="22"/>
          <w:szCs w:val="22"/>
        </w:rPr>
      </w:pPr>
      <w:r w:rsidRPr="00683BEB">
        <w:rPr>
          <w:b/>
          <w:sz w:val="22"/>
          <w:szCs w:val="22"/>
        </w:rPr>
        <w:t>Пример 7.</w:t>
      </w:r>
      <w:r>
        <w:rPr>
          <w:b/>
          <w:sz w:val="22"/>
          <w:szCs w:val="22"/>
        </w:rPr>
        <w:t>5</w:t>
      </w:r>
      <w:r w:rsidRPr="00683BEB">
        <w:rPr>
          <w:b/>
          <w:sz w:val="22"/>
          <w:szCs w:val="22"/>
        </w:rPr>
        <w:t>.</w:t>
      </w:r>
      <w:r w:rsidRPr="009755E9">
        <w:rPr>
          <w:sz w:val="22"/>
          <w:szCs w:val="22"/>
        </w:rPr>
        <w:t xml:space="preserve"> </w:t>
      </w:r>
      <w:r w:rsidRPr="00683BEB">
        <w:rPr>
          <w:sz w:val="22"/>
          <w:szCs w:val="22"/>
        </w:rPr>
        <w:t xml:space="preserve">На основе данных о реализации товаров </w:t>
      </w:r>
      <w:r>
        <w:rPr>
          <w:sz w:val="22"/>
          <w:szCs w:val="22"/>
        </w:rPr>
        <w:t>рассчитайте и</w:t>
      </w:r>
      <w:r>
        <w:rPr>
          <w:sz w:val="22"/>
          <w:szCs w:val="22"/>
        </w:rPr>
        <w:t>н</w:t>
      </w:r>
      <w:r>
        <w:rPr>
          <w:sz w:val="22"/>
          <w:szCs w:val="22"/>
        </w:rPr>
        <w:t xml:space="preserve">дексы </w:t>
      </w:r>
      <w:proofErr w:type="spellStart"/>
      <w:r>
        <w:rPr>
          <w:sz w:val="22"/>
          <w:szCs w:val="22"/>
        </w:rPr>
        <w:t>Дюто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Карли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Джевонса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Ласпейреса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Пааше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Эджворта-Маршалла</w:t>
      </w:r>
      <w:proofErr w:type="spellEnd"/>
      <w:r>
        <w:rPr>
          <w:sz w:val="22"/>
          <w:szCs w:val="22"/>
        </w:rPr>
        <w:t xml:space="preserve">, </w:t>
      </w:r>
      <w:proofErr w:type="spellStart"/>
      <w:r>
        <w:rPr>
          <w:sz w:val="22"/>
          <w:szCs w:val="22"/>
        </w:rPr>
        <w:t>Уолша</w:t>
      </w:r>
      <w:proofErr w:type="spellEnd"/>
      <w:r w:rsidR="002D6078">
        <w:rPr>
          <w:sz w:val="22"/>
          <w:szCs w:val="22"/>
        </w:rPr>
        <w:t>,</w:t>
      </w:r>
      <w:r>
        <w:rPr>
          <w:sz w:val="22"/>
          <w:szCs w:val="22"/>
        </w:rPr>
        <w:t xml:space="preserve"> Фишера</w:t>
      </w:r>
      <w:r w:rsidR="002D6078">
        <w:rPr>
          <w:sz w:val="22"/>
          <w:szCs w:val="22"/>
        </w:rPr>
        <w:t xml:space="preserve">, </w:t>
      </w:r>
      <w:r w:rsidR="00725A53">
        <w:rPr>
          <w:sz w:val="22"/>
          <w:szCs w:val="22"/>
        </w:rPr>
        <w:t xml:space="preserve">а также </w:t>
      </w:r>
      <w:r w:rsidR="002D6078">
        <w:rPr>
          <w:sz w:val="22"/>
          <w:szCs w:val="22"/>
        </w:rPr>
        <w:t xml:space="preserve">геометрические индексы </w:t>
      </w:r>
      <w:proofErr w:type="spellStart"/>
      <w:r w:rsidR="002D6078">
        <w:rPr>
          <w:sz w:val="22"/>
          <w:szCs w:val="22"/>
        </w:rPr>
        <w:t>Ласпе</w:t>
      </w:r>
      <w:r w:rsidR="002D6078">
        <w:rPr>
          <w:sz w:val="22"/>
          <w:szCs w:val="22"/>
        </w:rPr>
        <w:t>й</w:t>
      </w:r>
      <w:r w:rsidR="002D6078">
        <w:rPr>
          <w:sz w:val="22"/>
          <w:szCs w:val="22"/>
        </w:rPr>
        <w:t>реса</w:t>
      </w:r>
      <w:proofErr w:type="spellEnd"/>
      <w:r w:rsidR="002D6078">
        <w:rPr>
          <w:sz w:val="22"/>
          <w:szCs w:val="22"/>
        </w:rPr>
        <w:t xml:space="preserve">, </w:t>
      </w:r>
      <w:proofErr w:type="spellStart"/>
      <w:r w:rsidR="002D6078">
        <w:rPr>
          <w:sz w:val="22"/>
          <w:szCs w:val="22"/>
        </w:rPr>
        <w:t>Пааше</w:t>
      </w:r>
      <w:proofErr w:type="spellEnd"/>
      <w:r w:rsidR="002D6078">
        <w:rPr>
          <w:sz w:val="22"/>
          <w:szCs w:val="22"/>
        </w:rPr>
        <w:t xml:space="preserve"> и </w:t>
      </w:r>
      <w:proofErr w:type="spellStart"/>
      <w:r w:rsidR="002D6078">
        <w:rPr>
          <w:sz w:val="22"/>
          <w:szCs w:val="22"/>
        </w:rPr>
        <w:t>Торнквиста</w:t>
      </w:r>
      <w:proofErr w:type="spellEnd"/>
      <w:r w:rsidR="002D6078">
        <w:rPr>
          <w:sz w:val="22"/>
          <w:szCs w:val="22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726"/>
        <w:gridCol w:w="1247"/>
        <w:gridCol w:w="1830"/>
        <w:gridCol w:w="1247"/>
        <w:gridCol w:w="1868"/>
      </w:tblGrid>
      <w:tr w:rsidR="009755E9" w:rsidRPr="004B661D">
        <w:tc>
          <w:tcPr>
            <w:tcW w:w="0" w:type="auto"/>
            <w:vMerge w:val="restart"/>
            <w:tcMar>
              <w:left w:w="85" w:type="dxa"/>
              <w:right w:w="85" w:type="dxa"/>
            </w:tcMar>
            <w:vAlign w:val="center"/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09 г"/>
              </w:smartTagPr>
              <w:r w:rsidRPr="004B661D">
                <w:rPr>
                  <w:sz w:val="22"/>
                  <w:szCs w:val="22"/>
                </w:rPr>
                <w:t>200</w:t>
              </w:r>
              <w:r>
                <w:rPr>
                  <w:sz w:val="22"/>
                  <w:szCs w:val="22"/>
                </w:rPr>
                <w:t xml:space="preserve">9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  <w:tc>
          <w:tcPr>
            <w:tcW w:w="0" w:type="auto"/>
            <w:gridSpan w:val="2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smartTag w:uri="urn:schemas-microsoft-com:office:smarttags" w:element="metricconverter">
              <w:smartTagPr>
                <w:attr w:name="ProductID" w:val="2010 г"/>
              </w:smartTagPr>
              <w:r w:rsidRPr="004B661D">
                <w:rPr>
                  <w:sz w:val="22"/>
                  <w:szCs w:val="22"/>
                </w:rPr>
                <w:t>20</w:t>
              </w:r>
              <w:r>
                <w:rPr>
                  <w:sz w:val="22"/>
                  <w:szCs w:val="22"/>
                </w:rPr>
                <w:t xml:space="preserve">10 </w:t>
              </w:r>
              <w:r w:rsidRPr="004B661D">
                <w:rPr>
                  <w:sz w:val="22"/>
                  <w:szCs w:val="22"/>
                </w:rPr>
                <w:t>г</w:t>
              </w:r>
            </w:smartTag>
            <w:r w:rsidRPr="004B661D">
              <w:rPr>
                <w:sz w:val="22"/>
                <w:szCs w:val="22"/>
              </w:rPr>
              <w:t>.</w:t>
            </w:r>
          </w:p>
        </w:tc>
      </w:tr>
      <w:tr w:rsidR="009755E9" w:rsidRPr="004B661D">
        <w:tc>
          <w:tcPr>
            <w:tcW w:w="0" w:type="auto"/>
            <w:vMerge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Количество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>
              <w:rPr>
                <w:i/>
                <w:sz w:val="22"/>
                <w:szCs w:val="22"/>
                <w:lang w:val="en-US"/>
              </w:rPr>
              <w:t>q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  <w:r>
              <w:rPr>
                <w:sz w:val="22"/>
                <w:szCs w:val="22"/>
                <w:lang w:val="en-US"/>
              </w:rPr>
              <w:t>)</w:t>
            </w:r>
            <w:r>
              <w:rPr>
                <w:sz w:val="22"/>
                <w:szCs w:val="22"/>
              </w:rPr>
              <w:t>, шт.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Цена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>
              <w:rPr>
                <w:sz w:val="22"/>
                <w:szCs w:val="22"/>
                <w:vertAlign w:val="subscript"/>
                <w:lang w:val="en-US"/>
              </w:rPr>
              <w:t>1</w:t>
            </w:r>
            <w:r>
              <w:rPr>
                <w:sz w:val="22"/>
                <w:szCs w:val="22"/>
                <w:lang w:val="en-US"/>
              </w:rPr>
              <w:t>)</w:t>
            </w:r>
            <w:r w:rsidRPr="004B661D">
              <w:rPr>
                <w:sz w:val="22"/>
                <w:szCs w:val="22"/>
              </w:rPr>
              <w:t xml:space="preserve">, руб. 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Количество</w:t>
            </w:r>
            <w:r>
              <w:rPr>
                <w:sz w:val="22"/>
                <w:szCs w:val="22"/>
                <w:lang w:val="en-US"/>
              </w:rPr>
              <w:t xml:space="preserve"> (</w:t>
            </w:r>
            <w:r>
              <w:rPr>
                <w:i/>
                <w:sz w:val="22"/>
                <w:szCs w:val="22"/>
                <w:lang w:val="en-US"/>
              </w:rPr>
              <w:t>q</w:t>
            </w:r>
            <w:r>
              <w:rPr>
                <w:sz w:val="22"/>
                <w:szCs w:val="22"/>
                <w:vertAlign w:val="subscript"/>
                <w:lang w:val="en-US"/>
              </w:rPr>
              <w:t>1</w:t>
            </w:r>
            <w:r>
              <w:rPr>
                <w:sz w:val="22"/>
                <w:szCs w:val="22"/>
                <w:lang w:val="en-US"/>
              </w:rPr>
              <w:t>)</w:t>
            </w:r>
            <w:r>
              <w:rPr>
                <w:sz w:val="22"/>
                <w:szCs w:val="22"/>
              </w:rPr>
              <w:t xml:space="preserve"> , шт.</w:t>
            </w:r>
          </w:p>
        </w:tc>
      </w:tr>
      <w:tr w:rsidR="009755E9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80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66</w:t>
            </w:r>
          </w:p>
        </w:tc>
      </w:tr>
      <w:tr w:rsidR="009755E9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 w:rsidRPr="004B661D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180</w:t>
            </w:r>
          </w:p>
        </w:tc>
      </w:tr>
      <w:tr w:rsidR="009755E9" w:rsidRPr="004B661D">
        <w:tc>
          <w:tcPr>
            <w:tcW w:w="0" w:type="auto"/>
            <w:tcMar>
              <w:left w:w="85" w:type="dxa"/>
              <w:right w:w="85" w:type="dxa"/>
            </w:tcMar>
          </w:tcPr>
          <w:p w:rsidR="009755E9" w:rsidRPr="004B661D" w:rsidRDefault="009755E9" w:rsidP="009755E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220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Mar>
              <w:left w:w="85" w:type="dxa"/>
              <w:right w:w="85" w:type="dxa"/>
            </w:tcMar>
            <w:vAlign w:val="bottom"/>
          </w:tcPr>
          <w:p w:rsidR="009755E9" w:rsidRPr="009755E9" w:rsidRDefault="009755E9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300</w:t>
            </w:r>
          </w:p>
        </w:tc>
      </w:tr>
    </w:tbl>
    <w:p w:rsidR="009755E9" w:rsidRPr="009755E9" w:rsidRDefault="009755E9" w:rsidP="009755E9">
      <w:pPr>
        <w:rPr>
          <w:sz w:val="22"/>
          <w:szCs w:val="22"/>
        </w:rPr>
      </w:pPr>
      <w:r w:rsidRPr="009755E9">
        <w:rPr>
          <w:b/>
          <w:sz w:val="22"/>
          <w:szCs w:val="22"/>
        </w:rPr>
        <w:t>Решение</w:t>
      </w:r>
      <w:r w:rsidRPr="009755E9">
        <w:rPr>
          <w:sz w:val="22"/>
          <w:szCs w:val="22"/>
        </w:rPr>
        <w:t>.</w:t>
      </w:r>
    </w:p>
    <w:p w:rsidR="009755E9" w:rsidRPr="009755E9" w:rsidRDefault="009755E9" w:rsidP="009755E9">
      <w:pPr>
        <w:rPr>
          <w:sz w:val="22"/>
          <w:szCs w:val="22"/>
        </w:rPr>
      </w:pPr>
      <w:r w:rsidRPr="009755E9">
        <w:rPr>
          <w:sz w:val="22"/>
          <w:szCs w:val="22"/>
        </w:rPr>
        <w:t>1) Индекс цен</w:t>
      </w:r>
      <w:r w:rsidRPr="009755E9">
        <w:rPr>
          <w:sz w:val="22"/>
          <w:szCs w:val="22"/>
          <w:lang w:val="en-US"/>
        </w:rPr>
        <w:t xml:space="preserve"> </w:t>
      </w:r>
      <w:proofErr w:type="spellStart"/>
      <w:r w:rsidRPr="009755E9">
        <w:rPr>
          <w:sz w:val="22"/>
          <w:szCs w:val="22"/>
        </w:rPr>
        <w:t>Дюто</w:t>
      </w:r>
      <w:proofErr w:type="spellEnd"/>
      <w:r w:rsidRPr="009755E9">
        <w:rPr>
          <w:sz w:val="22"/>
          <w:szCs w:val="22"/>
        </w:rPr>
        <w:t xml:space="preserve"> </w:t>
      </w:r>
      <w:r w:rsidRPr="009755E9">
        <w:rPr>
          <w:position w:val="-32"/>
          <w:sz w:val="22"/>
          <w:szCs w:val="22"/>
        </w:rPr>
        <w:object w:dxaOrig="2600" w:dyaOrig="760">
          <v:shape id="_x0000_i1376" type="#_x0000_t75" style="width:130.25pt;height:38.2pt" o:ole="">
            <v:imagedata r:id="rId711" o:title=""/>
          </v:shape>
          <o:OLEObject Type="Embed" ProgID="Equation.3" ShapeID="_x0000_i1376" DrawAspect="Content" ObjectID="_1523051057" r:id="rId712"/>
        </w:object>
      </w:r>
      <w:r w:rsidRPr="009755E9">
        <w:rPr>
          <w:sz w:val="22"/>
          <w:szCs w:val="22"/>
        </w:rPr>
        <w:t>.</w:t>
      </w:r>
    </w:p>
    <w:p w:rsidR="009755E9" w:rsidRPr="009755E9" w:rsidRDefault="009755E9" w:rsidP="009755E9">
      <w:pPr>
        <w:rPr>
          <w:sz w:val="22"/>
          <w:szCs w:val="22"/>
        </w:rPr>
      </w:pPr>
      <w:r w:rsidRPr="009755E9">
        <w:rPr>
          <w:sz w:val="22"/>
          <w:szCs w:val="22"/>
        </w:rPr>
        <w:lastRenderedPageBreak/>
        <w:t>2) Индекс цен</w:t>
      </w:r>
      <w:r w:rsidRPr="009755E9">
        <w:rPr>
          <w:sz w:val="22"/>
          <w:szCs w:val="22"/>
          <w:lang w:val="en-US"/>
        </w:rPr>
        <w:t xml:space="preserve"> </w:t>
      </w:r>
      <w:proofErr w:type="spellStart"/>
      <w:r w:rsidRPr="009755E9">
        <w:rPr>
          <w:sz w:val="22"/>
          <w:szCs w:val="22"/>
        </w:rPr>
        <w:t>Карли</w:t>
      </w:r>
      <w:proofErr w:type="spellEnd"/>
      <w:r w:rsidRPr="009755E9">
        <w:rPr>
          <w:sz w:val="22"/>
          <w:szCs w:val="22"/>
        </w:rPr>
        <w:t xml:space="preserve"> </w:t>
      </w:r>
      <w:r w:rsidRPr="009755E9">
        <w:rPr>
          <w:position w:val="-24"/>
          <w:sz w:val="22"/>
          <w:szCs w:val="22"/>
        </w:rPr>
        <w:object w:dxaOrig="4640" w:dyaOrig="960">
          <v:shape id="_x0000_i1377" type="#_x0000_t75" style="width:232.3pt;height:48.2pt" o:ole="">
            <v:imagedata r:id="rId713" o:title=""/>
          </v:shape>
          <o:OLEObject Type="Embed" ProgID="Equation.3" ShapeID="_x0000_i1377" DrawAspect="Content" ObjectID="_1523051058" r:id="rId714"/>
        </w:object>
      </w:r>
    </w:p>
    <w:p w:rsidR="009755E9" w:rsidRPr="009755E9" w:rsidRDefault="009755E9" w:rsidP="009755E9">
      <w:pPr>
        <w:ind w:right="-452"/>
        <w:rPr>
          <w:sz w:val="22"/>
          <w:szCs w:val="22"/>
        </w:rPr>
      </w:pPr>
      <w:r w:rsidRPr="009755E9">
        <w:rPr>
          <w:sz w:val="22"/>
          <w:szCs w:val="22"/>
        </w:rPr>
        <w:t xml:space="preserve">3) Индекс цен </w:t>
      </w:r>
      <w:proofErr w:type="spellStart"/>
      <w:r w:rsidRPr="009755E9">
        <w:rPr>
          <w:sz w:val="22"/>
          <w:szCs w:val="22"/>
        </w:rPr>
        <w:t>Джевонса</w:t>
      </w:r>
      <w:proofErr w:type="spellEnd"/>
      <w:r w:rsidRPr="009755E9">
        <w:rPr>
          <w:sz w:val="22"/>
          <w:szCs w:val="22"/>
        </w:rPr>
        <w:t xml:space="preserve"> </w:t>
      </w:r>
      <w:r w:rsidR="00E04324" w:rsidRPr="009755E9">
        <w:rPr>
          <w:position w:val="-32"/>
          <w:sz w:val="22"/>
          <w:szCs w:val="22"/>
        </w:rPr>
        <w:object w:dxaOrig="4900" w:dyaOrig="760">
          <v:shape id="_x0000_i1378" type="#_x0000_t75" style="width:232.3pt;height:35.7pt" o:ole="">
            <v:imagedata r:id="rId715" o:title=""/>
          </v:shape>
          <o:OLEObject Type="Embed" ProgID="Equation.3" ShapeID="_x0000_i1378" DrawAspect="Content" ObjectID="_1523051059" r:id="rId716"/>
        </w:object>
      </w:r>
    </w:p>
    <w:p w:rsidR="009755E9" w:rsidRDefault="009755E9" w:rsidP="00CA2DED">
      <w:pPr>
        <w:rPr>
          <w:sz w:val="22"/>
          <w:szCs w:val="22"/>
        </w:rPr>
      </w:pPr>
      <w:r w:rsidRPr="009755E9">
        <w:rPr>
          <w:sz w:val="22"/>
          <w:szCs w:val="22"/>
        </w:rPr>
        <w:t xml:space="preserve">4) Индекс цен </w:t>
      </w:r>
      <w:proofErr w:type="spellStart"/>
      <w:r w:rsidRPr="009755E9">
        <w:rPr>
          <w:sz w:val="22"/>
          <w:szCs w:val="22"/>
        </w:rPr>
        <w:t>Ласпейреса</w:t>
      </w:r>
      <w:proofErr w:type="spellEnd"/>
      <w:r w:rsidRPr="009755E9">
        <w:rPr>
          <w:sz w:val="22"/>
          <w:szCs w:val="22"/>
        </w:rPr>
        <w:t xml:space="preserve"> </w:t>
      </w:r>
      <w:r w:rsidRPr="009755E9">
        <w:rPr>
          <w:position w:val="-30"/>
          <w:sz w:val="22"/>
          <w:szCs w:val="22"/>
        </w:rPr>
        <w:object w:dxaOrig="2880" w:dyaOrig="680">
          <v:shape id="_x0000_i1379" type="#_x0000_t75" style="width:2in;height:33.8pt" o:ole="">
            <v:imagedata r:id="rId717" o:title=""/>
          </v:shape>
          <o:OLEObject Type="Embed" ProgID="Equation.DSMT4" ShapeID="_x0000_i1379" DrawAspect="Content" ObjectID="_1523051060" r:id="rId718"/>
        </w:object>
      </w:r>
    </w:p>
    <w:p w:rsidR="009755E9" w:rsidRDefault="007972A2" w:rsidP="007972A2">
      <w:pPr>
        <w:jc w:val="both"/>
      </w:pPr>
      <w:r>
        <w:rPr>
          <w:sz w:val="22"/>
          <w:szCs w:val="22"/>
        </w:rPr>
        <w:t xml:space="preserve">5) Индекс </w:t>
      </w:r>
      <w:r w:rsidR="009755E9">
        <w:rPr>
          <w:sz w:val="22"/>
          <w:szCs w:val="22"/>
        </w:rPr>
        <w:t xml:space="preserve">цен </w:t>
      </w:r>
      <w:proofErr w:type="spellStart"/>
      <w:r w:rsidR="009755E9">
        <w:rPr>
          <w:sz w:val="22"/>
          <w:szCs w:val="22"/>
        </w:rPr>
        <w:t>Пааше</w:t>
      </w:r>
      <w:proofErr w:type="spellEnd"/>
      <w:r w:rsidRPr="007972A2">
        <w:rPr>
          <w:sz w:val="22"/>
          <w:szCs w:val="22"/>
        </w:rPr>
        <w:t xml:space="preserve"> </w:t>
      </w:r>
      <w:r w:rsidRPr="00652E70">
        <w:rPr>
          <w:position w:val="-30"/>
          <w:szCs w:val="22"/>
          <w:lang w:val="en-US"/>
        </w:rPr>
        <w:object w:dxaOrig="2860" w:dyaOrig="680">
          <v:shape id="_x0000_i1380" type="#_x0000_t75" style="width:142.75pt;height:33.8pt" o:ole="">
            <v:imagedata r:id="rId719" o:title=""/>
          </v:shape>
          <o:OLEObject Type="Embed" ProgID="Equation.DSMT4" ShapeID="_x0000_i1380" DrawAspect="Content" ObjectID="_1523051061" r:id="rId720"/>
        </w:object>
      </w:r>
    </w:p>
    <w:p w:rsidR="007972A2" w:rsidRDefault="007972A2" w:rsidP="002D6078">
      <w:pPr>
        <w:keepNext/>
      </w:pPr>
      <w:r>
        <w:rPr>
          <w:sz w:val="22"/>
          <w:szCs w:val="22"/>
        </w:rPr>
        <w:t xml:space="preserve">6) Индекс цен </w:t>
      </w:r>
      <w:proofErr w:type="spellStart"/>
      <w:r>
        <w:rPr>
          <w:sz w:val="22"/>
          <w:szCs w:val="22"/>
        </w:rPr>
        <w:t>Эджворта-Маршалла</w:t>
      </w:r>
      <w:proofErr w:type="spellEnd"/>
      <w:r>
        <w:rPr>
          <w:sz w:val="22"/>
          <w:szCs w:val="22"/>
        </w:rPr>
        <w:t xml:space="preserve"> </w:t>
      </w:r>
      <w:r w:rsidR="00A7199C" w:rsidRPr="009755E9">
        <w:rPr>
          <w:position w:val="-54"/>
          <w:szCs w:val="22"/>
        </w:rPr>
        <w:object w:dxaOrig="5780" w:dyaOrig="1200">
          <v:shape id="_x0000_i1381" type="#_x0000_t75" style="width:265.45pt;height:55.1pt" o:ole="">
            <v:imagedata r:id="rId721" o:title=""/>
          </v:shape>
          <o:OLEObject Type="Embed" ProgID="Equation.DSMT4" ShapeID="_x0000_i1381" DrawAspect="Content" ObjectID="_1523051062" r:id="rId722"/>
        </w:object>
      </w:r>
    </w:p>
    <w:p w:rsidR="007972A2" w:rsidRDefault="00381974" w:rsidP="00CA2DED">
      <w:pPr>
        <w:jc w:val="both"/>
      </w:pPr>
      <w:r w:rsidRPr="00381974">
        <w:rPr>
          <w:sz w:val="22"/>
          <w:szCs w:val="22"/>
        </w:rPr>
        <w:t xml:space="preserve">7) </w:t>
      </w:r>
      <w:r>
        <w:rPr>
          <w:sz w:val="22"/>
          <w:szCs w:val="22"/>
        </w:rPr>
        <w:t xml:space="preserve">Индекс </w:t>
      </w:r>
      <w:r w:rsidR="007972A2">
        <w:rPr>
          <w:sz w:val="22"/>
          <w:szCs w:val="22"/>
        </w:rPr>
        <w:t xml:space="preserve">цен </w:t>
      </w:r>
      <w:proofErr w:type="spellStart"/>
      <w:r w:rsidR="007972A2">
        <w:rPr>
          <w:sz w:val="22"/>
          <w:szCs w:val="22"/>
        </w:rPr>
        <w:t>Уолша</w:t>
      </w:r>
      <w:proofErr w:type="spellEnd"/>
      <w:r w:rsidRPr="00B04396">
        <w:rPr>
          <w:sz w:val="22"/>
          <w:szCs w:val="22"/>
        </w:rPr>
        <w:t xml:space="preserve"> </w:t>
      </w:r>
      <w:r w:rsidR="00B04396" w:rsidRPr="009755E9">
        <w:rPr>
          <w:position w:val="-34"/>
          <w:szCs w:val="22"/>
        </w:rPr>
        <w:object w:dxaOrig="3739" w:dyaOrig="800">
          <v:shape id="_x0000_i1382" type="#_x0000_t75" style="width:187.2pt;height:40.05pt" o:ole="">
            <v:imagedata r:id="rId723" o:title=""/>
          </v:shape>
          <o:OLEObject Type="Embed" ProgID="Equation.DSMT4" ShapeID="_x0000_i1382" DrawAspect="Content" ObjectID="_1523051063" r:id="rId724"/>
        </w:object>
      </w:r>
    </w:p>
    <w:p w:rsidR="007972A2" w:rsidRDefault="00381974" w:rsidP="00CA2DED">
      <w:pPr>
        <w:jc w:val="both"/>
        <w:rPr>
          <w:b/>
          <w:sz w:val="22"/>
          <w:szCs w:val="22"/>
        </w:rPr>
      </w:pPr>
      <w:r w:rsidRPr="00381974">
        <w:rPr>
          <w:sz w:val="22"/>
          <w:szCs w:val="22"/>
        </w:rPr>
        <w:t xml:space="preserve">8) </w:t>
      </w:r>
      <w:r w:rsidRPr="009755E9">
        <w:rPr>
          <w:sz w:val="22"/>
          <w:szCs w:val="22"/>
        </w:rPr>
        <w:t xml:space="preserve">Индекс </w:t>
      </w:r>
      <w:r w:rsidR="00B04396">
        <w:rPr>
          <w:sz w:val="22"/>
          <w:szCs w:val="22"/>
        </w:rPr>
        <w:t>цен Ф</w:t>
      </w:r>
      <w:r w:rsidR="007972A2" w:rsidRPr="009755E9">
        <w:rPr>
          <w:sz w:val="22"/>
          <w:szCs w:val="22"/>
        </w:rPr>
        <w:t>ишера</w:t>
      </w:r>
      <w:r w:rsidR="007972A2" w:rsidRPr="00652E70">
        <w:rPr>
          <w:sz w:val="22"/>
          <w:szCs w:val="22"/>
        </w:rPr>
        <w:t xml:space="preserve"> </w:t>
      </w:r>
      <w:r w:rsidR="00B04396" w:rsidRPr="00B04396">
        <w:rPr>
          <w:position w:val="-12"/>
          <w:sz w:val="22"/>
          <w:szCs w:val="22"/>
        </w:rPr>
        <w:object w:dxaOrig="3860" w:dyaOrig="400">
          <v:shape id="_x0000_i1383" type="#_x0000_t75" style="width:192.85pt;height:20.05pt" o:ole="" fillcolor="window">
            <v:imagedata r:id="rId725" o:title=""/>
          </v:shape>
          <o:OLEObject Type="Embed" ProgID="Equation.3" ShapeID="_x0000_i1383" DrawAspect="Content" ObjectID="_1523051064" r:id="rId726"/>
        </w:object>
      </w:r>
      <w:r w:rsidR="007972A2" w:rsidRPr="00652E70">
        <w:rPr>
          <w:sz w:val="22"/>
          <w:szCs w:val="22"/>
        </w:rPr>
        <w:t>.</w:t>
      </w:r>
    </w:p>
    <w:p w:rsidR="00725A53" w:rsidRDefault="00E04324" w:rsidP="00CA2DE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9) Геометрический </w:t>
      </w:r>
      <w:r w:rsidR="00725A53">
        <w:rPr>
          <w:sz w:val="22"/>
          <w:szCs w:val="22"/>
        </w:rPr>
        <w:t xml:space="preserve">индекс цен </w:t>
      </w:r>
      <w:proofErr w:type="spellStart"/>
      <w:r w:rsidR="00725A53">
        <w:rPr>
          <w:sz w:val="22"/>
          <w:szCs w:val="22"/>
        </w:rPr>
        <w:t>Ласпейреса</w:t>
      </w:r>
      <w:proofErr w:type="spellEnd"/>
    </w:p>
    <w:p w:rsidR="00725A53" w:rsidRPr="00652E70" w:rsidRDefault="00CA2DED" w:rsidP="00CA2DED">
      <w:pPr>
        <w:jc w:val="right"/>
        <w:rPr>
          <w:sz w:val="22"/>
          <w:szCs w:val="22"/>
        </w:rPr>
      </w:pPr>
      <w:r w:rsidRPr="00CA2DED">
        <w:rPr>
          <w:position w:val="-32"/>
          <w:szCs w:val="22"/>
          <w:lang w:val="en-US"/>
        </w:rPr>
        <w:object w:dxaOrig="6520" w:dyaOrig="800">
          <v:shape id="_x0000_i1384" type="#_x0000_t75" style="width:326.2pt;height:40.05pt" o:ole="">
            <v:imagedata r:id="rId727" o:title=""/>
          </v:shape>
          <o:OLEObject Type="Embed" ProgID="Equation.DSMT4" ShapeID="_x0000_i1384" DrawAspect="Content" ObjectID="_1523051065" r:id="rId728"/>
        </w:object>
      </w:r>
    </w:p>
    <w:p w:rsidR="00CA2DED" w:rsidRDefault="00CA2DED" w:rsidP="00CA2DE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10) Геометрический индекс цен </w:t>
      </w:r>
      <w:proofErr w:type="spellStart"/>
      <w:r>
        <w:rPr>
          <w:sz w:val="22"/>
          <w:szCs w:val="22"/>
        </w:rPr>
        <w:t>Пааше</w:t>
      </w:r>
      <w:proofErr w:type="spellEnd"/>
    </w:p>
    <w:p w:rsidR="00CA2DED" w:rsidRPr="00652E70" w:rsidRDefault="00CA2DED" w:rsidP="00CA2DED">
      <w:pPr>
        <w:jc w:val="right"/>
        <w:rPr>
          <w:sz w:val="22"/>
          <w:szCs w:val="22"/>
        </w:rPr>
      </w:pPr>
      <w:r w:rsidRPr="00CA2DED">
        <w:rPr>
          <w:position w:val="-32"/>
          <w:szCs w:val="22"/>
          <w:lang w:val="en-US"/>
        </w:rPr>
        <w:object w:dxaOrig="6500" w:dyaOrig="800">
          <v:shape id="_x0000_i1385" type="#_x0000_t75" style="width:324.95pt;height:40.05pt" o:ole="">
            <v:imagedata r:id="rId729" o:title=""/>
          </v:shape>
          <o:OLEObject Type="Embed" ProgID="Equation.DSMT4" ShapeID="_x0000_i1385" DrawAspect="Content" ObjectID="_1523051066" r:id="rId730"/>
        </w:object>
      </w:r>
    </w:p>
    <w:p w:rsidR="00725A53" w:rsidRDefault="00CA2DED" w:rsidP="00CA2DE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11) Индекс цен </w:t>
      </w:r>
      <w:proofErr w:type="spellStart"/>
      <w:r w:rsidR="00725A53">
        <w:rPr>
          <w:sz w:val="22"/>
          <w:szCs w:val="22"/>
        </w:rPr>
        <w:t>Торнквиста</w:t>
      </w:r>
      <w:proofErr w:type="spellEnd"/>
    </w:p>
    <w:p w:rsidR="00CA2DED" w:rsidRDefault="00CA2DED" w:rsidP="00CA2DED">
      <w:pPr>
        <w:widowControl w:val="0"/>
        <w:jc w:val="right"/>
        <w:rPr>
          <w:szCs w:val="22"/>
        </w:rPr>
      </w:pPr>
      <w:r w:rsidRPr="002D6078">
        <w:rPr>
          <w:position w:val="-32"/>
          <w:szCs w:val="22"/>
          <w:lang w:val="en-US"/>
        </w:rPr>
        <w:object w:dxaOrig="6759" w:dyaOrig="900">
          <v:shape id="_x0000_i1386" type="#_x0000_t75" style="width:338.1pt;height:45.1pt" o:ole="">
            <v:imagedata r:id="rId731" o:title=""/>
          </v:shape>
          <o:OLEObject Type="Embed" ProgID="Equation.DSMT4" ShapeID="_x0000_i1386" DrawAspect="Content" ObjectID="_1523051067" r:id="rId732"/>
        </w:object>
      </w:r>
    </w:p>
    <w:p w:rsidR="009755E9" w:rsidRPr="009755E9" w:rsidRDefault="00B04396" w:rsidP="00CA2DED">
      <w:pPr>
        <w:widowControl w:val="0"/>
        <w:rPr>
          <w:sz w:val="22"/>
          <w:szCs w:val="22"/>
        </w:rPr>
      </w:pPr>
      <w:r>
        <w:rPr>
          <w:sz w:val="22"/>
          <w:szCs w:val="22"/>
        </w:rPr>
        <w:lastRenderedPageBreak/>
        <w:t>Таблица 7.1. Расчет общих индексов цен</w:t>
      </w:r>
    </w:p>
    <w:tbl>
      <w:tblPr>
        <w:tblW w:w="0" w:type="auto"/>
        <w:tblInd w:w="-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895"/>
        <w:gridCol w:w="446"/>
        <w:gridCol w:w="556"/>
        <w:gridCol w:w="556"/>
        <w:gridCol w:w="556"/>
        <w:gridCol w:w="990"/>
        <w:gridCol w:w="666"/>
        <w:gridCol w:w="666"/>
        <w:gridCol w:w="776"/>
        <w:gridCol w:w="776"/>
      </w:tblGrid>
      <w:tr w:rsidR="00B04396" w:rsidRPr="009755E9" w:rsidTr="00E04324">
        <w:trPr>
          <w:trHeight w:hRule="exact" w:val="69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B04396">
            <w:pPr>
              <w:ind w:right="113"/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p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r w:rsidRPr="009755E9">
              <w:rPr>
                <w:sz w:val="22"/>
                <w:szCs w:val="22"/>
                <w:vertAlign w:val="subscript"/>
                <w:lang w:val="en-US"/>
              </w:rPr>
              <w:t>1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position w:val="-30"/>
                <w:sz w:val="22"/>
                <w:szCs w:val="22"/>
              </w:rPr>
              <w:object w:dxaOrig="760" w:dyaOrig="680">
                <v:shape id="_x0000_i1387" type="#_x0000_t75" style="width:38.2pt;height:33.8pt" o:ole="">
                  <v:imagedata r:id="rId733" o:title=""/>
                </v:shape>
                <o:OLEObject Type="Embed" ProgID="Equation.DSMT4" ShapeID="_x0000_i1387" DrawAspect="Content" ObjectID="_1523051068" r:id="rId734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</w:rPr>
              <w:t>q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80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66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</w:t>
            </w:r>
            <w:r w:rsidRPr="009755E9">
              <w:rPr>
                <w:sz w:val="22"/>
                <w:szCs w:val="22"/>
                <w:lang w:val="en-US"/>
              </w:rPr>
              <w:t>,</w:t>
            </w:r>
            <w:r w:rsidRPr="009755E9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4800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3960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6000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4950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180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</w:t>
            </w:r>
            <w:r w:rsidRPr="009755E9">
              <w:rPr>
                <w:sz w:val="22"/>
                <w:szCs w:val="22"/>
                <w:lang w:val="en-US"/>
              </w:rPr>
              <w:t>,</w:t>
            </w:r>
            <w:r w:rsidRPr="009755E9">
              <w:rPr>
                <w:sz w:val="22"/>
                <w:szCs w:val="22"/>
              </w:rPr>
              <w:t>08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3000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4500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3240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4860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300</w:t>
            </w: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sz w:val="22"/>
                <w:szCs w:val="22"/>
              </w:rPr>
              <w:t>1</w:t>
            </w:r>
            <w:r w:rsidRPr="009755E9">
              <w:rPr>
                <w:sz w:val="22"/>
                <w:szCs w:val="22"/>
                <w:lang w:val="en-US"/>
              </w:rPr>
              <w:t>,</w:t>
            </w:r>
            <w:r w:rsidRPr="009755E9">
              <w:rPr>
                <w:sz w:val="22"/>
                <w:szCs w:val="22"/>
              </w:rPr>
              <w:t>2</w:t>
            </w:r>
            <w:r w:rsidRPr="009755E9"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1100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1500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1320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1800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18"/>
                <w:szCs w:val="18"/>
              </w:rPr>
            </w:pPr>
            <w:r w:rsidRPr="009755E9">
              <w:rPr>
                <w:sz w:val="18"/>
                <w:szCs w:val="18"/>
              </w:rPr>
              <w:t>Итого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108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8900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9960</w:t>
            </w:r>
          </w:p>
        </w:tc>
        <w:tc>
          <w:tcPr>
            <w:tcW w:w="0" w:type="auto"/>
            <w:shd w:val="clear" w:color="auto" w:fill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10560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B04396" w:rsidRPr="009755E9" w:rsidRDefault="00B04396" w:rsidP="009755E9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11610</w:t>
            </w:r>
          </w:p>
        </w:tc>
      </w:tr>
    </w:tbl>
    <w:p w:rsidR="009755E9" w:rsidRPr="00B04396" w:rsidRDefault="00B04396" w:rsidP="00B04396">
      <w:pPr>
        <w:jc w:val="right"/>
        <w:rPr>
          <w:sz w:val="22"/>
          <w:szCs w:val="22"/>
        </w:rPr>
      </w:pPr>
      <w:r w:rsidRPr="00B04396">
        <w:rPr>
          <w:sz w:val="22"/>
          <w:szCs w:val="22"/>
        </w:rPr>
        <w:t>Продолжение таблицы</w:t>
      </w:r>
      <w:r>
        <w:rPr>
          <w:sz w:val="22"/>
          <w:szCs w:val="22"/>
        </w:rPr>
        <w:t xml:space="preserve"> 7.1</w:t>
      </w:r>
    </w:p>
    <w:tbl>
      <w:tblPr>
        <w:tblW w:w="0" w:type="auto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726"/>
        <w:gridCol w:w="1273"/>
        <w:gridCol w:w="610"/>
        <w:gridCol w:w="720"/>
        <w:gridCol w:w="1698"/>
        <w:gridCol w:w="885"/>
        <w:gridCol w:w="995"/>
      </w:tblGrid>
      <w:tr w:rsidR="00B04396" w:rsidRPr="009755E9" w:rsidTr="00E04324">
        <w:trPr>
          <w:trHeight w:hRule="exact" w:val="683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7972A2" w:rsidRDefault="00B04396" w:rsidP="00B04396">
            <w:pPr>
              <w:pStyle w:val="af4"/>
              <w:jc w:val="center"/>
              <w:rPr>
                <w:b w:val="0"/>
                <w:sz w:val="22"/>
                <w:szCs w:val="22"/>
                <w:lang w:val="en-US"/>
              </w:rPr>
            </w:pPr>
            <w:r w:rsidRPr="00B04396">
              <w:rPr>
                <w:b w:val="0"/>
                <w:position w:val="-24"/>
                <w:sz w:val="22"/>
                <w:szCs w:val="22"/>
                <w:lang w:val="en-US"/>
              </w:rPr>
              <w:object w:dxaOrig="1100" w:dyaOrig="620">
                <v:shape id="_x0000_i1388" type="#_x0000_t75" style="width:55.1pt;height:31.3pt" o:ole="">
                  <v:imagedata r:id="rId735" o:title=""/>
                </v:shape>
                <o:OLEObject Type="Embed" ProgID="Equation.DSMT4" ShapeID="_x0000_i1388" DrawAspect="Content" ObjectID="_1523051069" r:id="rId736"/>
              </w:objec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  <w:lang w:val="en-US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  <w:lang w:val="en-US"/>
              </w:rPr>
              <w:t>q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r w:rsidRPr="009755E9">
              <w:rPr>
                <w:i/>
                <w:sz w:val="22"/>
                <w:szCs w:val="22"/>
                <w:lang w:val="en-US"/>
              </w:rPr>
              <w:t>q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B04396" w:rsidRDefault="00725A53" w:rsidP="00B04396">
            <w:pPr>
              <w:pStyle w:val="af4"/>
              <w:jc w:val="center"/>
            </w:pPr>
            <w:r w:rsidRPr="00B04396">
              <w:rPr>
                <w:b w:val="0"/>
                <w:position w:val="-14"/>
                <w:sz w:val="22"/>
                <w:szCs w:val="22"/>
                <w:lang w:val="en-US"/>
              </w:rPr>
              <w:object w:dxaOrig="1440" w:dyaOrig="420">
                <v:shape id="_x0000_i1389" type="#_x0000_t75" style="width:76.4pt;height:22.55pt" o:ole="">
                  <v:imagedata r:id="rId737" o:title=""/>
                </v:shape>
                <o:OLEObject Type="Embed" ProgID="Equation.DSMT4" ShapeID="_x0000_i1389" DrawAspect="Content" ObjectID="_1523051070" r:id="rId738"/>
              </w:objec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  <w:vertAlign w:val="subscript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0</w:t>
            </w:r>
            <w:r w:rsidRPr="009755E9">
              <w:rPr>
                <w:sz w:val="22"/>
                <w:szCs w:val="22"/>
              </w:rPr>
              <w:sym w:font="Symbol" w:char="F0D7"/>
            </w:r>
            <w:proofErr w:type="gramStart"/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proofErr w:type="spellStart"/>
            <w:proofErr w:type="gramEnd"/>
            <w:r>
              <w:rPr>
                <w:i/>
                <w:sz w:val="22"/>
                <w:szCs w:val="22"/>
                <w:vertAlign w:val="subscript"/>
              </w:rPr>
              <w:t>геом</w:t>
            </w:r>
            <w:proofErr w:type="spellEnd"/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B04396">
            <w:pPr>
              <w:jc w:val="center"/>
              <w:rPr>
                <w:sz w:val="22"/>
                <w:szCs w:val="22"/>
              </w:rPr>
            </w:pPr>
            <w:r w:rsidRPr="009755E9">
              <w:rPr>
                <w:i/>
                <w:sz w:val="22"/>
                <w:szCs w:val="22"/>
              </w:rPr>
              <w:t>p</w:t>
            </w:r>
            <w:r w:rsidRPr="009755E9">
              <w:rPr>
                <w:sz w:val="22"/>
                <w:szCs w:val="22"/>
                <w:vertAlign w:val="subscript"/>
              </w:rPr>
              <w:t>1</w:t>
            </w:r>
            <w:r w:rsidRPr="009755E9">
              <w:rPr>
                <w:sz w:val="22"/>
                <w:szCs w:val="22"/>
              </w:rPr>
              <w:sym w:font="Symbol" w:char="F0D7"/>
            </w:r>
            <w:proofErr w:type="gramStart"/>
            <w:r w:rsidRPr="009755E9">
              <w:rPr>
                <w:i/>
                <w:sz w:val="22"/>
                <w:szCs w:val="22"/>
                <w:lang w:val="en-US"/>
              </w:rPr>
              <w:t>q</w:t>
            </w:r>
            <w:proofErr w:type="spellStart"/>
            <w:proofErr w:type="gramEnd"/>
            <w:r>
              <w:rPr>
                <w:i/>
                <w:sz w:val="22"/>
                <w:szCs w:val="22"/>
                <w:vertAlign w:val="subscript"/>
              </w:rPr>
              <w:t>геом</w:t>
            </w:r>
            <w:proofErr w:type="spellEnd"/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73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4380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5475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72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66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4359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5449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77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150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3750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4050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146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97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3674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3968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17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260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1300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1560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256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90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1284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52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1541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3</w:t>
            </w:r>
          </w:p>
        </w:tc>
      </w:tr>
      <w:tr w:rsidR="00B04396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18"/>
                <w:szCs w:val="18"/>
              </w:rPr>
            </w:pPr>
            <w:r w:rsidRPr="009755E9">
              <w:rPr>
                <w:sz w:val="18"/>
                <w:szCs w:val="18"/>
              </w:rPr>
              <w:t>Итого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9430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center"/>
          </w:tcPr>
          <w:p w:rsidR="00B04396" w:rsidRPr="009755E9" w:rsidRDefault="00B04396" w:rsidP="00F95091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11085</w:t>
            </w: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9318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57</w:t>
            </w:r>
          </w:p>
        </w:tc>
        <w:tc>
          <w:tcPr>
            <w:tcW w:w="0" w:type="auto"/>
            <w:tcMar>
              <w:top w:w="28" w:type="dxa"/>
              <w:left w:w="85" w:type="dxa"/>
              <w:bottom w:w="28" w:type="dxa"/>
              <w:right w:w="85" w:type="dxa"/>
            </w:tcMar>
            <w:vAlign w:val="bottom"/>
          </w:tcPr>
          <w:p w:rsidR="00B04396" w:rsidRPr="00B04396" w:rsidRDefault="00B04396" w:rsidP="00B04396">
            <w:pPr>
              <w:jc w:val="center"/>
              <w:rPr>
                <w:sz w:val="22"/>
                <w:szCs w:val="22"/>
              </w:rPr>
            </w:pPr>
            <w:r w:rsidRPr="00B04396">
              <w:rPr>
                <w:sz w:val="22"/>
                <w:szCs w:val="22"/>
              </w:rPr>
              <w:t>10959</w:t>
            </w:r>
            <w:r>
              <w:rPr>
                <w:sz w:val="22"/>
                <w:szCs w:val="22"/>
              </w:rPr>
              <w:t>,</w:t>
            </w:r>
            <w:r w:rsidRPr="00B04396">
              <w:rPr>
                <w:sz w:val="22"/>
                <w:szCs w:val="22"/>
              </w:rPr>
              <w:t>37</w:t>
            </w:r>
          </w:p>
        </w:tc>
      </w:tr>
    </w:tbl>
    <w:p w:rsidR="00725A53" w:rsidRPr="00B04396" w:rsidRDefault="00725A53" w:rsidP="00725A53">
      <w:pPr>
        <w:jc w:val="right"/>
        <w:rPr>
          <w:sz w:val="22"/>
          <w:szCs w:val="22"/>
        </w:rPr>
      </w:pPr>
      <w:r>
        <w:rPr>
          <w:sz w:val="22"/>
          <w:szCs w:val="22"/>
        </w:rPr>
        <w:t>Окончание</w:t>
      </w:r>
      <w:r w:rsidRPr="00B04396">
        <w:rPr>
          <w:sz w:val="22"/>
          <w:szCs w:val="22"/>
        </w:rPr>
        <w:t xml:space="preserve"> таблицы</w:t>
      </w:r>
      <w:r>
        <w:rPr>
          <w:sz w:val="22"/>
          <w:szCs w:val="22"/>
        </w:rPr>
        <w:t xml:space="preserve"> 7.1</w:t>
      </w:r>
    </w:p>
    <w:tbl>
      <w:tblPr>
        <w:tblW w:w="0" w:type="auto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782"/>
        <w:gridCol w:w="2007"/>
        <w:gridCol w:w="2117"/>
        <w:gridCol w:w="1240"/>
      </w:tblGrid>
      <w:tr w:rsidR="000A3FC7" w:rsidRPr="009755E9" w:rsidTr="00E04324">
        <w:trPr>
          <w:trHeight w:hRule="exact" w:val="683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Товар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7972A2" w:rsidRDefault="000A3FC7" w:rsidP="0050347C">
            <w:pPr>
              <w:pStyle w:val="af4"/>
              <w:jc w:val="center"/>
              <w:rPr>
                <w:b w:val="0"/>
                <w:sz w:val="22"/>
                <w:szCs w:val="22"/>
                <w:lang w:val="en-US"/>
              </w:rPr>
            </w:pPr>
            <w:r w:rsidRPr="000A3FC7">
              <w:rPr>
                <w:b w:val="0"/>
                <w:position w:val="-30"/>
                <w:sz w:val="22"/>
                <w:szCs w:val="22"/>
                <w:lang w:val="en-US"/>
              </w:rPr>
              <w:object w:dxaOrig="1100" w:dyaOrig="680">
                <v:shape id="_x0000_i1390" type="#_x0000_t75" style="width:55.1pt;height:33.8pt" o:ole="">
                  <v:imagedata r:id="rId739" o:title=""/>
                </v:shape>
                <o:OLEObject Type="Embed" ProgID="Equation.DSMT4" ShapeID="_x0000_i1390" DrawAspect="Content" ObjectID="_1523051071" r:id="rId740"/>
              </w:objec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  <w:lang w:val="en-US"/>
              </w:rPr>
            </w:pPr>
            <w:r w:rsidRPr="000A3FC7">
              <w:rPr>
                <w:b/>
                <w:position w:val="-30"/>
                <w:sz w:val="22"/>
                <w:szCs w:val="22"/>
                <w:lang w:val="en-US"/>
              </w:rPr>
              <w:object w:dxaOrig="1020" w:dyaOrig="680">
                <v:shape id="_x0000_i1391" type="#_x0000_t75" style="width:50.7pt;height:33.8pt" o:ole="">
                  <v:imagedata r:id="rId741" o:title=""/>
                </v:shape>
                <o:OLEObject Type="Embed" ProgID="Equation.DSMT4" ShapeID="_x0000_i1391" DrawAspect="Content" ObjectID="_1523051072" r:id="rId742"/>
              </w:objec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B04396">
              <w:rPr>
                <w:b/>
                <w:position w:val="-24"/>
                <w:sz w:val="22"/>
                <w:szCs w:val="22"/>
                <w:lang w:val="en-US"/>
              </w:rPr>
              <w:object w:dxaOrig="1020" w:dyaOrig="620">
                <v:shape id="_x0000_i1392" type="#_x0000_t75" style="width:50.7pt;height:31.3pt" o:ole="">
                  <v:imagedata r:id="rId743" o:title=""/>
                </v:shape>
                <o:OLEObject Type="Embed" ProgID="Equation.DSMT4" ShapeID="_x0000_i1392" DrawAspect="Content" ObjectID="_1523051073" r:id="rId744"/>
              </w:objec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А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0A3FC7" w:rsidRDefault="000A3FC7" w:rsidP="000A3F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4800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  <w:lang w:val="en-US"/>
              </w:rPr>
              <w:t>8900=</w:t>
            </w:r>
            <w:r>
              <w:rPr>
                <w:sz w:val="22"/>
                <w:szCs w:val="22"/>
              </w:rPr>
              <w:t>0,5393</w:t>
            </w:r>
            <w:r w:rsidR="00E04324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E0432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4950/11610=</w:t>
            </w:r>
            <w:r w:rsidR="00E04324">
              <w:rPr>
                <w:sz w:val="22"/>
                <w:szCs w:val="22"/>
              </w:rPr>
              <w:t>0,42636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0,48284</w: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Б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0A3FC7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</w:t>
            </w:r>
            <w:r>
              <w:rPr>
                <w:sz w:val="22"/>
                <w:szCs w:val="22"/>
                <w:lang w:val="en-US"/>
              </w:rPr>
              <w:t>00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  <w:lang w:val="en-US"/>
              </w:rPr>
              <w:t>8900=</w:t>
            </w:r>
            <w:r>
              <w:rPr>
                <w:sz w:val="22"/>
                <w:szCs w:val="22"/>
              </w:rPr>
              <w:t>0,337</w:t>
            </w:r>
            <w:r w:rsidR="00E04324">
              <w:rPr>
                <w:sz w:val="22"/>
                <w:szCs w:val="22"/>
              </w:rPr>
              <w:t>07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0A3FC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4860/11610=</w:t>
            </w:r>
            <w:r w:rsidR="00E04324">
              <w:rPr>
                <w:sz w:val="22"/>
                <w:szCs w:val="22"/>
              </w:rPr>
              <w:t>0,41860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0,37784</w: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 w:rsidRPr="009755E9">
              <w:rPr>
                <w:sz w:val="22"/>
                <w:szCs w:val="22"/>
              </w:rPr>
              <w:t>В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0A3FC7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  <w:lang w:val="en-US"/>
              </w:rPr>
              <w:t>00</w:t>
            </w:r>
            <w:r>
              <w:rPr>
                <w:sz w:val="22"/>
                <w:szCs w:val="22"/>
              </w:rPr>
              <w:t>/</w:t>
            </w:r>
            <w:r>
              <w:rPr>
                <w:sz w:val="22"/>
                <w:szCs w:val="22"/>
                <w:lang w:val="en-US"/>
              </w:rPr>
              <w:t>8900=</w:t>
            </w:r>
            <w:r>
              <w:rPr>
                <w:sz w:val="22"/>
                <w:szCs w:val="22"/>
              </w:rPr>
              <w:t>0,1236</w:t>
            </w:r>
            <w:r w:rsidR="00E04324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1800/11610=</w:t>
            </w:r>
            <w:r w:rsidR="00E04324">
              <w:rPr>
                <w:sz w:val="22"/>
                <w:szCs w:val="22"/>
              </w:rPr>
              <w:t>0,15504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0,13932</w:t>
            </w:r>
          </w:p>
        </w:tc>
      </w:tr>
      <w:tr w:rsidR="000A3FC7" w:rsidRPr="009755E9" w:rsidTr="00E04324">
        <w:trPr>
          <w:trHeight w:val="255"/>
        </w:trPr>
        <w:tc>
          <w:tcPr>
            <w:tcW w:w="0" w:type="auto"/>
            <w:shd w:val="clear" w:color="auto" w:fill="auto"/>
            <w:noWrap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18"/>
                <w:szCs w:val="18"/>
              </w:rPr>
            </w:pPr>
            <w:r w:rsidRPr="009755E9">
              <w:rPr>
                <w:sz w:val="18"/>
                <w:szCs w:val="18"/>
              </w:rPr>
              <w:t>Итого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1,0000</w:t>
            </w:r>
            <w:r w:rsidR="00E04324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0A3FC7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1,0000</w:t>
            </w:r>
            <w:r w:rsidR="00E04324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top w:w="28" w:type="dxa"/>
              <w:left w:w="113" w:type="dxa"/>
              <w:bottom w:w="28" w:type="dxa"/>
              <w:right w:w="113" w:type="dxa"/>
            </w:tcMar>
            <w:vAlign w:val="center"/>
          </w:tcPr>
          <w:p w:rsidR="000A3FC7" w:rsidRPr="009755E9" w:rsidRDefault="00E04324" w:rsidP="0050347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1,00000</w:t>
            </w:r>
          </w:p>
        </w:tc>
      </w:tr>
    </w:tbl>
    <w:p w:rsidR="00B04396" w:rsidRPr="00B04396" w:rsidRDefault="00B04396" w:rsidP="00361D7F">
      <w:pPr>
        <w:jc w:val="center"/>
        <w:rPr>
          <w:sz w:val="22"/>
          <w:szCs w:val="22"/>
          <w:lang w:val="en-US"/>
        </w:rPr>
      </w:pPr>
    </w:p>
    <w:p w:rsidR="00361D7F" w:rsidRPr="00683BEB" w:rsidRDefault="00361D7F" w:rsidP="00361D7F">
      <w:pPr>
        <w:jc w:val="center"/>
        <w:rPr>
          <w:b/>
          <w:sz w:val="22"/>
          <w:szCs w:val="22"/>
        </w:rPr>
      </w:pPr>
      <w:r w:rsidRPr="00683BEB">
        <w:rPr>
          <w:b/>
          <w:sz w:val="22"/>
          <w:szCs w:val="22"/>
        </w:rPr>
        <w:t>Задачи для самостоятельного решения</w:t>
      </w:r>
    </w:p>
    <w:p w:rsidR="009E1832" w:rsidRPr="00683BEB" w:rsidRDefault="009E1832" w:rsidP="009E1832">
      <w:pPr>
        <w:rPr>
          <w:sz w:val="22"/>
          <w:szCs w:val="22"/>
        </w:rPr>
      </w:pPr>
      <w:r w:rsidRPr="00683BEB">
        <w:rPr>
          <w:b/>
          <w:sz w:val="22"/>
          <w:szCs w:val="22"/>
        </w:rPr>
        <w:t>Задача 7.1</w:t>
      </w:r>
      <w:r w:rsidRPr="00683BEB">
        <w:rPr>
          <w:sz w:val="22"/>
          <w:szCs w:val="22"/>
        </w:rPr>
        <w:t>. На основе данных о реализации товаров определите:</w:t>
      </w:r>
    </w:p>
    <w:p w:rsidR="009E1832" w:rsidRPr="00683BEB" w:rsidRDefault="009E1832" w:rsidP="009E1832">
      <w:pPr>
        <w:rPr>
          <w:sz w:val="22"/>
          <w:szCs w:val="22"/>
        </w:rPr>
      </w:pPr>
      <w:r w:rsidRPr="00683BEB">
        <w:rPr>
          <w:sz w:val="22"/>
          <w:szCs w:val="22"/>
        </w:rPr>
        <w:t>1) Индивидуальные индексы цен и физического объема продаж.</w:t>
      </w:r>
    </w:p>
    <w:p w:rsidR="009E1832" w:rsidRPr="00683BEB" w:rsidRDefault="009E1832" w:rsidP="009E1832">
      <w:pPr>
        <w:rPr>
          <w:sz w:val="22"/>
          <w:szCs w:val="22"/>
        </w:rPr>
      </w:pPr>
      <w:r w:rsidRPr="00683BEB">
        <w:rPr>
          <w:sz w:val="22"/>
          <w:szCs w:val="22"/>
        </w:rPr>
        <w:t>2) Общий индекс цен.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сопоставимых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4) Общий индекс товарооборота в действующих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5)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374"/>
        <w:gridCol w:w="1100"/>
        <w:gridCol w:w="979"/>
        <w:gridCol w:w="1215"/>
        <w:gridCol w:w="979"/>
        <w:gridCol w:w="1215"/>
      </w:tblGrid>
      <w:tr w:rsidR="009E1832" w:rsidRPr="009E1832">
        <w:trPr>
          <w:jc w:val="center"/>
        </w:trPr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lastRenderedPageBreak/>
              <w:t>Продукты</w:t>
            </w:r>
          </w:p>
        </w:tc>
        <w:tc>
          <w:tcPr>
            <w:tcW w:w="0" w:type="auto"/>
            <w:vMerge w:val="restart"/>
            <w:tcMar>
              <w:left w:w="57" w:type="dxa"/>
              <w:right w:w="57" w:type="dxa"/>
            </w:tcMar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Единица</w:t>
            </w:r>
            <w:r w:rsidRPr="009E1832">
              <w:rPr>
                <w:sz w:val="22"/>
                <w:szCs w:val="22"/>
              </w:rPr>
              <w:br/>
              <w:t>измерения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  <w:lang w:val="en-US"/>
              </w:rPr>
              <w:t xml:space="preserve">I </w:t>
            </w:r>
            <w:r w:rsidRPr="009E1832">
              <w:rPr>
                <w:sz w:val="22"/>
                <w:szCs w:val="22"/>
              </w:rPr>
              <w:t>квартал 20</w:t>
            </w:r>
            <w:r w:rsidR="004B661D">
              <w:rPr>
                <w:sz w:val="22"/>
                <w:szCs w:val="22"/>
              </w:rPr>
              <w:t>10</w:t>
            </w:r>
            <w:r w:rsidRPr="009E1832">
              <w:rPr>
                <w:sz w:val="22"/>
                <w:szCs w:val="22"/>
              </w:rPr>
              <w:t>г.</w:t>
            </w:r>
          </w:p>
        </w:tc>
        <w:tc>
          <w:tcPr>
            <w:tcW w:w="0" w:type="auto"/>
            <w:gridSpan w:val="2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  <w:lang w:val="en-US"/>
              </w:rPr>
              <w:t xml:space="preserve">II </w:t>
            </w:r>
            <w:r w:rsidRPr="009E1832">
              <w:rPr>
                <w:sz w:val="22"/>
                <w:szCs w:val="22"/>
              </w:rPr>
              <w:t>квартал 20</w:t>
            </w:r>
            <w:r w:rsidR="004B661D">
              <w:rPr>
                <w:sz w:val="22"/>
                <w:szCs w:val="22"/>
              </w:rPr>
              <w:t>10</w:t>
            </w:r>
            <w:r w:rsidRPr="009E1832">
              <w:rPr>
                <w:sz w:val="22"/>
                <w:szCs w:val="22"/>
              </w:rPr>
              <w:t>г.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Merge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Цена, 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Количество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Цена, руб.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Количество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Цемент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кг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11,0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8300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11,4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8466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Сайдинг</w:t>
            </w:r>
            <w:proofErr w:type="spellEnd"/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шт.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415</w:t>
            </w:r>
            <w:r w:rsidR="004B661D">
              <w:rPr>
                <w:noProof/>
                <w:sz w:val="22"/>
                <w:szCs w:val="22"/>
              </w:rPr>
              <w:t>,0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520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4</w:t>
            </w:r>
            <w:r w:rsidR="004B661D">
              <w:rPr>
                <w:noProof/>
                <w:sz w:val="22"/>
                <w:szCs w:val="22"/>
              </w:rPr>
              <w:t>80,0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603</w:t>
            </w:r>
          </w:p>
        </w:tc>
      </w:tr>
      <w:tr w:rsidR="009E1832" w:rsidRPr="009E1832">
        <w:trPr>
          <w:jc w:val="center"/>
        </w:trPr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Растворитель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литр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16</w:t>
            </w:r>
            <w:r w:rsidR="009E1832" w:rsidRPr="009E1832">
              <w:rPr>
                <w:noProof/>
                <w:sz w:val="22"/>
                <w:szCs w:val="22"/>
              </w:rPr>
              <w:t>,</w:t>
            </w:r>
            <w:r>
              <w:rPr>
                <w:noProof/>
                <w:sz w:val="22"/>
                <w:szCs w:val="22"/>
              </w:rPr>
              <w:t>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3</w:t>
            </w:r>
            <w:r w:rsidR="009E1832" w:rsidRPr="009E1832">
              <w:rPr>
                <w:noProof/>
                <w:sz w:val="22"/>
                <w:szCs w:val="22"/>
              </w:rPr>
              <w:t>00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14</w:t>
            </w:r>
            <w:r w:rsidR="009E1832" w:rsidRPr="009E1832">
              <w:rPr>
                <w:noProof/>
                <w:sz w:val="22"/>
                <w:szCs w:val="22"/>
              </w:rPr>
              <w:t>,</w:t>
            </w:r>
            <w:r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280</w:t>
            </w:r>
          </w:p>
        </w:tc>
      </w:tr>
    </w:tbl>
    <w:p w:rsidR="009E1832" w:rsidRDefault="009E1832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7</w:t>
      </w:r>
      <w:r w:rsidRPr="009E1832">
        <w:rPr>
          <w:b/>
          <w:sz w:val="22"/>
          <w:szCs w:val="22"/>
        </w:rPr>
        <w:t>.2</w:t>
      </w:r>
      <w:r>
        <w:rPr>
          <w:sz w:val="22"/>
          <w:szCs w:val="22"/>
        </w:rPr>
        <w:t xml:space="preserve">. На основе данных </w:t>
      </w:r>
      <w:r w:rsidRPr="009E1832">
        <w:rPr>
          <w:sz w:val="22"/>
          <w:szCs w:val="22"/>
        </w:rPr>
        <w:t>о реализации товаров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пределите: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товарооборота в сопоставимых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708"/>
        <w:gridCol w:w="793"/>
        <w:gridCol w:w="793"/>
        <w:gridCol w:w="3670"/>
      </w:tblGrid>
      <w:tr w:rsidR="009E1832" w:rsidRP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Товарная гру</w:t>
            </w:r>
            <w:r w:rsidRPr="009E1832">
              <w:rPr>
                <w:sz w:val="22"/>
                <w:szCs w:val="22"/>
              </w:rPr>
              <w:t>п</w:t>
            </w:r>
            <w:r w:rsidRPr="009E1832">
              <w:rPr>
                <w:sz w:val="22"/>
                <w:szCs w:val="22"/>
              </w:rPr>
              <w:t>па</w:t>
            </w:r>
          </w:p>
        </w:tc>
        <w:tc>
          <w:tcPr>
            <w:tcW w:w="0" w:type="auto"/>
            <w:gridSpan w:val="2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Товарооборот,</w:t>
            </w:r>
            <w:r w:rsidR="004B661D">
              <w:rPr>
                <w:sz w:val="22"/>
                <w:szCs w:val="22"/>
              </w:rPr>
              <w:br/>
            </w:r>
            <w:proofErr w:type="spellStart"/>
            <w:proofErr w:type="gramStart"/>
            <w:r w:rsidR="004B661D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9E1832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 xml:space="preserve">Изменение цен в отчетном  периоде по сравнению с </w:t>
            </w:r>
            <w:proofErr w:type="gramStart"/>
            <w:r w:rsidRPr="009E1832">
              <w:rPr>
                <w:sz w:val="22"/>
                <w:szCs w:val="22"/>
              </w:rPr>
              <w:t>базисным</w:t>
            </w:r>
            <w:proofErr w:type="gramEnd"/>
            <w:r w:rsidRPr="009E1832">
              <w:rPr>
                <w:sz w:val="22"/>
                <w:szCs w:val="22"/>
              </w:rPr>
              <w:t>, %</w:t>
            </w:r>
          </w:p>
        </w:tc>
      </w:tr>
      <w:tr w:rsidR="009E1832" w:rsidRPr="009E1832">
        <w:trPr>
          <w:cantSplit/>
        </w:trPr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Стальной лист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27</w:t>
            </w:r>
            <w:r>
              <w:rPr>
                <w:noProof/>
                <w:sz w:val="22"/>
                <w:szCs w:val="22"/>
              </w:rPr>
              <w:t>5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250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10</w:t>
            </w: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Трубы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64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5</w:t>
            </w: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Кабельная пр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дукция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26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31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  <w:r w:rsidRPr="009E1832">
              <w:rPr>
                <w:noProof/>
                <w:sz w:val="22"/>
                <w:szCs w:val="22"/>
              </w:rPr>
              <w:t>12</w:t>
            </w:r>
          </w:p>
        </w:tc>
      </w:tr>
    </w:tbl>
    <w:p w:rsidR="009E1832" w:rsidRDefault="009E1832" w:rsidP="009E1832">
      <w:pPr>
        <w:rPr>
          <w:sz w:val="22"/>
          <w:szCs w:val="22"/>
        </w:rPr>
      </w:pPr>
      <w:r>
        <w:rPr>
          <w:b/>
          <w:sz w:val="22"/>
          <w:szCs w:val="22"/>
        </w:rPr>
        <w:t>Задача 7</w:t>
      </w:r>
      <w:r w:rsidRPr="009E1832">
        <w:rPr>
          <w:b/>
          <w:sz w:val="22"/>
          <w:szCs w:val="22"/>
        </w:rPr>
        <w:t>.3</w:t>
      </w:r>
      <w:r>
        <w:rPr>
          <w:sz w:val="22"/>
          <w:szCs w:val="22"/>
        </w:rPr>
        <w:t>.</w:t>
      </w:r>
      <w:r w:rsidRPr="009E183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На основе данных </w:t>
      </w:r>
      <w:r w:rsidRPr="009E1832">
        <w:rPr>
          <w:sz w:val="22"/>
          <w:szCs w:val="22"/>
        </w:rPr>
        <w:t>о реализации товаров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пределите: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1) Общий индекс цен.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2) Общий индекс товарооборота в сопоставимых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3) Общий индекс товарооборота в действующих ценах.</w:t>
      </w:r>
    </w:p>
    <w:p w:rsidR="009E1832" w:rsidRPr="009E1832" w:rsidRDefault="009E1832" w:rsidP="009E1832">
      <w:pPr>
        <w:rPr>
          <w:sz w:val="22"/>
          <w:szCs w:val="22"/>
        </w:rPr>
      </w:pPr>
      <w:r w:rsidRPr="009E1832">
        <w:rPr>
          <w:sz w:val="22"/>
          <w:szCs w:val="22"/>
        </w:rPr>
        <w:t>4) Разложите на факторы изменение товарооборота за счет изменения цен и физического объема продаж.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671"/>
        <w:gridCol w:w="828"/>
        <w:gridCol w:w="829"/>
        <w:gridCol w:w="3476"/>
      </w:tblGrid>
      <w:tr w:rsidR="009E1832" w:rsidRP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Товарная группа</w:t>
            </w:r>
          </w:p>
        </w:tc>
        <w:tc>
          <w:tcPr>
            <w:tcW w:w="0" w:type="auto"/>
            <w:gridSpan w:val="2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Товарооборот, тыс. руб.</w:t>
            </w:r>
          </w:p>
        </w:tc>
        <w:tc>
          <w:tcPr>
            <w:tcW w:w="0" w:type="auto"/>
            <w:vMerge w:val="restart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sz w:val="22"/>
                <w:szCs w:val="22"/>
              </w:rPr>
              <w:t>Изменение количества реализова</w:t>
            </w:r>
            <w:r w:rsidRPr="009E1832">
              <w:rPr>
                <w:sz w:val="22"/>
                <w:szCs w:val="22"/>
              </w:rPr>
              <w:t>н</w:t>
            </w:r>
            <w:r w:rsidRPr="009E1832">
              <w:rPr>
                <w:sz w:val="22"/>
                <w:szCs w:val="22"/>
              </w:rPr>
              <w:t xml:space="preserve">ных товаров в отчетном  периоде по сравнению с </w:t>
            </w:r>
            <w:proofErr w:type="gramStart"/>
            <w:r w:rsidRPr="009E1832">
              <w:rPr>
                <w:sz w:val="22"/>
                <w:szCs w:val="22"/>
              </w:rPr>
              <w:t>базисным</w:t>
            </w:r>
            <w:proofErr w:type="gramEnd"/>
            <w:r w:rsidRPr="009E1832">
              <w:rPr>
                <w:sz w:val="22"/>
                <w:szCs w:val="22"/>
              </w:rPr>
              <w:t>, %</w:t>
            </w:r>
          </w:p>
        </w:tc>
      </w:tr>
      <w:tr w:rsidR="009E1832" w:rsidRPr="009E1832">
        <w:trPr>
          <w:cantSplit/>
        </w:trPr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2009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2010</w:t>
            </w:r>
          </w:p>
        </w:tc>
        <w:tc>
          <w:tcPr>
            <w:tcW w:w="0" w:type="auto"/>
            <w:vMerge/>
            <w:vAlign w:val="center"/>
          </w:tcPr>
          <w:p w:rsidR="009E1832" w:rsidRPr="009E1832" w:rsidRDefault="009E1832" w:rsidP="009E1832">
            <w:pPr>
              <w:rPr>
                <w:sz w:val="22"/>
                <w:szCs w:val="22"/>
              </w:rPr>
            </w:pP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Водонагреватели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179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143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9E1832">
              <w:rPr>
                <w:noProof/>
                <w:sz w:val="22"/>
                <w:szCs w:val="22"/>
              </w:rPr>
              <w:t>7</w:t>
            </w:r>
          </w:p>
        </w:tc>
      </w:tr>
      <w:tr w:rsidR="009E1832" w:rsidRPr="009E1832">
        <w:tc>
          <w:tcPr>
            <w:tcW w:w="0" w:type="auto"/>
            <w:vAlign w:val="center"/>
          </w:tcPr>
          <w:p w:rsidR="009E1832" w:rsidRPr="009E1832" w:rsidRDefault="004B661D" w:rsidP="009E18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Кондиционеры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62</w:t>
            </w:r>
          </w:p>
        </w:tc>
        <w:tc>
          <w:tcPr>
            <w:tcW w:w="0" w:type="auto"/>
            <w:vAlign w:val="center"/>
          </w:tcPr>
          <w:p w:rsidR="009E1832" w:rsidRPr="009E1832" w:rsidRDefault="009E1832" w:rsidP="009E1832">
            <w:pPr>
              <w:jc w:val="center"/>
              <w:rPr>
                <w:sz w:val="22"/>
                <w:szCs w:val="22"/>
              </w:rPr>
            </w:pPr>
            <w:r w:rsidRPr="009E1832">
              <w:rPr>
                <w:noProof/>
                <w:sz w:val="22"/>
                <w:szCs w:val="22"/>
              </w:rPr>
              <w:t>69</w:t>
            </w:r>
          </w:p>
        </w:tc>
        <w:tc>
          <w:tcPr>
            <w:tcW w:w="0" w:type="auto"/>
            <w:vAlign w:val="center"/>
          </w:tcPr>
          <w:p w:rsidR="009E1832" w:rsidRPr="009E1832" w:rsidRDefault="004B661D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–</w:t>
            </w:r>
            <w:r w:rsidR="009E1832">
              <w:rPr>
                <w:noProof/>
                <w:sz w:val="22"/>
                <w:szCs w:val="22"/>
              </w:rPr>
              <w:t>8</w:t>
            </w:r>
          </w:p>
        </w:tc>
      </w:tr>
    </w:tbl>
    <w:p w:rsidR="009E1832" w:rsidRDefault="009E1832" w:rsidP="009E1832">
      <w:pPr>
        <w:rPr>
          <w:sz w:val="22"/>
          <w:szCs w:val="22"/>
        </w:rPr>
      </w:pPr>
      <w:r w:rsidRPr="009E1832">
        <w:rPr>
          <w:b/>
        </w:rPr>
        <w:t xml:space="preserve">Задача </w:t>
      </w:r>
      <w:r>
        <w:rPr>
          <w:b/>
        </w:rPr>
        <w:t>7</w:t>
      </w:r>
      <w:r w:rsidRPr="009E1832">
        <w:rPr>
          <w:b/>
        </w:rPr>
        <w:t>.4</w:t>
      </w:r>
      <w:r>
        <w:t xml:space="preserve">. </w:t>
      </w:r>
      <w:r>
        <w:rPr>
          <w:sz w:val="22"/>
          <w:szCs w:val="22"/>
        </w:rPr>
        <w:t xml:space="preserve">На основе данных </w:t>
      </w:r>
      <w:r w:rsidRPr="009E1832">
        <w:rPr>
          <w:sz w:val="22"/>
          <w:szCs w:val="22"/>
        </w:rPr>
        <w:t xml:space="preserve">о реализации </w:t>
      </w:r>
      <w:r>
        <w:t>бензина АИ-92</w:t>
      </w:r>
      <w:r>
        <w:rPr>
          <w:sz w:val="22"/>
          <w:szCs w:val="22"/>
        </w:rPr>
        <w:t xml:space="preserve"> о</w:t>
      </w:r>
      <w:r w:rsidRPr="009E1832">
        <w:rPr>
          <w:sz w:val="22"/>
          <w:szCs w:val="22"/>
        </w:rPr>
        <w:t>пред</w:t>
      </w:r>
      <w:r w:rsidRPr="009E1832">
        <w:rPr>
          <w:sz w:val="22"/>
          <w:szCs w:val="22"/>
        </w:rPr>
        <w:t>е</w:t>
      </w:r>
      <w:r w:rsidRPr="009E1832">
        <w:rPr>
          <w:sz w:val="22"/>
          <w:szCs w:val="22"/>
        </w:rPr>
        <w:t>лите:</w:t>
      </w:r>
    </w:p>
    <w:p w:rsidR="009E1832" w:rsidRDefault="009E1832" w:rsidP="009E1832">
      <w:r>
        <w:t>1) Индекс цен переменного состава (индекс средней цены).</w:t>
      </w:r>
    </w:p>
    <w:p w:rsidR="009E1832" w:rsidRDefault="009E1832" w:rsidP="009E1832">
      <w:r>
        <w:t>2) Индекс цен постоянного состава.</w:t>
      </w:r>
    </w:p>
    <w:p w:rsidR="009E1832" w:rsidRDefault="009E1832" w:rsidP="009E1832">
      <w:r>
        <w:t>3) Инде</w:t>
      </w:r>
      <w:proofErr w:type="gramStart"/>
      <w:r>
        <w:t>кс стр</w:t>
      </w:r>
      <w:proofErr w:type="gramEnd"/>
      <w:r>
        <w:t>уктурных сдвигов.</w:t>
      </w:r>
    </w:p>
    <w:p w:rsidR="009E1832" w:rsidRDefault="009E1832" w:rsidP="009E1832">
      <w:r>
        <w:lastRenderedPageBreak/>
        <w:t>4) Покажите взаимосвязь исчисленных индексов.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406"/>
        <w:gridCol w:w="1382"/>
        <w:gridCol w:w="1317"/>
        <w:gridCol w:w="1382"/>
        <w:gridCol w:w="1317"/>
      </w:tblGrid>
      <w:tr w:rsid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Default="009E1832" w:rsidP="009E1832">
            <w:pPr>
              <w:jc w:val="center"/>
            </w:pPr>
            <w:r>
              <w:t>Предприятие</w:t>
            </w:r>
          </w:p>
        </w:tc>
        <w:tc>
          <w:tcPr>
            <w:tcW w:w="0" w:type="auto"/>
            <w:gridSpan w:val="2"/>
          </w:tcPr>
          <w:p w:rsidR="009E1832" w:rsidRDefault="009E1832" w:rsidP="009E1832">
            <w:pPr>
              <w:jc w:val="center"/>
            </w:pPr>
            <w:r>
              <w:t>Январь 2011г.</w:t>
            </w:r>
          </w:p>
        </w:tc>
        <w:tc>
          <w:tcPr>
            <w:tcW w:w="0" w:type="auto"/>
            <w:gridSpan w:val="2"/>
          </w:tcPr>
          <w:p w:rsidR="009E1832" w:rsidRDefault="004B661D" w:rsidP="009E1832">
            <w:pPr>
              <w:jc w:val="center"/>
            </w:pPr>
            <w:r>
              <w:t>Февраль</w:t>
            </w:r>
            <w:r w:rsidR="009E1832">
              <w:t xml:space="preserve"> 201</w:t>
            </w:r>
            <w:r>
              <w:t>1</w:t>
            </w:r>
            <w:r w:rsidR="009E1832">
              <w:t>г.</w:t>
            </w:r>
          </w:p>
        </w:tc>
      </w:tr>
      <w:tr w:rsidR="009E1832">
        <w:trPr>
          <w:cantSplit/>
        </w:trPr>
        <w:tc>
          <w:tcPr>
            <w:tcW w:w="0" w:type="auto"/>
            <w:vMerge/>
          </w:tcPr>
          <w:p w:rsidR="009E1832" w:rsidRDefault="009E1832" w:rsidP="009E1832">
            <w:pPr>
              <w:jc w:val="center"/>
            </w:pP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Средняя ц</w:t>
            </w:r>
            <w:r>
              <w:t>е</w:t>
            </w:r>
            <w:r>
              <w:t>на, руб./</w:t>
            </w:r>
            <w:proofErr w:type="gramStart"/>
            <w:r>
              <w:t>л</w:t>
            </w:r>
            <w:proofErr w:type="gramEnd"/>
          </w:p>
        </w:tc>
        <w:tc>
          <w:tcPr>
            <w:tcW w:w="0" w:type="auto"/>
          </w:tcPr>
          <w:p w:rsidR="009E1832" w:rsidRDefault="007E149E" w:rsidP="009E1832">
            <w:pPr>
              <w:jc w:val="center"/>
            </w:pPr>
            <w:r>
              <w:t>Количество,</w:t>
            </w:r>
            <w:r>
              <w:br/>
              <w:t>тыс. л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Средняя ц</w:t>
            </w:r>
            <w:r>
              <w:t>е</w:t>
            </w:r>
            <w:r>
              <w:t>на, руб./</w:t>
            </w:r>
            <w:proofErr w:type="gramStart"/>
            <w:r>
              <w:t>л</w:t>
            </w:r>
            <w:proofErr w:type="gramEnd"/>
          </w:p>
        </w:tc>
        <w:tc>
          <w:tcPr>
            <w:tcW w:w="0" w:type="auto"/>
          </w:tcPr>
          <w:p w:rsidR="009E1832" w:rsidRDefault="007E149E" w:rsidP="009E1832">
            <w:pPr>
              <w:jc w:val="center"/>
            </w:pPr>
            <w:r>
              <w:t>Количество,</w:t>
            </w:r>
            <w:r>
              <w:br/>
              <w:t>тыс. л</w:t>
            </w:r>
          </w:p>
        </w:tc>
      </w:tr>
      <w:tr w:rsidR="009E1832">
        <w:tc>
          <w:tcPr>
            <w:tcW w:w="0" w:type="auto"/>
          </w:tcPr>
          <w:p w:rsidR="009E1832" w:rsidRPr="004B661D" w:rsidRDefault="004B661D" w:rsidP="009E1832">
            <w:r w:rsidRPr="004B661D">
              <w:t>ОАО «</w:t>
            </w:r>
            <w:r w:rsidR="0031566E">
              <w:t>СТМ</w:t>
            </w:r>
            <w:r w:rsidRPr="004B661D">
              <w:t>»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29,1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840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30,1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663</w:t>
            </w:r>
          </w:p>
        </w:tc>
      </w:tr>
      <w:tr w:rsidR="009E1832">
        <w:tc>
          <w:tcPr>
            <w:tcW w:w="0" w:type="auto"/>
          </w:tcPr>
          <w:p w:rsidR="009E1832" w:rsidRPr="004B661D" w:rsidRDefault="004B661D" w:rsidP="009E1832">
            <w:r w:rsidRPr="004B661D">
              <w:t>ООО «Скат»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27,9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310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29,1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409</w:t>
            </w:r>
          </w:p>
        </w:tc>
      </w:tr>
    </w:tbl>
    <w:p w:rsidR="009E1832" w:rsidRDefault="009E1832" w:rsidP="009E1832">
      <w:r w:rsidRPr="009E1832">
        <w:rPr>
          <w:b/>
        </w:rPr>
        <w:t xml:space="preserve">Задача </w:t>
      </w:r>
      <w:r>
        <w:rPr>
          <w:b/>
        </w:rPr>
        <w:t>7</w:t>
      </w:r>
      <w:r w:rsidRPr="009E1832">
        <w:rPr>
          <w:b/>
        </w:rPr>
        <w:t>.5</w:t>
      </w:r>
      <w:r>
        <w:t>.</w:t>
      </w:r>
      <w:r>
        <w:tab/>
        <w:t xml:space="preserve">Сведения о производстве </w:t>
      </w:r>
      <w:proofErr w:type="spellStart"/>
      <w:r w:rsidR="004B661D">
        <w:t>металлочерепицы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298"/>
        <w:gridCol w:w="1536"/>
        <w:gridCol w:w="1217"/>
        <w:gridCol w:w="1536"/>
        <w:gridCol w:w="1217"/>
      </w:tblGrid>
      <w:tr w:rsidR="009E1832">
        <w:trPr>
          <w:cantSplit/>
        </w:trPr>
        <w:tc>
          <w:tcPr>
            <w:tcW w:w="0" w:type="auto"/>
            <w:vMerge w:val="restart"/>
            <w:vAlign w:val="center"/>
          </w:tcPr>
          <w:p w:rsidR="009E1832" w:rsidRDefault="009E1832" w:rsidP="009E1832">
            <w:pPr>
              <w:jc w:val="center"/>
            </w:pPr>
            <w:r>
              <w:t>Предпр</w:t>
            </w:r>
            <w:r>
              <w:t>и</w:t>
            </w:r>
            <w:r>
              <w:t>ятие</w:t>
            </w:r>
          </w:p>
        </w:tc>
        <w:tc>
          <w:tcPr>
            <w:tcW w:w="0" w:type="auto"/>
            <w:gridSpan w:val="2"/>
          </w:tcPr>
          <w:p w:rsidR="009E1832" w:rsidRDefault="009E1832" w:rsidP="009E1832">
            <w:pPr>
              <w:jc w:val="center"/>
            </w:pPr>
            <w:r>
              <w:t>Январь</w:t>
            </w:r>
          </w:p>
        </w:tc>
        <w:tc>
          <w:tcPr>
            <w:tcW w:w="0" w:type="auto"/>
            <w:gridSpan w:val="2"/>
          </w:tcPr>
          <w:p w:rsidR="009E1832" w:rsidRDefault="009E1832" w:rsidP="009E1832">
            <w:pPr>
              <w:jc w:val="center"/>
            </w:pPr>
            <w:r>
              <w:t>Февраль</w:t>
            </w:r>
          </w:p>
        </w:tc>
      </w:tr>
      <w:tr w:rsidR="009E1832">
        <w:trPr>
          <w:cantSplit/>
        </w:trPr>
        <w:tc>
          <w:tcPr>
            <w:tcW w:w="0" w:type="auto"/>
            <w:vMerge/>
          </w:tcPr>
          <w:p w:rsidR="009E1832" w:rsidRDefault="009E1832" w:rsidP="009E1832">
            <w:pPr>
              <w:jc w:val="center"/>
            </w:pP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Себе</w:t>
            </w:r>
            <w:r w:rsidR="004B661D">
              <w:t>сто</w:t>
            </w:r>
            <w:r w:rsidR="004B661D">
              <w:t>и</w:t>
            </w:r>
            <w:r w:rsidR="004B661D">
              <w:t>мость, руб./шт.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Количес</w:t>
            </w:r>
            <w:r>
              <w:t>т</w:t>
            </w:r>
            <w:r>
              <w:t>во,</w:t>
            </w:r>
            <w:r>
              <w:br/>
              <w:t xml:space="preserve">тыс. </w:t>
            </w:r>
            <w:r w:rsidR="004B661D">
              <w:t>шт.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t>Себесто</w:t>
            </w:r>
            <w:r>
              <w:t>и</w:t>
            </w:r>
            <w:r>
              <w:t>мость, руб</w:t>
            </w:r>
            <w:r w:rsidR="004B661D">
              <w:t>./ шт.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t>Количес</w:t>
            </w:r>
            <w:r>
              <w:t>т</w:t>
            </w:r>
            <w:r>
              <w:t>во,</w:t>
            </w:r>
            <w:r>
              <w:br/>
              <w:t>тыс. шт</w:t>
            </w:r>
            <w:r w:rsidR="009E1832">
              <w:t>.</w:t>
            </w:r>
          </w:p>
        </w:tc>
      </w:tr>
      <w:tr w:rsidR="009E1832">
        <w:tc>
          <w:tcPr>
            <w:tcW w:w="0" w:type="auto"/>
          </w:tcPr>
          <w:p w:rsidR="009E1832" w:rsidRDefault="004B661D" w:rsidP="004B661D">
            <w:pPr>
              <w:jc w:val="center"/>
            </w:pPr>
            <w:r>
              <w:t>А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4</w:t>
            </w:r>
            <w:r w:rsidR="009E1832">
              <w:rPr>
                <w:noProof/>
              </w:rPr>
              <w:t>3,5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63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46</w:t>
            </w:r>
            <w:r w:rsidR="009E1832">
              <w:rPr>
                <w:noProof/>
              </w:rPr>
              <w:t>,2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64</w:t>
            </w:r>
          </w:p>
        </w:tc>
      </w:tr>
      <w:tr w:rsidR="009E1832">
        <w:tc>
          <w:tcPr>
            <w:tcW w:w="0" w:type="auto"/>
          </w:tcPr>
          <w:p w:rsidR="009E1832" w:rsidRDefault="004B661D" w:rsidP="004B661D">
            <w:pPr>
              <w:jc w:val="center"/>
            </w:pPr>
            <w:r>
              <w:t>Б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58</w:t>
            </w:r>
            <w:r w:rsidR="009E1832">
              <w:rPr>
                <w:noProof/>
              </w:rPr>
              <w:t>,</w:t>
            </w:r>
            <w:r>
              <w:rPr>
                <w:noProof/>
              </w:rPr>
              <w:t>0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1</w:t>
            </w:r>
            <w:r w:rsidR="004B661D">
              <w:rPr>
                <w:noProof/>
              </w:rPr>
              <w:t>2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</w:t>
            </w:r>
            <w:r w:rsidR="009E1832">
              <w:rPr>
                <w:noProof/>
              </w:rPr>
              <w:t>4,9</w:t>
            </w:r>
          </w:p>
        </w:tc>
        <w:tc>
          <w:tcPr>
            <w:tcW w:w="0" w:type="auto"/>
          </w:tcPr>
          <w:p w:rsidR="009E1832" w:rsidRDefault="009E1832" w:rsidP="009E1832">
            <w:pPr>
              <w:jc w:val="center"/>
            </w:pPr>
            <w:r>
              <w:rPr>
                <w:noProof/>
              </w:rPr>
              <w:t>1</w:t>
            </w:r>
            <w:r w:rsidR="004B661D">
              <w:rPr>
                <w:noProof/>
              </w:rPr>
              <w:t>5</w:t>
            </w:r>
          </w:p>
        </w:tc>
      </w:tr>
      <w:tr w:rsidR="009E1832">
        <w:tc>
          <w:tcPr>
            <w:tcW w:w="0" w:type="auto"/>
          </w:tcPr>
          <w:p w:rsidR="009E1832" w:rsidRDefault="004B661D" w:rsidP="004B661D">
            <w:pPr>
              <w:jc w:val="center"/>
            </w:pPr>
            <w:r>
              <w:t>В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53</w:t>
            </w:r>
            <w:r w:rsidR="009E1832">
              <w:rPr>
                <w:noProof/>
              </w:rPr>
              <w:t>,</w:t>
            </w:r>
            <w:r>
              <w:rPr>
                <w:noProof/>
              </w:rPr>
              <w:t>5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32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rPr>
                <w:noProof/>
              </w:rPr>
              <w:t>58</w:t>
            </w:r>
            <w:r w:rsidR="009E1832">
              <w:rPr>
                <w:noProof/>
              </w:rPr>
              <w:t>,</w:t>
            </w:r>
            <w:r>
              <w:rPr>
                <w:noProof/>
              </w:rPr>
              <w:t>0</w:t>
            </w:r>
          </w:p>
        </w:tc>
        <w:tc>
          <w:tcPr>
            <w:tcW w:w="0" w:type="auto"/>
          </w:tcPr>
          <w:p w:rsidR="009E1832" w:rsidRDefault="004B661D" w:rsidP="009E1832">
            <w:pPr>
              <w:jc w:val="center"/>
            </w:pPr>
            <w:r>
              <w:t>40</w:t>
            </w:r>
          </w:p>
        </w:tc>
      </w:tr>
    </w:tbl>
    <w:p w:rsidR="009E1832" w:rsidRDefault="009E1832" w:rsidP="009E1832">
      <w:r>
        <w:t>Определите:</w:t>
      </w:r>
    </w:p>
    <w:p w:rsidR="009E1832" w:rsidRDefault="009E1832" w:rsidP="009E1832">
      <w:r>
        <w:t>1) Индекс себестоимости переменного состава.</w:t>
      </w:r>
    </w:p>
    <w:p w:rsidR="009E1832" w:rsidRDefault="009E1832" w:rsidP="009E1832">
      <w:r>
        <w:t>2) Индекс себестоимости постоянного состава.</w:t>
      </w:r>
    </w:p>
    <w:p w:rsidR="009E1832" w:rsidRDefault="009E1832" w:rsidP="009E1832">
      <w:r>
        <w:t>3) Инде</w:t>
      </w:r>
      <w:proofErr w:type="gramStart"/>
      <w:r>
        <w:t>кс стр</w:t>
      </w:r>
      <w:proofErr w:type="gramEnd"/>
      <w:r>
        <w:t>уктурных сдвигов.</w:t>
      </w:r>
    </w:p>
    <w:p w:rsidR="009E1832" w:rsidRDefault="009E1832" w:rsidP="009E1832">
      <w:r>
        <w:t>4) Покажите взаимосвязь исчисленных индексов.</w:t>
      </w:r>
    </w:p>
    <w:p w:rsidR="009E1832" w:rsidRDefault="009E1832" w:rsidP="004B661D">
      <w:pPr>
        <w:jc w:val="both"/>
      </w:pPr>
      <w:r>
        <w:rPr>
          <w:b/>
        </w:rPr>
        <w:t>Задача 7</w:t>
      </w:r>
      <w:r w:rsidRPr="009E1832">
        <w:rPr>
          <w:b/>
        </w:rPr>
        <w:t>.6</w:t>
      </w:r>
      <w:r>
        <w:t xml:space="preserve">. По данным задачи </w:t>
      </w:r>
      <w:r w:rsidR="004B661D">
        <w:t>7</w:t>
      </w:r>
      <w:r>
        <w:t>.</w:t>
      </w:r>
      <w:r w:rsidR="00B04396">
        <w:t>4</w:t>
      </w:r>
      <w:r>
        <w:t xml:space="preserve">. исчислите индексы цен </w:t>
      </w:r>
      <w:proofErr w:type="spellStart"/>
      <w:r>
        <w:t>Ла</w:t>
      </w:r>
      <w:r>
        <w:t>с</w:t>
      </w:r>
      <w:r>
        <w:t>пейреса</w:t>
      </w:r>
      <w:proofErr w:type="spellEnd"/>
      <w:r>
        <w:t xml:space="preserve">, </w:t>
      </w:r>
      <w:proofErr w:type="spellStart"/>
      <w:r>
        <w:t>Пааше</w:t>
      </w:r>
      <w:proofErr w:type="spellEnd"/>
      <w:r>
        <w:t xml:space="preserve">, </w:t>
      </w:r>
      <w:proofErr w:type="spellStart"/>
      <w:r>
        <w:t>Эджворта-Маршалла</w:t>
      </w:r>
      <w:proofErr w:type="spellEnd"/>
      <w:r w:rsidR="009755E9">
        <w:t xml:space="preserve">, </w:t>
      </w:r>
      <w:proofErr w:type="spellStart"/>
      <w:r w:rsidR="009755E9">
        <w:t>Уолша</w:t>
      </w:r>
      <w:proofErr w:type="spellEnd"/>
      <w:r>
        <w:t xml:space="preserve"> и Фишера.</w:t>
      </w:r>
    </w:p>
    <w:p w:rsidR="009E1832" w:rsidRPr="009E1832" w:rsidRDefault="009E1832" w:rsidP="009E1832"/>
    <w:p w:rsidR="00FA23B1" w:rsidRPr="004E7633" w:rsidRDefault="00AC7097" w:rsidP="00FA23B1">
      <w:pPr>
        <w:pStyle w:val="1"/>
        <w:rPr>
          <w:szCs w:val="22"/>
        </w:rPr>
      </w:pPr>
      <w:bookmarkStart w:id="33" w:name="_Toc370370766"/>
      <w:r>
        <w:rPr>
          <w:szCs w:val="22"/>
        </w:rPr>
        <w:t>8</w:t>
      </w:r>
      <w:r w:rsidR="00FA23B1" w:rsidRPr="004E7633">
        <w:rPr>
          <w:szCs w:val="22"/>
        </w:rPr>
        <w:t xml:space="preserve">. </w:t>
      </w:r>
      <w:r w:rsidR="00361D7F" w:rsidRPr="004E7633">
        <w:rPr>
          <w:szCs w:val="22"/>
        </w:rPr>
        <w:t xml:space="preserve">СТАТИСТИЧЕСКОЕ ИЗУЧЕНИЕ ВЗАИМОСВЯЗЕЙ МЕЖДУ </w:t>
      </w:r>
      <w:r w:rsidR="00546EF7">
        <w:rPr>
          <w:szCs w:val="22"/>
        </w:rPr>
        <w:t>СОЦИАЛЬНО-</w:t>
      </w:r>
      <w:r w:rsidR="00361D7F" w:rsidRPr="004E7633">
        <w:rPr>
          <w:szCs w:val="22"/>
        </w:rPr>
        <w:t>ЭКОНОМИЧЕСКИМИ ЯВЛЕНИЯМИ</w:t>
      </w:r>
      <w:bookmarkEnd w:id="33"/>
    </w:p>
    <w:p w:rsidR="00FA23B1" w:rsidRPr="004E7633" w:rsidRDefault="00FA23B1" w:rsidP="00FA23B1">
      <w:pPr>
        <w:pStyle w:val="2"/>
        <w:rPr>
          <w:szCs w:val="22"/>
        </w:rPr>
      </w:pPr>
      <w:bookmarkStart w:id="34" w:name="_Toc370370767"/>
      <w:r w:rsidRPr="004E7633">
        <w:rPr>
          <w:szCs w:val="22"/>
        </w:rPr>
        <w:t>8.1. Понятие о статистической и корреляционной связи</w:t>
      </w:r>
      <w:bookmarkEnd w:id="34"/>
    </w:p>
    <w:p w:rsidR="00546EF7" w:rsidRPr="00546EF7" w:rsidRDefault="00FA23B1" w:rsidP="00546EF7">
      <w:pPr>
        <w:ind w:firstLine="480"/>
        <w:jc w:val="both"/>
        <w:rPr>
          <w:sz w:val="22"/>
          <w:szCs w:val="22"/>
        </w:rPr>
      </w:pPr>
      <w:r w:rsidRPr="00546EF7">
        <w:rPr>
          <w:sz w:val="22"/>
          <w:szCs w:val="22"/>
        </w:rPr>
        <w:t>Во многих задачах требуется установить и оценить взаимосвязь изучаемо</w:t>
      </w:r>
      <w:r w:rsidR="00B34F27">
        <w:rPr>
          <w:sz w:val="22"/>
          <w:szCs w:val="22"/>
        </w:rPr>
        <w:t>г</w:t>
      </w:r>
      <w:r w:rsidRPr="00546EF7">
        <w:rPr>
          <w:sz w:val="22"/>
          <w:szCs w:val="22"/>
        </w:rPr>
        <w:t>о явления (</w:t>
      </w:r>
      <w:r w:rsidR="00546EF7" w:rsidRPr="00546EF7">
        <w:rPr>
          <w:sz w:val="22"/>
          <w:szCs w:val="22"/>
        </w:rPr>
        <w:t>признака</w:t>
      </w:r>
      <w:r w:rsidRPr="00546EF7">
        <w:rPr>
          <w:sz w:val="22"/>
          <w:szCs w:val="22"/>
        </w:rPr>
        <w:t>) с другими явлениями (</w:t>
      </w:r>
      <w:r w:rsidR="00546EF7" w:rsidRPr="00546EF7">
        <w:rPr>
          <w:sz w:val="22"/>
          <w:szCs w:val="22"/>
        </w:rPr>
        <w:t>признака</w:t>
      </w:r>
      <w:r w:rsidR="00B34F27">
        <w:rPr>
          <w:sz w:val="22"/>
          <w:szCs w:val="22"/>
        </w:rPr>
        <w:t>ми</w:t>
      </w:r>
      <w:r w:rsidRPr="00546EF7">
        <w:rPr>
          <w:sz w:val="22"/>
          <w:szCs w:val="22"/>
        </w:rPr>
        <w:t>)</w:t>
      </w:r>
      <w:r w:rsidR="00B34F27">
        <w:rPr>
          <w:sz w:val="22"/>
          <w:szCs w:val="22"/>
        </w:rPr>
        <w:t xml:space="preserve">. Без </w:t>
      </w:r>
      <w:r w:rsidR="00546EF7" w:rsidRPr="00546EF7">
        <w:rPr>
          <w:sz w:val="22"/>
          <w:szCs w:val="22"/>
        </w:rPr>
        <w:t xml:space="preserve"> изучения характера, силы и других особенностей этих взаимосвязей н</w:t>
      </w:r>
      <w:r w:rsidRPr="00546EF7">
        <w:rPr>
          <w:sz w:val="22"/>
          <w:szCs w:val="22"/>
        </w:rPr>
        <w:t>евозможно управлять явлениями, предсказывать их развитие.</w:t>
      </w:r>
      <w:r w:rsidR="00546EF7" w:rsidRPr="00546EF7">
        <w:rPr>
          <w:sz w:val="22"/>
          <w:szCs w:val="22"/>
        </w:rPr>
        <w:t xml:space="preserve"> </w:t>
      </w:r>
      <w:r w:rsidRPr="00546EF7">
        <w:rPr>
          <w:sz w:val="22"/>
          <w:szCs w:val="22"/>
        </w:rPr>
        <w:t xml:space="preserve">Для простоты рассмотрим зависимость двух признаков: </w:t>
      </w:r>
      <w:r w:rsidR="00546EF7" w:rsidRPr="00546EF7">
        <w:rPr>
          <w:sz w:val="22"/>
          <w:szCs w:val="22"/>
        </w:rPr>
        <w:t>факторного пр</w:t>
      </w:r>
      <w:r w:rsidR="00546EF7" w:rsidRPr="00546EF7">
        <w:rPr>
          <w:sz w:val="22"/>
          <w:szCs w:val="22"/>
        </w:rPr>
        <w:t>и</w:t>
      </w:r>
      <w:r w:rsidR="00546EF7" w:rsidRPr="00546EF7">
        <w:rPr>
          <w:sz w:val="22"/>
          <w:szCs w:val="22"/>
        </w:rPr>
        <w:t xml:space="preserve">знака </w:t>
      </w:r>
      <w:r w:rsidR="00546EF7" w:rsidRPr="00546EF7">
        <w:rPr>
          <w:i/>
          <w:sz w:val="22"/>
          <w:szCs w:val="22"/>
          <w:lang w:val="en-US"/>
        </w:rPr>
        <w:t>X</w:t>
      </w:r>
      <w:r w:rsidR="00546EF7" w:rsidRPr="00546EF7">
        <w:rPr>
          <w:i/>
          <w:sz w:val="22"/>
          <w:szCs w:val="22"/>
        </w:rPr>
        <w:t xml:space="preserve">, </w:t>
      </w:r>
      <w:r w:rsidR="00546EF7" w:rsidRPr="00546EF7">
        <w:rPr>
          <w:bCs/>
          <w:sz w:val="22"/>
          <w:szCs w:val="22"/>
        </w:rPr>
        <w:t xml:space="preserve">обуславливающего изменение </w:t>
      </w:r>
      <w:r w:rsidRPr="00546EF7">
        <w:rPr>
          <w:sz w:val="22"/>
          <w:szCs w:val="22"/>
        </w:rPr>
        <w:t xml:space="preserve">результативного признака </w:t>
      </w:r>
      <w:r w:rsidRPr="00546EF7">
        <w:rPr>
          <w:i/>
          <w:sz w:val="22"/>
          <w:szCs w:val="22"/>
          <w:lang w:val="en-US"/>
        </w:rPr>
        <w:t>Y</w:t>
      </w:r>
      <w:r w:rsidRPr="00546EF7">
        <w:rPr>
          <w:sz w:val="22"/>
          <w:szCs w:val="22"/>
        </w:rPr>
        <w:t>.</w:t>
      </w:r>
    </w:p>
    <w:p w:rsidR="00FA23B1" w:rsidRPr="00546EF7" w:rsidRDefault="00FA23B1" w:rsidP="00546EF7">
      <w:pPr>
        <w:ind w:firstLine="480"/>
        <w:jc w:val="both"/>
        <w:rPr>
          <w:sz w:val="22"/>
          <w:szCs w:val="22"/>
        </w:rPr>
      </w:pPr>
      <w:r w:rsidRPr="00546EF7">
        <w:rPr>
          <w:sz w:val="22"/>
          <w:szCs w:val="22"/>
        </w:rPr>
        <w:lastRenderedPageBreak/>
        <w:t>Различают два типа связей между различными явлениями и их признаками:</w:t>
      </w:r>
    </w:p>
    <w:p w:rsidR="00FA23B1" w:rsidRPr="004E7633" w:rsidRDefault="00FA23B1" w:rsidP="00831E01">
      <w:pPr>
        <w:numPr>
          <w:ilvl w:val="0"/>
          <w:numId w:val="1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Функциональная (детерминированная) связь</w:t>
      </w:r>
      <w:r w:rsidRPr="004E7633">
        <w:rPr>
          <w:sz w:val="22"/>
          <w:szCs w:val="22"/>
        </w:rPr>
        <w:t xml:space="preserve">, когда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 з</w:t>
      </w:r>
      <w:r w:rsidRPr="004E7633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висит </w:t>
      </w:r>
      <w:r w:rsidRPr="00546EF7">
        <w:rPr>
          <w:b/>
          <w:sz w:val="22"/>
          <w:szCs w:val="22"/>
        </w:rPr>
        <w:t>только</w:t>
      </w:r>
      <w:r w:rsidRPr="004E7633">
        <w:rPr>
          <w:sz w:val="22"/>
          <w:szCs w:val="22"/>
        </w:rPr>
        <w:t xml:space="preserve"> от </w:t>
      </w:r>
      <w:r w:rsidRPr="00546EF7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 xml:space="preserve"> и ни от чего более</w:t>
      </w:r>
      <w:r w:rsidR="00546EF7">
        <w:rPr>
          <w:sz w:val="22"/>
          <w:szCs w:val="22"/>
        </w:rPr>
        <w:t>, т.е.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>=</w:t>
      </w:r>
      <w:r w:rsidRPr="00546EF7">
        <w:rPr>
          <w:i/>
          <w:sz w:val="22"/>
          <w:szCs w:val="22"/>
          <w:lang w:val="en-US"/>
        </w:rPr>
        <w:t>f</w:t>
      </w:r>
      <w:r w:rsidRPr="004E7633">
        <w:rPr>
          <w:sz w:val="22"/>
          <w:szCs w:val="22"/>
        </w:rPr>
        <w:t>(</w:t>
      </w:r>
      <w:r w:rsidRPr="004E7633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>)</w:t>
      </w:r>
      <w:r w:rsidR="00546EF7">
        <w:rPr>
          <w:sz w:val="22"/>
          <w:szCs w:val="22"/>
        </w:rPr>
        <w:t>,</w:t>
      </w:r>
      <w:r w:rsidRPr="004E7633">
        <w:rPr>
          <w:sz w:val="22"/>
          <w:szCs w:val="22"/>
        </w:rPr>
        <w:t xml:space="preserve"> </w:t>
      </w:r>
      <w:r w:rsidR="00546EF7">
        <w:rPr>
          <w:sz w:val="22"/>
          <w:szCs w:val="22"/>
        </w:rPr>
        <w:t xml:space="preserve">и </w:t>
      </w:r>
      <w:r w:rsidRPr="004E7633">
        <w:rPr>
          <w:sz w:val="22"/>
          <w:szCs w:val="22"/>
        </w:rPr>
        <w:t xml:space="preserve">каждому возможному значению </w:t>
      </w:r>
      <w:r w:rsidRPr="00546EF7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 xml:space="preserve"> соответствует одно возможное значение</w:t>
      </w:r>
      <w:r w:rsidR="00546EF7">
        <w:rPr>
          <w:sz w:val="22"/>
          <w:szCs w:val="22"/>
        </w:rPr>
        <w:t xml:space="preserve"> </w:t>
      </w:r>
      <w:r w:rsidR="00546EF7" w:rsidRPr="00546EF7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  <w:lang w:val="en-US"/>
        </w:rPr>
        <w:t>.</w:t>
      </w:r>
    </w:p>
    <w:p w:rsidR="00546EF7" w:rsidRDefault="00FA23B1" w:rsidP="00831E01">
      <w:pPr>
        <w:numPr>
          <w:ilvl w:val="0"/>
          <w:numId w:val="18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Статистическая связь</w:t>
      </w:r>
      <w:r w:rsidRPr="004E7633">
        <w:rPr>
          <w:sz w:val="22"/>
          <w:szCs w:val="22"/>
        </w:rPr>
        <w:t>, когда оба признака или один из них подвержен действию случайных факторов</w:t>
      </w:r>
      <w:r w:rsidR="00546EF7">
        <w:rPr>
          <w:sz w:val="22"/>
          <w:szCs w:val="22"/>
        </w:rPr>
        <w:t xml:space="preserve">. В результате этого </w:t>
      </w:r>
      <w:r w:rsidRPr="004E7633">
        <w:rPr>
          <w:sz w:val="22"/>
          <w:szCs w:val="22"/>
        </w:rPr>
        <w:t xml:space="preserve">изменение </w:t>
      </w:r>
      <w:r w:rsidR="00546EF7">
        <w:rPr>
          <w:sz w:val="22"/>
          <w:szCs w:val="22"/>
        </w:rPr>
        <w:t>факторного</w:t>
      </w:r>
      <w:r w:rsidRPr="004E7633">
        <w:rPr>
          <w:sz w:val="22"/>
          <w:szCs w:val="22"/>
        </w:rPr>
        <w:t xml:space="preserve"> признак</w:t>
      </w:r>
      <w:r w:rsidR="00546EF7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влечет изменение распределения </w:t>
      </w:r>
      <w:r w:rsidR="00546EF7">
        <w:rPr>
          <w:sz w:val="22"/>
          <w:szCs w:val="22"/>
        </w:rPr>
        <w:t xml:space="preserve">результативного </w:t>
      </w:r>
      <w:r w:rsidRPr="004E7633">
        <w:rPr>
          <w:sz w:val="22"/>
          <w:szCs w:val="22"/>
        </w:rPr>
        <w:t xml:space="preserve">признака. В частности, при изменении </w:t>
      </w:r>
      <w:r w:rsidR="00546EF7">
        <w:rPr>
          <w:sz w:val="22"/>
          <w:szCs w:val="22"/>
        </w:rPr>
        <w:t xml:space="preserve">факторного </w:t>
      </w:r>
      <w:r w:rsidRPr="004E7633">
        <w:rPr>
          <w:sz w:val="22"/>
          <w:szCs w:val="22"/>
        </w:rPr>
        <w:t xml:space="preserve">признака </w:t>
      </w:r>
      <w:r w:rsidRPr="004E7633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 xml:space="preserve"> могут меняться среднее, мода, дисперсия и другие статистические характеристики </w:t>
      </w:r>
      <w:r w:rsidR="00546EF7">
        <w:rPr>
          <w:sz w:val="22"/>
          <w:szCs w:val="22"/>
        </w:rPr>
        <w:t>результативного</w:t>
      </w:r>
      <w:r w:rsidRPr="004E7633">
        <w:rPr>
          <w:sz w:val="22"/>
          <w:szCs w:val="22"/>
        </w:rPr>
        <w:t xml:space="preserve"> </w:t>
      </w:r>
      <w:r w:rsidR="00B34F27">
        <w:rPr>
          <w:sz w:val="22"/>
          <w:szCs w:val="22"/>
        </w:rPr>
        <w:t xml:space="preserve">признака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. </w:t>
      </w:r>
      <w:r w:rsidRPr="00546EF7">
        <w:rPr>
          <w:b/>
          <w:sz w:val="22"/>
          <w:szCs w:val="22"/>
        </w:rPr>
        <w:t>Корреляционной связью</w:t>
      </w:r>
      <w:r w:rsidRPr="004E7633">
        <w:rPr>
          <w:sz w:val="22"/>
          <w:szCs w:val="22"/>
        </w:rPr>
        <w:t xml:space="preserve"> н</w:t>
      </w:r>
      <w:r w:rsidRPr="004E7633"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зывают частный случай статистической связи, когда разным значениям одного признака соответствуют различные </w:t>
      </w:r>
      <w:r w:rsidRPr="00546EF7">
        <w:rPr>
          <w:b/>
          <w:sz w:val="22"/>
          <w:szCs w:val="22"/>
        </w:rPr>
        <w:t>сре</w:t>
      </w:r>
      <w:r w:rsidRPr="00546EF7">
        <w:rPr>
          <w:b/>
          <w:sz w:val="22"/>
          <w:szCs w:val="22"/>
        </w:rPr>
        <w:t>д</w:t>
      </w:r>
      <w:r w:rsidRPr="00546EF7">
        <w:rPr>
          <w:b/>
          <w:sz w:val="22"/>
          <w:szCs w:val="22"/>
        </w:rPr>
        <w:t xml:space="preserve">ние </w:t>
      </w:r>
      <w:r w:rsidRPr="00546EF7">
        <w:rPr>
          <w:sz w:val="22"/>
          <w:szCs w:val="22"/>
        </w:rPr>
        <w:t>значения</w:t>
      </w:r>
      <w:r w:rsidRPr="004E7633">
        <w:rPr>
          <w:sz w:val="22"/>
          <w:szCs w:val="22"/>
        </w:rPr>
        <w:t xml:space="preserve"> другого признака.</w:t>
      </w:r>
    </w:p>
    <w:p w:rsidR="00FA23B1" w:rsidRPr="00546EF7" w:rsidRDefault="00546EF7" w:rsidP="00546EF7">
      <w:pPr>
        <w:jc w:val="both"/>
        <w:rPr>
          <w:sz w:val="20"/>
        </w:rPr>
      </w:pPr>
      <w:r w:rsidRPr="00546EF7">
        <w:rPr>
          <w:sz w:val="20"/>
        </w:rPr>
        <w:sym w:font="Wingdings 2" w:char="F045"/>
      </w:r>
      <w:r w:rsidR="00FA23B1" w:rsidRPr="00546EF7">
        <w:rPr>
          <w:sz w:val="20"/>
        </w:rPr>
        <w:t xml:space="preserve"> Если с изменением </w:t>
      </w:r>
      <w:r w:rsidR="00FA23B1" w:rsidRPr="00546EF7">
        <w:rPr>
          <w:i/>
          <w:sz w:val="20"/>
        </w:rPr>
        <w:t>Х</w:t>
      </w:r>
      <w:r w:rsidR="00FA23B1" w:rsidRPr="00546EF7">
        <w:rPr>
          <w:sz w:val="20"/>
        </w:rPr>
        <w:t xml:space="preserve"> меняются другие статистические характеристики </w:t>
      </w:r>
      <w:r w:rsidR="00FA23B1" w:rsidRPr="00546EF7">
        <w:rPr>
          <w:i/>
          <w:sz w:val="20"/>
        </w:rPr>
        <w:t>Y</w:t>
      </w:r>
      <w:r w:rsidR="00FA23B1" w:rsidRPr="00546EF7">
        <w:rPr>
          <w:sz w:val="20"/>
        </w:rPr>
        <w:t xml:space="preserve"> (дисперсия, </w:t>
      </w:r>
      <w:r>
        <w:rPr>
          <w:sz w:val="20"/>
        </w:rPr>
        <w:t xml:space="preserve">мода </w:t>
      </w:r>
      <w:r w:rsidR="00FA23B1" w:rsidRPr="00546EF7">
        <w:rPr>
          <w:sz w:val="20"/>
        </w:rPr>
        <w:t xml:space="preserve">или другие), но среднее значение </w:t>
      </w:r>
      <w:r w:rsidR="00FA23B1" w:rsidRPr="00546EF7">
        <w:rPr>
          <w:i/>
          <w:sz w:val="20"/>
        </w:rPr>
        <w:t>Y</w:t>
      </w:r>
      <w:r w:rsidR="00FA23B1" w:rsidRPr="00546EF7">
        <w:rPr>
          <w:sz w:val="20"/>
        </w:rPr>
        <w:t xml:space="preserve"> не изменяется, то такая связь не является корреляционной, хотя и является статистиче</w:t>
      </w:r>
      <w:r w:rsidRPr="00546EF7">
        <w:rPr>
          <w:sz w:val="20"/>
        </w:rPr>
        <w:t>ской</w:t>
      </w:r>
      <w:r w:rsidR="00FA23B1" w:rsidRPr="00546EF7">
        <w:rPr>
          <w:sz w:val="20"/>
        </w:rPr>
        <w:t>.</w:t>
      </w:r>
    </w:p>
    <w:p w:rsidR="00FA23B1" w:rsidRPr="004E7633" w:rsidRDefault="00FA23B1" w:rsidP="00546EF7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>Формы корреляционной связи:</w:t>
      </w:r>
    </w:p>
    <w:p w:rsidR="00FA23B1" w:rsidRPr="004E7633" w:rsidRDefault="00FA23B1" w:rsidP="00831E01">
      <w:pPr>
        <w:numPr>
          <w:ilvl w:val="0"/>
          <w:numId w:val="1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по направлению</w:t>
      </w:r>
      <w:r w:rsidRPr="004E7633">
        <w:rPr>
          <w:sz w:val="22"/>
          <w:szCs w:val="22"/>
        </w:rPr>
        <w:t xml:space="preserve"> – </w:t>
      </w:r>
      <w:r w:rsidRPr="00546EF7">
        <w:rPr>
          <w:b/>
          <w:sz w:val="22"/>
          <w:szCs w:val="22"/>
        </w:rPr>
        <w:t>прямые</w:t>
      </w:r>
      <w:r w:rsidRPr="004E7633">
        <w:rPr>
          <w:sz w:val="22"/>
          <w:szCs w:val="22"/>
        </w:rPr>
        <w:t xml:space="preserve"> и </w:t>
      </w:r>
      <w:r w:rsidRPr="00546EF7">
        <w:rPr>
          <w:b/>
          <w:sz w:val="22"/>
          <w:szCs w:val="22"/>
        </w:rPr>
        <w:t>обратные</w:t>
      </w:r>
      <w:r w:rsidR="00546EF7">
        <w:rPr>
          <w:sz w:val="22"/>
          <w:szCs w:val="22"/>
        </w:rPr>
        <w:t xml:space="preserve"> связи. </w:t>
      </w:r>
      <w:r w:rsidR="00546EF7" w:rsidRPr="002D6F46">
        <w:rPr>
          <w:szCs w:val="24"/>
        </w:rPr>
        <w:t xml:space="preserve">При </w:t>
      </w:r>
      <w:r w:rsidR="00546EF7" w:rsidRPr="00546EF7">
        <w:rPr>
          <w:b/>
          <w:szCs w:val="24"/>
        </w:rPr>
        <w:t>пр</w:t>
      </w:r>
      <w:r w:rsidR="00546EF7" w:rsidRPr="00546EF7">
        <w:rPr>
          <w:b/>
          <w:szCs w:val="24"/>
        </w:rPr>
        <w:t>я</w:t>
      </w:r>
      <w:r w:rsidR="00546EF7" w:rsidRPr="00546EF7">
        <w:rPr>
          <w:b/>
          <w:szCs w:val="24"/>
        </w:rPr>
        <w:t>мой связи</w:t>
      </w:r>
      <w:r w:rsidR="00546EF7" w:rsidRPr="002D6F46">
        <w:rPr>
          <w:szCs w:val="24"/>
        </w:rPr>
        <w:t xml:space="preserve"> с увеличением (уменьшением) значений факторного признака </w:t>
      </w:r>
      <w:r w:rsidR="00546EF7" w:rsidRPr="00546EF7">
        <w:rPr>
          <w:i/>
          <w:szCs w:val="24"/>
          <w:lang w:val="en-US"/>
        </w:rPr>
        <w:t>X</w:t>
      </w:r>
      <w:r w:rsidR="00546EF7" w:rsidRPr="00546EF7">
        <w:rPr>
          <w:szCs w:val="24"/>
        </w:rPr>
        <w:t xml:space="preserve"> </w:t>
      </w:r>
      <w:r w:rsidR="00546EF7" w:rsidRPr="002D6F46">
        <w:rPr>
          <w:szCs w:val="24"/>
        </w:rPr>
        <w:t>происходит увеличение (уменьшение) значений результативного</w:t>
      </w:r>
      <w:r w:rsidR="00546EF7" w:rsidRPr="00546EF7">
        <w:rPr>
          <w:szCs w:val="24"/>
        </w:rPr>
        <w:t xml:space="preserve"> </w:t>
      </w:r>
      <w:r w:rsidR="00546EF7">
        <w:rPr>
          <w:szCs w:val="24"/>
        </w:rPr>
        <w:t xml:space="preserve">признака </w:t>
      </w:r>
      <w:r w:rsidR="00546EF7" w:rsidRPr="00546EF7">
        <w:rPr>
          <w:i/>
          <w:szCs w:val="24"/>
          <w:lang w:val="en-US"/>
        </w:rPr>
        <w:t>Y</w:t>
      </w:r>
      <w:r w:rsidR="00546EF7">
        <w:rPr>
          <w:i/>
          <w:szCs w:val="24"/>
        </w:rPr>
        <w:t>.</w:t>
      </w:r>
      <w:r w:rsidR="00546EF7" w:rsidRPr="002D6F46">
        <w:rPr>
          <w:szCs w:val="24"/>
        </w:rPr>
        <w:t xml:space="preserve"> </w:t>
      </w:r>
      <w:r w:rsidR="00546EF7">
        <w:rPr>
          <w:szCs w:val="24"/>
        </w:rPr>
        <w:t xml:space="preserve">При </w:t>
      </w:r>
      <w:r w:rsidR="00546EF7" w:rsidRPr="00546EF7">
        <w:rPr>
          <w:b/>
          <w:iCs/>
          <w:szCs w:val="24"/>
        </w:rPr>
        <w:t>обратной</w:t>
      </w:r>
      <w:r w:rsidR="00546EF7" w:rsidRPr="00546EF7">
        <w:rPr>
          <w:b/>
          <w:szCs w:val="24"/>
        </w:rPr>
        <w:t xml:space="preserve"> связи</w:t>
      </w:r>
      <w:r w:rsidR="00546EF7" w:rsidRPr="00546EF7">
        <w:rPr>
          <w:szCs w:val="24"/>
        </w:rPr>
        <w:t xml:space="preserve"> </w:t>
      </w:r>
      <w:r w:rsidR="00546EF7" w:rsidRPr="002D6F46">
        <w:rPr>
          <w:szCs w:val="24"/>
        </w:rPr>
        <w:t xml:space="preserve">с увеличением (уменьшением) значений </w:t>
      </w:r>
      <w:r w:rsidR="00546EF7" w:rsidRPr="00546EF7">
        <w:rPr>
          <w:i/>
          <w:szCs w:val="24"/>
          <w:lang w:val="en-US"/>
        </w:rPr>
        <w:t>X</w:t>
      </w:r>
      <w:r w:rsidR="00546EF7" w:rsidRPr="00546EF7">
        <w:rPr>
          <w:szCs w:val="24"/>
        </w:rPr>
        <w:t xml:space="preserve"> </w:t>
      </w:r>
      <w:r w:rsidR="00546EF7" w:rsidRPr="002D6F46">
        <w:rPr>
          <w:szCs w:val="24"/>
        </w:rPr>
        <w:t>происходит уменьшение (увеличение) зн</w:t>
      </w:r>
      <w:r w:rsidR="00546EF7" w:rsidRPr="002D6F46">
        <w:rPr>
          <w:szCs w:val="24"/>
        </w:rPr>
        <w:t>а</w:t>
      </w:r>
      <w:r w:rsidR="00546EF7" w:rsidRPr="002D6F46">
        <w:rPr>
          <w:szCs w:val="24"/>
        </w:rPr>
        <w:t xml:space="preserve">чений </w:t>
      </w:r>
      <w:r w:rsidR="00546EF7" w:rsidRPr="00546EF7">
        <w:rPr>
          <w:i/>
          <w:szCs w:val="24"/>
          <w:lang w:val="en-US"/>
        </w:rPr>
        <w:t>Y</w:t>
      </w:r>
      <w:r w:rsidR="00546EF7">
        <w:rPr>
          <w:i/>
          <w:szCs w:val="24"/>
        </w:rPr>
        <w:t>.</w:t>
      </w:r>
    </w:p>
    <w:p w:rsidR="00FA23B1" w:rsidRPr="004E7633" w:rsidRDefault="00FA23B1" w:rsidP="00831E01">
      <w:pPr>
        <w:numPr>
          <w:ilvl w:val="0"/>
          <w:numId w:val="1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по аналитическому выражению</w:t>
      </w:r>
      <w:r w:rsidRPr="004E7633">
        <w:rPr>
          <w:sz w:val="22"/>
          <w:szCs w:val="22"/>
        </w:rPr>
        <w:t xml:space="preserve"> – </w:t>
      </w:r>
      <w:r w:rsidRPr="00546EF7">
        <w:rPr>
          <w:b/>
          <w:sz w:val="22"/>
          <w:szCs w:val="22"/>
        </w:rPr>
        <w:t>линейные</w:t>
      </w:r>
      <w:r w:rsidRPr="004E7633">
        <w:rPr>
          <w:sz w:val="22"/>
          <w:szCs w:val="22"/>
        </w:rPr>
        <w:t xml:space="preserve"> (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+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1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 xml:space="preserve">) и </w:t>
      </w:r>
      <w:r w:rsidRPr="00546EF7">
        <w:rPr>
          <w:b/>
          <w:sz w:val="22"/>
          <w:szCs w:val="22"/>
        </w:rPr>
        <w:t>нелинейные</w:t>
      </w:r>
      <w:r w:rsidRPr="004E7633">
        <w:rPr>
          <w:sz w:val="22"/>
          <w:szCs w:val="22"/>
        </w:rPr>
        <w:t xml:space="preserve"> (</w:t>
      </w:r>
      <w:r w:rsidR="00546EF7">
        <w:rPr>
          <w:sz w:val="22"/>
          <w:szCs w:val="22"/>
        </w:rPr>
        <w:t xml:space="preserve">например,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>=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0</w:t>
      </w:r>
      <w:r w:rsidRPr="004E7633">
        <w:rPr>
          <w:sz w:val="22"/>
          <w:szCs w:val="22"/>
        </w:rPr>
        <w:t>+</w:t>
      </w:r>
      <w:r w:rsidRPr="004E7633">
        <w:rPr>
          <w:i/>
          <w:sz w:val="22"/>
          <w:szCs w:val="22"/>
          <w:lang w:val="en-US"/>
        </w:rPr>
        <w:t>a</w:t>
      </w:r>
      <w:r w:rsidRPr="004E7633">
        <w:rPr>
          <w:sz w:val="22"/>
          <w:szCs w:val="22"/>
          <w:vertAlign w:val="subscript"/>
        </w:rPr>
        <w:t>1</w:t>
      </w:r>
      <w:proofErr w:type="spellStart"/>
      <w:r w:rsidRPr="004E7633">
        <w:rPr>
          <w:i/>
          <w:sz w:val="22"/>
          <w:szCs w:val="22"/>
          <w:lang w:val="en-US"/>
        </w:rPr>
        <w:t>ln</w:t>
      </w:r>
      <w:proofErr w:type="spellEnd"/>
      <w:r w:rsidRPr="004E7633">
        <w:rPr>
          <w:i/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>)</w:t>
      </w:r>
      <w:r w:rsidR="00546EF7">
        <w:rPr>
          <w:sz w:val="22"/>
          <w:szCs w:val="22"/>
        </w:rPr>
        <w:t xml:space="preserve"> связи</w:t>
      </w:r>
      <w:r w:rsidRPr="004E7633">
        <w:rPr>
          <w:sz w:val="22"/>
          <w:szCs w:val="22"/>
        </w:rPr>
        <w:t>.</w:t>
      </w:r>
    </w:p>
    <w:p w:rsidR="00FA23B1" w:rsidRPr="004E7633" w:rsidRDefault="00FA23B1" w:rsidP="00831E01">
      <w:pPr>
        <w:numPr>
          <w:ilvl w:val="0"/>
          <w:numId w:val="19"/>
        </w:numPr>
        <w:tabs>
          <w:tab w:val="clear" w:pos="360"/>
          <w:tab w:val="num" w:pos="1040"/>
        </w:tabs>
        <w:ind w:left="1040"/>
        <w:jc w:val="both"/>
        <w:rPr>
          <w:sz w:val="22"/>
          <w:szCs w:val="22"/>
        </w:rPr>
      </w:pPr>
      <w:r w:rsidRPr="00546EF7">
        <w:rPr>
          <w:b/>
          <w:sz w:val="22"/>
          <w:szCs w:val="22"/>
        </w:rPr>
        <w:t>по количеству изучаемых признаков</w:t>
      </w:r>
      <w:r w:rsidRPr="004E7633">
        <w:rPr>
          <w:sz w:val="22"/>
          <w:szCs w:val="22"/>
        </w:rPr>
        <w:t xml:space="preserve"> – </w:t>
      </w:r>
      <w:r w:rsidRPr="00546EF7">
        <w:rPr>
          <w:b/>
          <w:sz w:val="22"/>
          <w:szCs w:val="22"/>
        </w:rPr>
        <w:t>парные</w:t>
      </w:r>
      <w:r w:rsidRPr="004E7633">
        <w:rPr>
          <w:sz w:val="22"/>
          <w:szCs w:val="22"/>
        </w:rPr>
        <w:t xml:space="preserve"> и </w:t>
      </w:r>
      <w:r w:rsidRPr="00546EF7">
        <w:rPr>
          <w:b/>
          <w:sz w:val="22"/>
          <w:szCs w:val="22"/>
        </w:rPr>
        <w:t>множ</w:t>
      </w:r>
      <w:r w:rsidRPr="00546EF7">
        <w:rPr>
          <w:b/>
          <w:sz w:val="22"/>
          <w:szCs w:val="22"/>
        </w:rPr>
        <w:t>е</w:t>
      </w:r>
      <w:r w:rsidRPr="00546EF7">
        <w:rPr>
          <w:b/>
          <w:sz w:val="22"/>
          <w:szCs w:val="22"/>
        </w:rPr>
        <w:t>ственные</w:t>
      </w:r>
      <w:r w:rsidR="00546EF7" w:rsidRPr="00546EF7">
        <w:rPr>
          <w:sz w:val="22"/>
          <w:szCs w:val="22"/>
        </w:rPr>
        <w:t xml:space="preserve"> </w:t>
      </w:r>
      <w:r w:rsidR="00546EF7">
        <w:rPr>
          <w:sz w:val="22"/>
          <w:szCs w:val="22"/>
        </w:rPr>
        <w:t>связи</w:t>
      </w:r>
      <w:r w:rsidRPr="004E7633">
        <w:rPr>
          <w:sz w:val="22"/>
          <w:szCs w:val="22"/>
        </w:rPr>
        <w:t>.</w:t>
      </w:r>
    </w:p>
    <w:p w:rsidR="00546EF7" w:rsidRPr="00546EF7" w:rsidRDefault="00546EF7" w:rsidP="00546EF7">
      <w:pPr>
        <w:ind w:firstLine="360"/>
        <w:jc w:val="both"/>
        <w:rPr>
          <w:sz w:val="22"/>
          <w:szCs w:val="22"/>
        </w:rPr>
      </w:pPr>
      <w:r w:rsidRPr="00546EF7">
        <w:rPr>
          <w:b/>
          <w:iCs/>
          <w:sz w:val="22"/>
          <w:szCs w:val="22"/>
        </w:rPr>
        <w:t>Корреляционно-регрессионный анализ</w:t>
      </w:r>
      <w:r w:rsidRPr="00546EF7">
        <w:rPr>
          <w:sz w:val="22"/>
          <w:szCs w:val="22"/>
        </w:rPr>
        <w:t xml:space="preserve"> включает в себя измер</w:t>
      </w:r>
      <w:r w:rsidRPr="00546EF7">
        <w:rPr>
          <w:sz w:val="22"/>
          <w:szCs w:val="22"/>
        </w:rPr>
        <w:t>е</w:t>
      </w:r>
      <w:r w:rsidRPr="00546EF7">
        <w:rPr>
          <w:sz w:val="22"/>
          <w:szCs w:val="22"/>
        </w:rPr>
        <w:t xml:space="preserve">ние тесноты, направления связи и установление аналитической формы связи. </w:t>
      </w:r>
      <w:r w:rsidRPr="00546EF7">
        <w:rPr>
          <w:b/>
          <w:iCs/>
          <w:sz w:val="22"/>
          <w:szCs w:val="22"/>
        </w:rPr>
        <w:t>Корреляционный</w:t>
      </w:r>
      <w:r w:rsidRPr="00546EF7">
        <w:rPr>
          <w:sz w:val="22"/>
          <w:szCs w:val="22"/>
        </w:rPr>
        <w:t xml:space="preserve"> </w:t>
      </w:r>
      <w:r w:rsidRPr="00546EF7">
        <w:rPr>
          <w:b/>
          <w:sz w:val="22"/>
          <w:szCs w:val="22"/>
        </w:rPr>
        <w:t>анализ</w:t>
      </w:r>
      <w:r w:rsidRPr="00546EF7">
        <w:rPr>
          <w:sz w:val="22"/>
          <w:szCs w:val="22"/>
        </w:rPr>
        <w:t xml:space="preserve"> имеет своей задачей количественное </w:t>
      </w:r>
      <w:r w:rsidRPr="004E7633">
        <w:rPr>
          <w:sz w:val="22"/>
          <w:szCs w:val="22"/>
        </w:rPr>
        <w:t>измерение тесноты связи двух или большего числа признаков между собой</w:t>
      </w:r>
      <w:r w:rsidRPr="00546EF7">
        <w:rPr>
          <w:sz w:val="22"/>
          <w:szCs w:val="22"/>
        </w:rPr>
        <w:t xml:space="preserve">. </w:t>
      </w:r>
      <w:r w:rsidRPr="00546EF7">
        <w:rPr>
          <w:b/>
          <w:iCs/>
          <w:sz w:val="22"/>
          <w:szCs w:val="22"/>
        </w:rPr>
        <w:t>Регрессионный</w:t>
      </w:r>
      <w:r w:rsidRPr="00546EF7">
        <w:rPr>
          <w:b/>
          <w:sz w:val="22"/>
          <w:szCs w:val="22"/>
        </w:rPr>
        <w:t xml:space="preserve"> анализ</w:t>
      </w:r>
      <w:r w:rsidRPr="00546EF7">
        <w:rPr>
          <w:sz w:val="22"/>
          <w:szCs w:val="22"/>
        </w:rPr>
        <w:t xml:space="preserve"> заключается в </w:t>
      </w:r>
      <w:r>
        <w:rPr>
          <w:sz w:val="22"/>
          <w:szCs w:val="22"/>
        </w:rPr>
        <w:t xml:space="preserve">нахождении </w:t>
      </w:r>
      <w:r w:rsidRPr="004E7633">
        <w:rPr>
          <w:sz w:val="22"/>
          <w:szCs w:val="22"/>
        </w:rPr>
        <w:t>регрессио</w:t>
      </w:r>
      <w:r w:rsidRPr="004E7633">
        <w:rPr>
          <w:sz w:val="22"/>
          <w:szCs w:val="22"/>
        </w:rPr>
        <w:t>н</w:t>
      </w:r>
      <w:r w:rsidRPr="004E7633">
        <w:rPr>
          <w:sz w:val="22"/>
          <w:szCs w:val="22"/>
        </w:rPr>
        <w:lastRenderedPageBreak/>
        <w:t xml:space="preserve">ного уравнения, выражающего </w:t>
      </w:r>
      <w:r>
        <w:rPr>
          <w:sz w:val="22"/>
          <w:szCs w:val="22"/>
        </w:rPr>
        <w:t>зависимость</w:t>
      </w:r>
      <w:r w:rsidRPr="004E7633">
        <w:rPr>
          <w:sz w:val="22"/>
          <w:szCs w:val="22"/>
        </w:rPr>
        <w:t xml:space="preserve"> средних значений резул</w:t>
      </w:r>
      <w:r w:rsidRPr="004E7633">
        <w:rPr>
          <w:sz w:val="22"/>
          <w:szCs w:val="22"/>
        </w:rPr>
        <w:t>ь</w:t>
      </w:r>
      <w:r w:rsidRPr="004E7633">
        <w:rPr>
          <w:sz w:val="22"/>
          <w:szCs w:val="22"/>
        </w:rPr>
        <w:t xml:space="preserve">тативного признака </w:t>
      </w:r>
      <w:r w:rsidRPr="00546EF7">
        <w:rPr>
          <w:i/>
          <w:sz w:val="22"/>
          <w:szCs w:val="22"/>
        </w:rPr>
        <w:t>Y</w:t>
      </w:r>
      <w:r w:rsidRPr="004E7633">
        <w:rPr>
          <w:sz w:val="22"/>
          <w:szCs w:val="22"/>
        </w:rPr>
        <w:t xml:space="preserve"> от значений одного или нескольких факторных признаков.</w:t>
      </w:r>
    </w:p>
    <w:p w:rsidR="00FA23B1" w:rsidRDefault="00FA23B1" w:rsidP="00FA23B1">
      <w:pPr>
        <w:pStyle w:val="2"/>
        <w:spacing w:before="0"/>
        <w:rPr>
          <w:szCs w:val="22"/>
        </w:rPr>
      </w:pPr>
      <w:bookmarkStart w:id="35" w:name="_Toc370370768"/>
      <w:r w:rsidRPr="004E7633">
        <w:rPr>
          <w:szCs w:val="22"/>
        </w:rPr>
        <w:t xml:space="preserve">8.2. Методы </w:t>
      </w:r>
      <w:r w:rsidR="003C62E1">
        <w:rPr>
          <w:szCs w:val="22"/>
        </w:rPr>
        <w:t>измерения</w:t>
      </w:r>
      <w:r w:rsidRPr="004E7633">
        <w:rPr>
          <w:szCs w:val="22"/>
        </w:rPr>
        <w:t xml:space="preserve"> корреляционной связи</w:t>
      </w:r>
      <w:bookmarkEnd w:id="35"/>
    </w:p>
    <w:p w:rsidR="00546EF7" w:rsidRPr="00546EF7" w:rsidRDefault="00546EF7" w:rsidP="00546EF7">
      <w:pPr>
        <w:pStyle w:val="3"/>
      </w:pPr>
      <w:bookmarkStart w:id="36" w:name="_Toc370370769"/>
      <w:r w:rsidRPr="00546EF7">
        <w:t>8.2.1. Измерение тесноты корреляционной связи двух количес</w:t>
      </w:r>
      <w:r w:rsidRPr="00546EF7">
        <w:t>т</w:t>
      </w:r>
      <w:r w:rsidRPr="00546EF7">
        <w:t>венных признаков</w:t>
      </w:r>
      <w:bookmarkEnd w:id="36"/>
    </w:p>
    <w:p w:rsidR="00AA0D6D" w:rsidRDefault="00FA23B1" w:rsidP="00AA0D6D">
      <w:pPr>
        <w:ind w:firstLine="709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измерения тесноты</w:t>
      </w:r>
      <w:r w:rsidR="00AA0D6D" w:rsidRPr="00AA0D6D">
        <w:rPr>
          <w:sz w:val="22"/>
          <w:szCs w:val="22"/>
        </w:rPr>
        <w:t xml:space="preserve"> </w:t>
      </w:r>
      <w:r w:rsidR="00AA0D6D">
        <w:rPr>
          <w:sz w:val="22"/>
          <w:szCs w:val="22"/>
        </w:rPr>
        <w:t>(</w:t>
      </w:r>
      <w:r w:rsidR="00AA0D6D" w:rsidRPr="004E7633">
        <w:rPr>
          <w:sz w:val="22"/>
          <w:szCs w:val="22"/>
        </w:rPr>
        <w:t>силы</w:t>
      </w:r>
      <w:r w:rsidRPr="004E7633">
        <w:rPr>
          <w:sz w:val="22"/>
          <w:szCs w:val="22"/>
        </w:rPr>
        <w:t>) связи двух количественных п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казателей мо</w:t>
      </w:r>
      <w:r w:rsidR="00AA0D6D">
        <w:rPr>
          <w:sz w:val="22"/>
          <w:szCs w:val="22"/>
        </w:rPr>
        <w:t>гут применяться следующие показатели.</w:t>
      </w:r>
    </w:p>
    <w:p w:rsidR="00FA23B1" w:rsidRPr="004E7633" w:rsidRDefault="00FA23B1" w:rsidP="00AA0D6D">
      <w:pPr>
        <w:ind w:firstLine="709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1) </w:t>
      </w:r>
      <w:r w:rsidRPr="00546EF7">
        <w:rPr>
          <w:b/>
          <w:sz w:val="22"/>
          <w:szCs w:val="22"/>
        </w:rPr>
        <w:t>линейный коэффициент корреляции Пирсона</w:t>
      </w:r>
    </w:p>
    <w:p w:rsidR="00B54850" w:rsidRDefault="00B54850" w:rsidP="00B54850">
      <w:pPr>
        <w:keepNext/>
        <w:jc w:val="right"/>
      </w:pPr>
      <w:r w:rsidRPr="00B54850">
        <w:rPr>
          <w:position w:val="-66"/>
          <w:sz w:val="22"/>
          <w:szCs w:val="22"/>
        </w:rPr>
        <w:object w:dxaOrig="4700" w:dyaOrig="1380">
          <v:shape id="_x0000_i1393" type="#_x0000_t75" style="width:234.8pt;height:68.85pt" o:ole="">
            <v:imagedata r:id="rId745" o:title=""/>
          </v:shape>
          <o:OLEObject Type="Embed" ProgID="Equation.DSMT4" ShapeID="_x0000_i1393" DrawAspect="Content" ObjectID="_1523051074" r:id="rId746"/>
        </w:object>
      </w:r>
      <w:r w:rsidR="00D1243F">
        <w:rPr>
          <w:sz w:val="22"/>
          <w:szCs w:val="22"/>
        </w:rPr>
        <w:t>.</w:t>
      </w:r>
      <w:r>
        <w:rPr>
          <w:sz w:val="22"/>
          <w:szCs w:val="22"/>
        </w:rPr>
        <w:tab/>
        <w:t>(8.1)</w:t>
      </w:r>
    </w:p>
    <w:p w:rsidR="00B54850" w:rsidRDefault="00B54850" w:rsidP="00B54850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Он принимает значения в интервале </w:t>
      </w:r>
      <w:r w:rsidR="00AA0D6D">
        <w:rPr>
          <w:sz w:val="22"/>
          <w:szCs w:val="22"/>
        </w:rPr>
        <w:t xml:space="preserve">от </w:t>
      </w:r>
      <w:r w:rsidR="00FA23B1" w:rsidRPr="004E7633">
        <w:rPr>
          <w:sz w:val="22"/>
          <w:szCs w:val="22"/>
        </w:rPr>
        <w:t xml:space="preserve">–1 </w:t>
      </w:r>
      <w:r w:rsidR="00AA0D6D">
        <w:rPr>
          <w:sz w:val="22"/>
          <w:szCs w:val="22"/>
        </w:rPr>
        <w:t>до</w:t>
      </w:r>
      <w:r w:rsidR="00FA23B1" w:rsidRPr="004E7633">
        <w:rPr>
          <w:sz w:val="22"/>
          <w:szCs w:val="22"/>
        </w:rPr>
        <w:t xml:space="preserve"> </w:t>
      </w:r>
      <w:r w:rsidR="00AA0D6D">
        <w:rPr>
          <w:sz w:val="22"/>
          <w:szCs w:val="22"/>
        </w:rPr>
        <w:t>+</w:t>
      </w:r>
      <w:r w:rsidR="00FA23B1" w:rsidRPr="004E7633">
        <w:rPr>
          <w:sz w:val="22"/>
          <w:szCs w:val="22"/>
        </w:rPr>
        <w:t>1.</w:t>
      </w:r>
      <w:r>
        <w:rPr>
          <w:sz w:val="22"/>
          <w:szCs w:val="22"/>
        </w:rPr>
        <w:t xml:space="preserve"> </w:t>
      </w:r>
      <w:r w:rsidR="00FA23B1" w:rsidRPr="004E7633">
        <w:rPr>
          <w:sz w:val="22"/>
          <w:szCs w:val="22"/>
        </w:rPr>
        <w:t xml:space="preserve">Если величины </w:t>
      </w:r>
      <w:r w:rsidR="00FA23B1" w:rsidRPr="004E7633">
        <w:rPr>
          <w:i/>
          <w:sz w:val="22"/>
          <w:szCs w:val="22"/>
          <w:lang w:val="en-US"/>
        </w:rPr>
        <w:t>Y</w:t>
      </w:r>
      <w:r w:rsidR="00FA23B1" w:rsidRPr="004E7633">
        <w:rPr>
          <w:sz w:val="22"/>
          <w:szCs w:val="22"/>
        </w:rPr>
        <w:t xml:space="preserve"> и </w:t>
      </w:r>
      <w:r w:rsidR="00FA23B1" w:rsidRPr="004E7633">
        <w:rPr>
          <w:i/>
          <w:sz w:val="22"/>
          <w:szCs w:val="22"/>
          <w:lang w:val="en-US"/>
        </w:rPr>
        <w:t>X</w:t>
      </w:r>
      <w:r w:rsidR="00FA23B1" w:rsidRPr="004E7633">
        <w:rPr>
          <w:sz w:val="22"/>
          <w:szCs w:val="22"/>
        </w:rPr>
        <w:t xml:space="preserve"> независимы, то коэффициент корреляции </w:t>
      </w:r>
      <w:proofErr w:type="spellStart"/>
      <w:r w:rsidR="00FA23B1" w:rsidRPr="004E7633">
        <w:rPr>
          <w:i/>
          <w:sz w:val="22"/>
          <w:szCs w:val="22"/>
          <w:lang w:val="en-US"/>
        </w:rPr>
        <w:t>r</w:t>
      </w:r>
      <w:r w:rsidR="00FA23B1"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 w:rsidR="00FA23B1" w:rsidRPr="004E7633">
        <w:rPr>
          <w:sz w:val="22"/>
          <w:szCs w:val="22"/>
        </w:rPr>
        <w:t xml:space="preserve">=0. </w:t>
      </w:r>
      <w:proofErr w:type="gramStart"/>
      <w:r w:rsidRPr="006C7ECC">
        <w:t xml:space="preserve">Положительные значения 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 w:rsidRPr="006C7ECC">
        <w:t xml:space="preserve"> указывают на </w:t>
      </w:r>
      <w:r w:rsidR="00AA0D6D">
        <w:t>прямую</w:t>
      </w:r>
      <w:r w:rsidRPr="006C7ECC">
        <w:t xml:space="preserve"> связь</w:t>
      </w:r>
      <w:r>
        <w:t>,</w:t>
      </w:r>
      <w:r w:rsidRPr="006C7ECC">
        <w:t xml:space="preserve"> </w:t>
      </w:r>
      <w:r>
        <w:t>о</w:t>
      </w:r>
      <w:r w:rsidRPr="006C7ECC">
        <w:t xml:space="preserve">трицательные – </w:t>
      </w:r>
      <w:r>
        <w:t xml:space="preserve">на </w:t>
      </w:r>
      <w:r w:rsidR="00AA0D6D">
        <w:t>о</w:t>
      </w:r>
      <w:r w:rsidR="00AA0D6D">
        <w:t>б</w:t>
      </w:r>
      <w:r w:rsidR="00AA0D6D">
        <w:t>ратную</w:t>
      </w:r>
      <w:r>
        <w:t>.</w:t>
      </w:r>
      <w:proofErr w:type="gramEnd"/>
      <w:r w:rsidRPr="004E7633">
        <w:rPr>
          <w:sz w:val="22"/>
          <w:szCs w:val="22"/>
        </w:rPr>
        <w:t xml:space="preserve"> </w:t>
      </w:r>
      <w:r w:rsidR="00FA23B1" w:rsidRPr="004E7633">
        <w:rPr>
          <w:sz w:val="22"/>
          <w:szCs w:val="22"/>
        </w:rPr>
        <w:t xml:space="preserve">Если </w:t>
      </w:r>
      <w:proofErr w:type="spellStart"/>
      <w:r w:rsidR="00FA23B1" w:rsidRPr="004E7633">
        <w:rPr>
          <w:i/>
          <w:sz w:val="22"/>
          <w:szCs w:val="22"/>
          <w:lang w:val="en-US"/>
        </w:rPr>
        <w:t>r</w:t>
      </w:r>
      <w:r w:rsidR="00FA23B1"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 w:rsidR="00FA23B1" w:rsidRPr="004E7633">
        <w:rPr>
          <w:sz w:val="22"/>
          <w:szCs w:val="22"/>
        </w:rPr>
        <w:t>=</w:t>
      </w:r>
      <w:r w:rsidR="00FA23B1" w:rsidRPr="004E7633">
        <w:rPr>
          <w:sz w:val="22"/>
          <w:szCs w:val="22"/>
          <w:lang w:val="en-US"/>
        </w:rPr>
        <w:sym w:font="Symbol" w:char="F0B1"/>
      </w:r>
      <w:r w:rsidR="00FA23B1" w:rsidRPr="004E7633">
        <w:rPr>
          <w:sz w:val="22"/>
          <w:szCs w:val="22"/>
        </w:rPr>
        <w:t xml:space="preserve">1, то </w:t>
      </w:r>
      <w:r w:rsidR="00FA23B1" w:rsidRPr="004E7633">
        <w:rPr>
          <w:i/>
          <w:sz w:val="22"/>
          <w:szCs w:val="22"/>
          <w:lang w:val="en-US"/>
        </w:rPr>
        <w:t>Y</w:t>
      </w:r>
      <w:r w:rsidR="00FA23B1" w:rsidRPr="004E7633">
        <w:rPr>
          <w:sz w:val="22"/>
          <w:szCs w:val="22"/>
        </w:rPr>
        <w:t xml:space="preserve"> и </w:t>
      </w:r>
      <w:r w:rsidR="00FA23B1" w:rsidRPr="004E7633">
        <w:rPr>
          <w:i/>
          <w:sz w:val="22"/>
          <w:szCs w:val="22"/>
          <w:lang w:val="en-US"/>
        </w:rPr>
        <w:t>X</w:t>
      </w:r>
      <w:r w:rsidR="00FA23B1" w:rsidRPr="004E7633">
        <w:rPr>
          <w:sz w:val="22"/>
          <w:szCs w:val="22"/>
        </w:rPr>
        <w:t xml:space="preserve"> </w:t>
      </w:r>
      <w:proofErr w:type="gramStart"/>
      <w:r w:rsidR="00FA23B1" w:rsidRPr="004E7633">
        <w:rPr>
          <w:sz w:val="22"/>
          <w:szCs w:val="22"/>
        </w:rPr>
        <w:t>связаны</w:t>
      </w:r>
      <w:proofErr w:type="gramEnd"/>
      <w:r w:rsidR="00FA23B1" w:rsidRPr="004E7633">
        <w:rPr>
          <w:sz w:val="22"/>
          <w:szCs w:val="22"/>
        </w:rPr>
        <w:t xml:space="preserve"> линейной функциональной з</w:t>
      </w:r>
      <w:r w:rsidR="00FA23B1" w:rsidRPr="004E7633">
        <w:rPr>
          <w:sz w:val="22"/>
          <w:szCs w:val="22"/>
        </w:rPr>
        <w:t>а</w:t>
      </w:r>
      <w:r w:rsidR="00FA23B1" w:rsidRPr="004E7633">
        <w:rPr>
          <w:sz w:val="22"/>
          <w:szCs w:val="22"/>
        </w:rPr>
        <w:t xml:space="preserve">висимостью </w:t>
      </w:r>
      <w:r w:rsidR="00FA23B1" w:rsidRPr="004E7633">
        <w:rPr>
          <w:i/>
          <w:sz w:val="22"/>
          <w:szCs w:val="22"/>
          <w:lang w:val="en-US"/>
        </w:rPr>
        <w:t>Y</w:t>
      </w:r>
      <w:r w:rsidR="00FA23B1" w:rsidRPr="004E7633">
        <w:rPr>
          <w:sz w:val="22"/>
          <w:szCs w:val="22"/>
        </w:rPr>
        <w:t>=</w:t>
      </w:r>
      <w:r w:rsidR="00FA23B1" w:rsidRPr="004E7633">
        <w:rPr>
          <w:i/>
          <w:sz w:val="22"/>
          <w:szCs w:val="22"/>
          <w:lang w:val="en-US"/>
        </w:rPr>
        <w:t>a</w:t>
      </w:r>
      <w:r w:rsidR="00FA23B1" w:rsidRPr="004E7633">
        <w:rPr>
          <w:sz w:val="22"/>
          <w:szCs w:val="22"/>
          <w:vertAlign w:val="subscript"/>
        </w:rPr>
        <w:t>0</w:t>
      </w:r>
      <w:r w:rsidR="00FA23B1" w:rsidRPr="004E7633">
        <w:rPr>
          <w:sz w:val="22"/>
          <w:szCs w:val="22"/>
        </w:rPr>
        <w:t>+</w:t>
      </w:r>
      <w:r w:rsidR="00FA23B1" w:rsidRPr="004E7633">
        <w:rPr>
          <w:i/>
          <w:sz w:val="22"/>
          <w:szCs w:val="22"/>
          <w:lang w:val="en-US"/>
        </w:rPr>
        <w:t>a</w:t>
      </w:r>
      <w:r w:rsidR="00FA23B1" w:rsidRPr="004E7633">
        <w:rPr>
          <w:sz w:val="22"/>
          <w:szCs w:val="22"/>
          <w:vertAlign w:val="subscript"/>
        </w:rPr>
        <w:t>1</w:t>
      </w:r>
      <w:r w:rsidR="00FA23B1" w:rsidRPr="004E7633">
        <w:rPr>
          <w:i/>
          <w:sz w:val="22"/>
          <w:szCs w:val="22"/>
          <w:lang w:val="en-US"/>
        </w:rPr>
        <w:t>X</w:t>
      </w:r>
      <w:r>
        <w:rPr>
          <w:sz w:val="22"/>
          <w:szCs w:val="22"/>
        </w:rPr>
        <w:t>.</w:t>
      </w:r>
    </w:p>
    <w:p w:rsidR="00AA0D6D" w:rsidRDefault="00B54850" w:rsidP="00AA0D6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 рис. 8.1 приведены примеры диаграмм рассеяния пар значений 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. Случаи а), б) и в) наглядно демонстрируют, что </w:t>
      </w:r>
      <w:r w:rsidRPr="004E7633">
        <w:rPr>
          <w:sz w:val="22"/>
          <w:szCs w:val="22"/>
        </w:rPr>
        <w:t xml:space="preserve">коэффициент корреляции 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>
        <w:rPr>
          <w:sz w:val="22"/>
          <w:szCs w:val="22"/>
        </w:rPr>
        <w:t xml:space="preserve"> позволяет измерить именно линейную корреляционную связь. Напротив, случаи г) и </w:t>
      </w:r>
      <w:proofErr w:type="spellStart"/>
      <w:r>
        <w:rPr>
          <w:sz w:val="22"/>
          <w:szCs w:val="22"/>
        </w:rPr>
        <w:t>д</w:t>
      </w:r>
      <w:proofErr w:type="spellEnd"/>
      <w:r>
        <w:rPr>
          <w:sz w:val="22"/>
          <w:szCs w:val="22"/>
        </w:rPr>
        <w:t xml:space="preserve">) показывают, что когда признаки </w:t>
      </w:r>
      <w:r w:rsidRPr="004E7633">
        <w:rPr>
          <w:i/>
          <w:sz w:val="22"/>
          <w:szCs w:val="22"/>
          <w:lang w:val="en-US"/>
        </w:rPr>
        <w:t>X</w:t>
      </w:r>
      <w:r w:rsidRPr="004E7633">
        <w:rPr>
          <w:sz w:val="22"/>
          <w:szCs w:val="22"/>
        </w:rPr>
        <w:t xml:space="preserve"> и </w:t>
      </w:r>
      <w:r w:rsidRPr="004E7633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 связаны нелинейно, использование </w:t>
      </w:r>
      <w:r w:rsidRPr="00B54850">
        <w:rPr>
          <w:i/>
          <w:sz w:val="22"/>
          <w:szCs w:val="22"/>
        </w:rPr>
        <w:t>линейного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коэффициент</w:t>
      </w:r>
      <w:r>
        <w:rPr>
          <w:sz w:val="22"/>
          <w:szCs w:val="22"/>
        </w:rPr>
        <w:t>а</w:t>
      </w:r>
      <w:r w:rsidRPr="004E7633">
        <w:rPr>
          <w:sz w:val="22"/>
          <w:szCs w:val="22"/>
        </w:rPr>
        <w:t xml:space="preserve"> коррел</w:t>
      </w:r>
      <w:r w:rsidRPr="004E7633"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ции 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>
        <w:rPr>
          <w:sz w:val="22"/>
          <w:szCs w:val="22"/>
        </w:rPr>
        <w:t xml:space="preserve"> некорректно.</w:t>
      </w:r>
    </w:p>
    <w:p w:rsidR="00B54850" w:rsidRPr="004E7633" w:rsidRDefault="00B54850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проверки гипотезы о существенности (значимости) коэффиц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ента корреляции можно использовать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 xml:space="preserve">-критерий Стьюдента. Для этого рассчитывают значение </w:t>
      </w:r>
      <w:r w:rsidR="00AA0D6D" w:rsidRPr="004E7633">
        <w:rPr>
          <w:i/>
          <w:sz w:val="22"/>
          <w:szCs w:val="22"/>
          <w:lang w:val="en-US"/>
        </w:rPr>
        <w:t>t</w:t>
      </w:r>
      <w:r w:rsidR="00AA0D6D" w:rsidRPr="004E7633">
        <w:rPr>
          <w:sz w:val="22"/>
          <w:szCs w:val="22"/>
        </w:rPr>
        <w:t>-</w:t>
      </w:r>
      <w:r w:rsidR="00AA0D6D">
        <w:rPr>
          <w:sz w:val="22"/>
          <w:szCs w:val="22"/>
        </w:rPr>
        <w:t>критерия по формуле</w:t>
      </w:r>
    </w:p>
    <w:p w:rsidR="00B54850" w:rsidRPr="004E7633" w:rsidRDefault="00AA0D6D" w:rsidP="00AA0D6D">
      <w:pPr>
        <w:jc w:val="right"/>
        <w:rPr>
          <w:sz w:val="22"/>
          <w:szCs w:val="22"/>
        </w:rPr>
      </w:pPr>
      <w:r w:rsidRPr="004E7633">
        <w:rPr>
          <w:position w:val="-40"/>
          <w:sz w:val="22"/>
          <w:szCs w:val="22"/>
        </w:rPr>
        <w:object w:dxaOrig="1359" w:dyaOrig="859">
          <v:shape id="_x0000_i1394" type="#_x0000_t75" style="width:68.25pt;height:43.2pt" o:ole="" fillcolor="window">
            <v:imagedata r:id="rId747" o:title=""/>
          </v:shape>
          <o:OLEObject Type="Embed" ProgID="Equation.DSMT4" ShapeID="_x0000_i1394" DrawAspect="Content" ObjectID="_1523051075" r:id="rId748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(8.2)</w:t>
      </w:r>
    </w:p>
    <w:p w:rsidR="00B54850" w:rsidRPr="004E7633" w:rsidRDefault="00B54850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 xml:space="preserve">Если </w:t>
      </w:r>
      <w:r w:rsidR="00AA0D6D" w:rsidRPr="004E7633">
        <w:rPr>
          <w:position w:val="-14"/>
          <w:sz w:val="22"/>
          <w:szCs w:val="22"/>
        </w:rPr>
        <w:object w:dxaOrig="680" w:dyaOrig="400">
          <v:shape id="_x0000_i1395" type="#_x0000_t75" style="width:33.8pt;height:20.05pt" o:ole="" fillcolor="window">
            <v:imagedata r:id="rId749" o:title=""/>
          </v:shape>
          <o:OLEObject Type="Embed" ProgID="Equation.DSMT4" ShapeID="_x0000_i1395" DrawAspect="Content" ObjectID="_1523051076" r:id="rId750"/>
        </w:object>
      </w:r>
      <w:r w:rsidRPr="004E7633">
        <w:rPr>
          <w:sz w:val="22"/>
          <w:szCs w:val="22"/>
        </w:rPr>
        <w:t xml:space="preserve">, то гипотеза о </w:t>
      </w:r>
      <w:r w:rsidR="00AA0D6D">
        <w:rPr>
          <w:sz w:val="22"/>
          <w:szCs w:val="22"/>
        </w:rPr>
        <w:t xml:space="preserve">том, что </w:t>
      </w:r>
      <w:proofErr w:type="spellStart"/>
      <w:r w:rsidR="00AA0D6D" w:rsidRPr="004E7633">
        <w:rPr>
          <w:i/>
          <w:sz w:val="22"/>
          <w:szCs w:val="22"/>
          <w:lang w:val="en-US"/>
        </w:rPr>
        <w:t>r</w:t>
      </w:r>
      <w:r w:rsidR="00AA0D6D"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 w:rsidR="00AA0D6D">
        <w:rPr>
          <w:sz w:val="22"/>
          <w:szCs w:val="22"/>
        </w:rPr>
        <w:t xml:space="preserve">=0 отвергается </w:t>
      </w:r>
      <w:r w:rsidR="00AA0D6D" w:rsidRPr="004E7633">
        <w:rPr>
          <w:sz w:val="22"/>
          <w:szCs w:val="22"/>
        </w:rPr>
        <w:t xml:space="preserve">при уровне значимости </w:t>
      </w:r>
      <w:r w:rsidR="00AA0D6D" w:rsidRPr="004E7633">
        <w:rPr>
          <w:rFonts w:ascii="Symbol" w:hAnsi="Symbol"/>
          <w:i/>
          <w:sz w:val="22"/>
          <w:szCs w:val="22"/>
          <w:lang w:val="en-US"/>
        </w:rPr>
        <w:t></w:t>
      </w:r>
      <w:r w:rsidR="00AA0D6D">
        <w:rPr>
          <w:sz w:val="22"/>
          <w:szCs w:val="22"/>
        </w:rPr>
        <w:t>. Значение</w:t>
      </w:r>
      <w:r w:rsidRPr="004E7633">
        <w:rPr>
          <w:sz w:val="22"/>
          <w:szCs w:val="22"/>
        </w:rPr>
        <w:t xml:space="preserve"> </w:t>
      </w:r>
      <w:proofErr w:type="gramStart"/>
      <w:r w:rsidRPr="004E7633">
        <w:rPr>
          <w:i/>
          <w:sz w:val="22"/>
          <w:szCs w:val="22"/>
          <w:lang w:val="en-US"/>
        </w:rPr>
        <w:t>t</w:t>
      </w:r>
      <w:proofErr w:type="spellStart"/>
      <w:proofErr w:type="gramEnd"/>
      <w:r w:rsidRPr="00AA0D6D">
        <w:rPr>
          <w:i/>
          <w:sz w:val="22"/>
          <w:szCs w:val="22"/>
          <w:vertAlign w:val="subscript"/>
        </w:rPr>
        <w:t>кр</w:t>
      </w:r>
      <w:proofErr w:type="spellEnd"/>
      <w:r w:rsidRPr="004E7633">
        <w:rPr>
          <w:sz w:val="22"/>
          <w:szCs w:val="22"/>
        </w:rPr>
        <w:t xml:space="preserve"> берется из таблицы распределения Сть</w:t>
      </w:r>
      <w:r w:rsidRPr="004E7633">
        <w:rPr>
          <w:sz w:val="22"/>
          <w:szCs w:val="22"/>
        </w:rPr>
        <w:t>ю</w:t>
      </w:r>
      <w:r w:rsidRPr="004E7633">
        <w:rPr>
          <w:sz w:val="22"/>
          <w:szCs w:val="22"/>
        </w:rPr>
        <w:t xml:space="preserve">дента при уровне значимости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 w:rsidRPr="004E7633">
        <w:rPr>
          <w:sz w:val="22"/>
          <w:szCs w:val="22"/>
        </w:rPr>
        <w:t xml:space="preserve">  и числе степеней свободы </w:t>
      </w:r>
      <w:r w:rsidRPr="004E7633">
        <w:rPr>
          <w:i/>
          <w:sz w:val="22"/>
          <w:szCs w:val="22"/>
          <w:lang w:val="en-US"/>
        </w:rPr>
        <w:t>n</w:t>
      </w:r>
      <w:r w:rsidRPr="004E7633">
        <w:rPr>
          <w:sz w:val="22"/>
          <w:szCs w:val="22"/>
        </w:rPr>
        <w:t>–2.</w:t>
      </w:r>
    </w:p>
    <w:p w:rsidR="00B54850" w:rsidRDefault="00B54850" w:rsidP="00B54850">
      <w:pPr>
        <w:ind w:firstLine="360"/>
        <w:rPr>
          <w:sz w:val="22"/>
          <w:szCs w:val="22"/>
        </w:rPr>
      </w:pPr>
    </w:p>
    <w:p w:rsidR="00B54850" w:rsidRPr="004417C1" w:rsidRDefault="006E165D" w:rsidP="00B54850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244" style="position:absolute;left:0;text-align:left;margin-left:28.15pt;margin-top:5.25pt;width:301.85pt;height:210.75pt;z-index:251657216" coordorigin="1385,1598" coordsize="6037,4215">
            <v:line id="_x0000_s3245" style="position:absolute;flip:y" from="1644,1598" to="1644,3293">
              <v:stroke endarrow="block"/>
            </v:line>
            <v:line id="_x0000_s3246" style="position:absolute" from="1670,3293" to="3342,3293">
              <v:stroke endarrow="block"/>
            </v:line>
            <v:shape id="_x0000_s3247" type="#_x0000_t202" style="position:absolute;left:1955;top:1598;width:733;height:283" filled="f" stroked="f" strokecolor="#930">
              <v:textbox style="mso-next-textbox:#_x0000_s3247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proofErr w:type="gram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–1</w:t>
                    </w:r>
                  </w:p>
                </w:txbxContent>
              </v:textbox>
            </v:shape>
            <v:shape id="_x0000_s3248" type="#_x0000_t202" style="position:absolute;left:1385;top:1598;width:259;height:283" filled="f" stroked="f" strokecolor="#930">
              <v:textbox style="mso-next-textbox:#_x0000_s324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line id="_x0000_s3249" style="position:absolute" from="1818,1739" to="3029,3011" strokeweight="1.5pt">
              <v:stroke dashstyle="1 1" endcap="round"/>
            </v:line>
            <v:line id="_x0000_s3250" style="position:absolute;flip:y" from="2077,1598" to="3375,3011" strokeweight="1.5pt">
              <v:stroke dashstyle="1 1" endcap="round"/>
            </v:line>
            <v:shape id="_x0000_s3251" type="#_x0000_t202" style="position:absolute;left:1955;top:3011;width:805;height:282" filled="f" stroked="f" strokecolor="#930">
              <v:textbox style="mso-next-textbox:#_x0000_s3251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proofErr w:type="gram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+1</w:t>
                    </w:r>
                  </w:p>
                </w:txbxContent>
              </v:textbox>
            </v:shape>
            <v:line id="_x0000_s3252" style="position:absolute;flip:y" from="3640,1598" to="3640,3293">
              <v:stroke endarrow="block"/>
            </v:line>
            <v:line id="_x0000_s3253" style="position:absolute" from="3665,3293" to="5285,3293">
              <v:stroke endarrow="block"/>
            </v:line>
            <v:shape id="_x0000_s3254" type="#_x0000_t202" style="position:absolute;left:3380;top:1598;width:260;height:283" filled="f" stroked="f" strokecolor="#930">
              <v:textbox style="mso-next-textbox:#_x0000_s3254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255" type="#_x0000_t202" style="position:absolute;left:3665;top:1881;width:805;height:282" filled="f" stroked="f" strokecolor="#930">
              <v:textbox style="mso-next-textbox:#_x0000_s3255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B54850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  <w:r>
                      <w:rPr>
                        <w:sz w:val="22"/>
                        <w:szCs w:val="22"/>
                      </w:rPr>
                      <w:t>,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9</w:t>
                    </w:r>
                  </w:p>
                </w:txbxContent>
              </v:textbox>
            </v:shape>
            <v:line id="_x0000_s3256" style="position:absolute;flip:y" from="5635,1598" to="5635,3293">
              <v:stroke endarrow="block"/>
            </v:line>
            <v:line id="_x0000_s3257" style="position:absolute" from="5661,3293" to="7422,3293">
              <v:stroke endarrow="block"/>
            </v:line>
            <v:shape id="_x0000_s3258" type="#_x0000_t202" style="position:absolute;left:5376;top:1598;width:259;height:283" filled="f" stroked="f" strokecolor="#930">
              <v:textbox style="mso-next-textbox:#_x0000_s325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259" type="#_x0000_t202" style="position:absolute;left:5661;top:1598;width:712;height:283" filled="f" stroked="f" strokecolor="#930">
              <v:textbox style="mso-next-textbox:#_x0000_s3259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line id="_x0000_s3260" style="position:absolute;flip:y" from="2642,3758" to="2642,5453">
              <v:stroke endarrow="block"/>
            </v:line>
            <v:line id="_x0000_s3261" style="position:absolute" from="2660,5453" to="4422,5453">
              <v:stroke endarrow="block"/>
            </v:line>
            <v:shape id="_x0000_s3262" type="#_x0000_t202" style="position:absolute;left:2382;top:3758;width:260;height:283" filled="f" stroked="f" strokecolor="#930">
              <v:textbox style="mso-next-textbox:#_x0000_s3262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263" type="#_x0000_t202" style="position:absolute;left:3203;top:4419;width:712;height:283" filled="f" stroked="f" strokecolor="#930">
              <v:textbox style="mso-next-textbox:#_x0000_s3263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oval id="_x0000_s3264" style="position:absolute;left:4188;top:2587;width:28;height:27" fillcolor="black">
              <o:lock v:ext="edit" aspectratio="t"/>
            </v:oval>
            <v:oval id="_x0000_s3265" style="position:absolute;left:4093;top:2869;width:28;height:28" fillcolor="black">
              <o:lock v:ext="edit" aspectratio="t"/>
            </v:oval>
            <v:oval id="_x0000_s3266" style="position:absolute;left:4093;top:2587;width:28;height:27" fillcolor="black">
              <o:lock v:ext="edit" aspectratio="t"/>
            </v:oval>
            <v:oval id="_x0000_s3267" style="position:absolute;left:4330;top:2446;width:28;height:27" fillcolor="black">
              <o:lock v:ext="edit" aspectratio="t"/>
            </v:oval>
            <v:oval id="_x0000_s3268" style="position:absolute;left:4235;top:2728;width:28;height:27" fillcolor="black">
              <o:lock v:ext="edit" aspectratio="t"/>
            </v:oval>
            <v:oval id="_x0000_s3269" style="position:absolute;left:4378;top:2587;width:28;height:27" fillcolor="black">
              <o:lock v:ext="edit" aspectratio="t"/>
            </v:oval>
            <v:oval id="_x0000_s3270" style="position:absolute;left:4615;top:2446;width:28;height:27" fillcolor="black">
              <o:lock v:ext="edit" aspectratio="t"/>
            </v:oval>
            <v:oval id="_x0000_s3271" style="position:absolute;left:4473;top:2304;width:28;height:28" fillcolor="black">
              <o:lock v:ext="edit" aspectratio="t"/>
            </v:oval>
            <v:oval id="_x0000_s3272" style="position:absolute;left:4378;top:2304;width:28;height:28" fillcolor="black">
              <o:lock v:ext="edit" aspectratio="t"/>
            </v:oval>
            <v:oval id="_x0000_s3273" style="position:absolute;left:4615;top:2163;width:28;height:27" fillcolor="black">
              <o:lock v:ext="edit" aspectratio="t"/>
            </v:oval>
            <v:oval id="_x0000_s3274" style="position:absolute;left:4520;top:2446;width:28;height:27" fillcolor="black">
              <o:lock v:ext="edit" aspectratio="t"/>
            </v:oval>
            <v:oval id="_x0000_s3275" style="position:absolute;left:4663;top:2304;width:28;height:28" fillcolor="black">
              <o:lock v:ext="edit" aspectratio="t"/>
            </v:oval>
            <v:oval id="_x0000_s3276" style="position:absolute;left:4663;top:2163;width:28;height:27" fillcolor="black">
              <o:lock v:ext="edit" aspectratio="t"/>
            </v:oval>
            <v:oval id="_x0000_s3277" style="position:absolute;left:4806;top:2022;width:27;height:27" fillcolor="black">
              <o:lock v:ext="edit" aspectratio="t"/>
            </v:oval>
            <v:oval id="_x0000_s3278" style="position:absolute;left:4853;top:2163;width:28;height:27" fillcolor="black">
              <o:lock v:ext="edit" aspectratio="t"/>
            </v:oval>
            <v:oval id="_x0000_s3279" style="position:absolute;left:4948;top:1881;width:28;height:27" fillcolor="black">
              <o:lock v:ext="edit" aspectratio="t"/>
            </v:oval>
            <v:oval id="_x0000_s3280" style="position:absolute;left:4853;top:1881;width:28;height:27" fillcolor="black">
              <o:lock v:ext="edit" aspectratio="t"/>
            </v:oval>
            <v:oval id="_x0000_s3281" style="position:absolute;left:4996;top:2022;width:27;height:27" fillcolor="black">
              <o:lock v:ext="edit" aspectratio="t"/>
            </v:oval>
            <v:oval id="_x0000_s3282" style="position:absolute;left:4400;top:2632;width:27;height:27" fillcolor="black">
              <o:lock v:ext="edit" aspectratio="t"/>
            </v:oval>
            <v:oval id="_x0000_s3283" style="position:absolute;left:4542;top:2491;width:28;height:27" fillcolor="black">
              <o:lock v:ext="edit" aspectratio="t"/>
            </v:oval>
            <v:oval id="_x0000_s3284" style="position:absolute;left:4685;top:2349;width:27;height:28" fillcolor="black">
              <o:lock v:ext="edit" aspectratio="t"/>
            </v:oval>
            <v:oval id="_x0000_s3285" style="position:absolute;left:4590;top:2349;width:27;height:28" fillcolor="black">
              <o:lock v:ext="edit" aspectratio="t"/>
            </v:oval>
            <v:shape id="_x0000_s3286" type="#_x0000_t202" style="position:absolute;left:2982;top:3011;width:260;height:282" filled="f" stroked="f" strokecolor="#930">
              <v:textbox style="mso-next-textbox:#_x0000_s3286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287" type="#_x0000_t202" style="position:absolute;left:4948;top:3011;width:259;height:282" filled="f" stroked="f" strokecolor="#930">
              <v:textbox style="mso-next-textbox:#_x0000_s3287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288" type="#_x0000_t202" style="position:absolute;left:7086;top:3011;width:259;height:282" filled="f" stroked="f" strokecolor="#930">
              <v:textbox style="mso-next-textbox:#_x0000_s328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289" type="#_x0000_t202" style="position:absolute;left:4042;top:5171;width:259;height:282" filled="f" stroked="f" strokecolor="#930">
              <v:textbox style="mso-next-textbox:#_x0000_s3289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oval id="_x0000_s3290" style="position:absolute;left:6511;top:2559;width:28;height:28" fillcolor="black">
              <o:lock v:ext="edit" aspectratio="t"/>
            </v:oval>
            <v:oval id="_x0000_s3291" style="position:absolute;left:6416;top:2842;width:28;height:27" fillcolor="black">
              <o:lock v:ext="edit" aspectratio="t"/>
            </v:oval>
            <v:oval id="_x0000_s3292" style="position:absolute;left:6416;top:2559;width:28;height:28" fillcolor="black">
              <o:lock v:ext="edit" aspectratio="t"/>
            </v:oval>
            <v:oval id="_x0000_s3293" style="position:absolute;left:6653;top:2418;width:28;height:28" fillcolor="black">
              <o:lock v:ext="edit" aspectratio="t"/>
            </v:oval>
            <v:oval id="_x0000_s3294" style="position:absolute;left:6558;top:2701;width:28;height:27" fillcolor="black">
              <o:lock v:ext="edit" aspectratio="t"/>
            </v:oval>
            <v:oval id="_x0000_s3295" style="position:absolute;left:6701;top:2559;width:28;height:28" fillcolor="black">
              <o:lock v:ext="edit" aspectratio="t"/>
            </v:oval>
            <v:oval id="_x0000_s3296" style="position:absolute;left:6938;top:2418;width:28;height:28" fillcolor="black">
              <o:lock v:ext="edit" aspectratio="t"/>
            </v:oval>
            <v:oval id="_x0000_s3297" style="position:absolute;left:6485;top:2304;width:28;height:28" fillcolor="black">
              <o:lock v:ext="edit" aspectratio="t"/>
            </v:oval>
            <v:oval id="_x0000_s3298" style="position:absolute;left:6390;top:2304;width:28;height:28" fillcolor="black">
              <o:lock v:ext="edit" aspectratio="t"/>
            </v:oval>
            <v:oval id="_x0000_s3299" style="position:absolute;left:6628;top:2163;width:27;height:27" fillcolor="black">
              <o:lock v:ext="edit" aspectratio="t"/>
            </v:oval>
            <v:oval id="_x0000_s3300" style="position:absolute;left:6843;top:2418;width:28;height:28" fillcolor="black">
              <o:lock v:ext="edit" aspectratio="t"/>
            </v:oval>
            <v:oval id="_x0000_s3301" style="position:absolute;left:6675;top:2304;width:28;height:28" fillcolor="black">
              <o:lock v:ext="edit" aspectratio="t"/>
            </v:oval>
            <v:oval id="_x0000_s3302" style="position:absolute;left:6675;top:2163;width:28;height:27" fillcolor="black">
              <o:lock v:ext="edit" aspectratio="t"/>
            </v:oval>
            <v:oval id="_x0000_s3303" style="position:absolute;left:6818;top:2022;width:27;height:27" fillcolor="black">
              <o:lock v:ext="edit" aspectratio="t"/>
            </v:oval>
            <v:oval id="_x0000_s3304" style="position:absolute;left:6865;top:2163;width:28;height:27" fillcolor="black">
              <o:lock v:ext="edit" aspectratio="t"/>
            </v:oval>
            <v:oval id="_x0000_s3305" style="position:absolute;left:6960;top:1881;width:28;height:27" fillcolor="black">
              <o:lock v:ext="edit" aspectratio="t"/>
            </v:oval>
            <v:oval id="_x0000_s3306" style="position:absolute;left:6865;top:1881;width:28;height:27" fillcolor="black">
              <o:lock v:ext="edit" aspectratio="t"/>
            </v:oval>
            <v:oval id="_x0000_s3307" style="position:absolute;left:7008;top:2022;width:27;height:27" fillcolor="black">
              <o:lock v:ext="edit" aspectratio="t"/>
            </v:oval>
            <v:oval id="_x0000_s3308" style="position:absolute;left:6723;top:2604;width:27;height:28" fillcolor="black">
              <o:lock v:ext="edit" aspectratio="t"/>
            </v:oval>
            <v:oval id="_x0000_s3309" style="position:absolute;left:6865;top:2463;width:28;height:28" fillcolor="black">
              <o:lock v:ext="edit" aspectratio="t"/>
            </v:oval>
            <v:oval id="_x0000_s3310" style="position:absolute;left:6697;top:2349;width:28;height:28" fillcolor="black">
              <o:lock v:ext="edit" aspectratio="t"/>
            </v:oval>
            <v:oval id="_x0000_s3311" style="position:absolute;left:6602;top:2349;width:28;height:28" fillcolor="black">
              <o:lock v:ext="edit" aspectratio="t"/>
            </v:oval>
            <v:oval id="_x0000_s3312" style="position:absolute;left:6275;top:2022;width:28;height:27" fillcolor="black">
              <o:lock v:ext="edit" aspectratio="t"/>
            </v:oval>
            <v:oval id="_x0000_s3313" style="position:absolute;left:6180;top:2304;width:28;height:28" fillcolor="black">
              <o:lock v:ext="edit" aspectratio="t"/>
            </v:oval>
            <v:oval id="_x0000_s3314" style="position:absolute;left:6180;top:2022;width:28;height:27" fillcolor="black">
              <o:lock v:ext="edit" aspectratio="t"/>
            </v:oval>
            <v:oval id="_x0000_s3315" style="position:absolute;left:6418;top:1881;width:28;height:27" fillcolor="black">
              <o:lock v:ext="edit" aspectratio="t"/>
            </v:oval>
            <v:oval id="_x0000_s3316" style="position:absolute;left:6323;top:2163;width:27;height:27" fillcolor="black">
              <o:lock v:ext="edit" aspectratio="t"/>
            </v:oval>
            <v:oval id="_x0000_s3317" style="position:absolute;left:6465;top:2022;width:28;height:27" fillcolor="black">
              <o:lock v:ext="edit" aspectratio="t"/>
            </v:oval>
            <v:oval id="_x0000_s3318" style="position:absolute;left:6487;top:2067;width:28;height:27" fillcolor="black">
              <o:lock v:ext="edit" aspectratio="t"/>
            </v:oval>
            <v:oval id="_x0000_s3319" style="position:absolute;left:6938;top:2559;width:28;height:28" fillcolor="black">
              <o:lock v:ext="edit" aspectratio="t"/>
            </v:oval>
            <v:oval id="_x0000_s3320" style="position:absolute;left:6986;top:2559;width:28;height:28" fillcolor="black">
              <o:lock v:ext="edit" aspectratio="t"/>
            </v:oval>
            <v:oval id="_x0000_s3321" style="position:absolute;left:6818;top:2446;width:27;height:27" fillcolor="black">
              <o:lock v:ext="edit" aspectratio="t"/>
            </v:oval>
            <v:oval id="_x0000_s3322" style="position:absolute;left:6865;top:2587;width:28;height:27" fillcolor="black">
              <o:lock v:ext="edit" aspectratio="t"/>
            </v:oval>
            <v:oval id="_x0000_s3323" style="position:absolute;left:6960;top:2304;width:28;height:28" fillcolor="black">
              <o:lock v:ext="edit" aspectratio="t"/>
            </v:oval>
            <v:oval id="_x0000_s3324" style="position:absolute;left:6865;top:2304;width:28;height:28" fillcolor="black">
              <o:lock v:ext="edit" aspectratio="t"/>
            </v:oval>
            <v:oval id="_x0000_s3325" style="position:absolute;left:7008;top:2446;width:27;height:27" fillcolor="black">
              <o:lock v:ext="edit" aspectratio="t"/>
            </v:oval>
            <v:oval id="_x0000_s3326" style="position:absolute;left:6653;top:1881;width:28;height:27" fillcolor="black">
              <o:lock v:ext="edit" aspectratio="t"/>
            </v:oval>
            <v:oval id="_x0000_s3327" style="position:absolute;left:6558;top:2163;width:28;height:27" fillcolor="black">
              <o:lock v:ext="edit" aspectratio="t"/>
            </v:oval>
            <v:oval id="_x0000_s3328" style="position:absolute;left:6558;top:1881;width:28;height:27" fillcolor="black">
              <o:lock v:ext="edit" aspectratio="t"/>
            </v:oval>
            <v:oval id="_x0000_s3329" style="position:absolute;left:6701;top:2022;width:28;height:27" fillcolor="black">
              <o:lock v:ext="edit" aspectratio="t"/>
            </v:oval>
            <v:oval id="_x0000_s3330" style="position:absolute;left:6843;top:1881;width:28;height:27" fillcolor="black">
              <o:lock v:ext="edit" aspectratio="t"/>
            </v:oval>
            <v:oval id="_x0000_s3331" style="position:absolute;left:6865;top:1926;width:28;height:27" fillcolor="black">
              <o:lock v:ext="edit" aspectratio="t"/>
            </v:oval>
            <v:oval id="_x0000_s3332" style="position:absolute;left:5909;top:2396;width:28;height:28" fillcolor="black">
              <o:lock v:ext="edit" aspectratio="t"/>
            </v:oval>
            <v:oval id="_x0000_s3333" style="position:absolute;left:5957;top:2538;width:27;height:27" fillcolor="black">
              <o:lock v:ext="edit" aspectratio="t"/>
            </v:oval>
            <v:oval id="_x0000_s3334" style="position:absolute;left:6194;top:2396;width:28;height:28" fillcolor="black">
              <o:lock v:ext="edit" aspectratio="t"/>
            </v:oval>
            <v:oval id="_x0000_s3335" style="position:absolute;left:5883;top:2141;width:28;height:28" fillcolor="black">
              <o:lock v:ext="edit" aspectratio="t"/>
            </v:oval>
            <v:oval id="_x0000_s3336" style="position:absolute;left:6099;top:2396;width:28;height:28" fillcolor="black">
              <o:lock v:ext="edit" aspectratio="t"/>
            </v:oval>
            <v:oval id="_x0000_s3337" style="position:absolute;left:5931;top:2283;width:28;height:27" fillcolor="black">
              <o:lock v:ext="edit" aspectratio="t"/>
            </v:oval>
            <v:oval id="_x0000_s3338" style="position:absolute;left:5931;top:2141;width:28;height:28" fillcolor="black">
              <o:lock v:ext="edit" aspectratio="t"/>
            </v:oval>
            <v:oval id="_x0000_s3339" style="position:absolute;left:6121;top:2141;width:28;height:28" fillcolor="black">
              <o:lock v:ext="edit" aspectratio="t"/>
            </v:oval>
            <v:oval id="_x0000_s3340" style="position:absolute;left:5978;top:2583;width:28;height:27" fillcolor="black">
              <o:lock v:ext="edit" aspectratio="t"/>
            </v:oval>
            <v:oval id="_x0000_s3341" style="position:absolute;left:6121;top:2442;width:28;height:27" fillcolor="black">
              <o:lock v:ext="edit" aspectratio="t"/>
            </v:oval>
            <v:oval id="_x0000_s3342" style="position:absolute;left:5953;top:2328;width:27;height:27" fillcolor="black">
              <o:lock v:ext="edit" aspectratio="t"/>
            </v:oval>
            <v:oval id="_x0000_s3343" style="position:absolute;left:5858;top:2328;width:27;height:27" fillcolor="black">
              <o:lock v:ext="edit" aspectratio="t"/>
            </v:oval>
            <v:oval id="_x0000_s3344" style="position:absolute;left:6194;top:2538;width:28;height:27" fillcolor="black">
              <o:lock v:ext="edit" aspectratio="t"/>
            </v:oval>
            <v:oval id="_x0000_s3345" style="position:absolute;left:6242;top:2679;width:27;height:27" fillcolor="black">
              <o:lock v:ext="edit" aspectratio="t"/>
            </v:oval>
            <v:oval id="_x0000_s3346" style="position:absolute;left:6242;top:2538;width:27;height:27" fillcolor="black">
              <o:lock v:ext="edit" aspectratio="t"/>
            </v:oval>
            <v:oval id="_x0000_s3347" style="position:absolute;left:6073;top:2424;width:28;height:27" fillcolor="black">
              <o:lock v:ext="edit" aspectratio="t"/>
            </v:oval>
            <v:oval id="_x0000_s3348" style="position:absolute;left:6121;top:2565;width:28;height:28" fillcolor="black">
              <o:lock v:ext="edit" aspectratio="t"/>
            </v:oval>
            <v:oval id="_x0000_s3349" style="position:absolute;left:6216;top:2283;width:28;height:27" fillcolor="black">
              <o:lock v:ext="edit" aspectratio="t"/>
            </v:oval>
            <v:oval id="_x0000_s3350" style="position:absolute;left:6121;top:2283;width:28;height:27" fillcolor="black">
              <o:lock v:ext="edit" aspectratio="t"/>
            </v:oval>
            <v:oval id="_x0000_s3351" style="position:absolute;left:6263;top:2424;width:28;height:27" fillcolor="black">
              <o:lock v:ext="edit" aspectratio="t"/>
            </v:oval>
            <v:oval id="_x0000_s3352" style="position:absolute;left:6263;top:2724;width:28;height:28" fillcolor="black">
              <o:lock v:ext="edit" aspectratio="t"/>
            </v:oval>
            <v:oval id="_x0000_s3353" style="position:absolute;left:3413;top:4978;width:27;height:28" fillcolor="black">
              <o:lock v:ext="edit" aspectratio="t"/>
            </v:oval>
            <v:oval id="_x0000_s3354" style="position:absolute;left:3318;top:5261;width:27;height:27" fillcolor="black">
              <o:lock v:ext="edit" aspectratio="t"/>
            </v:oval>
            <v:oval id="_x0000_s3355" style="position:absolute;left:3318;top:4978;width:27;height:28" fillcolor="black">
              <o:lock v:ext="edit" aspectratio="t"/>
            </v:oval>
            <v:oval id="_x0000_s3356" style="position:absolute;left:3571;top:5098;width:28;height:27" fillcolor="black">
              <o:lock v:ext="edit" aspectratio="t"/>
            </v:oval>
            <v:oval id="_x0000_s3357" style="position:absolute;left:3460;top:5119;width:28;height:28" fillcolor="black">
              <o:lock v:ext="edit" aspectratio="t"/>
            </v:oval>
            <v:oval id="_x0000_s3358" style="position:absolute;left:3619;top:5239;width:27;height:28" fillcolor="black">
              <o:lock v:ext="edit" aspectratio="t"/>
            </v:oval>
            <v:oval id="_x0000_s3359" style="position:absolute;left:3856;top:5098;width:28;height:27" fillcolor="black">
              <o:lock v:ext="edit" aspectratio="t"/>
            </v:oval>
            <v:oval id="_x0000_s3360" style="position:absolute;left:3761;top:5098;width:28;height:27" fillcolor="black">
              <o:lock v:ext="edit" aspectratio="t"/>
            </v:oval>
            <v:oval id="_x0000_s3361" style="position:absolute;left:3983;top:4702;width:28;height:27" fillcolor="black">
              <o:lock v:ext="edit" aspectratio="t"/>
            </v:oval>
            <v:oval id="_x0000_s3362" style="position:absolute;left:4030;top:4843;width:28;height:27" fillcolor="black">
              <o:lock v:ext="edit" aspectratio="t"/>
            </v:oval>
            <v:oval id="_x0000_s3363" style="position:absolute;left:4125;top:4560;width:28;height:28" fillcolor="black">
              <o:lock v:ext="edit" aspectratio="t"/>
            </v:oval>
            <v:oval id="_x0000_s3364" style="position:absolute;left:4030;top:4560;width:28;height:28" fillcolor="black">
              <o:lock v:ext="edit" aspectratio="t"/>
            </v:oval>
            <v:oval id="_x0000_s3365" style="position:absolute;left:4173;top:4702;width:28;height:27" fillcolor="black">
              <o:lock v:ext="edit" aspectratio="t"/>
            </v:oval>
            <v:oval id="_x0000_s3366" style="position:absolute;left:3640;top:5284;width:28;height:28" fillcolor="black">
              <o:lock v:ext="edit" aspectratio="t"/>
            </v:oval>
            <v:oval id="_x0000_s3367" style="position:absolute;left:3783;top:5143;width:28;height:28" fillcolor="black">
              <o:lock v:ext="edit" aspectratio="t"/>
            </v:oval>
            <v:oval id="_x0000_s3368" style="position:absolute;left:3856;top:5239;width:28;height:28" fillcolor="black">
              <o:lock v:ext="edit" aspectratio="t"/>
            </v:oval>
            <v:oval id="_x0000_s3369" style="position:absolute;left:3904;top:5239;width:27;height:28" fillcolor="black">
              <o:lock v:ext="edit" aspectratio="t"/>
            </v:oval>
            <v:oval id="_x0000_s3370" style="position:absolute;left:3735;top:5125;width:28;height:28" fillcolor="black">
              <o:lock v:ext="edit" aspectratio="t"/>
            </v:oval>
            <v:oval id="_x0000_s3371" style="position:absolute;left:3783;top:5267;width:28;height:27" fillcolor="black">
              <o:lock v:ext="edit" aspectratio="t"/>
            </v:oval>
            <v:oval id="_x0000_s3372" style="position:absolute;left:3878;top:4984;width:28;height:28" fillcolor="black">
              <o:lock v:ext="edit" aspectratio="t"/>
            </v:oval>
            <v:oval id="_x0000_s3373" style="position:absolute;left:3783;top:4984;width:28;height:28" fillcolor="black">
              <o:lock v:ext="edit" aspectratio="t"/>
            </v:oval>
            <v:oval id="_x0000_s3374" style="position:absolute;left:3925;top:5125;width:28;height:28" fillcolor="black">
              <o:lock v:ext="edit" aspectratio="t"/>
            </v:oval>
            <v:oval id="_x0000_s3375" style="position:absolute;left:4009;top:4560;width:27;height:28" fillcolor="black">
              <o:lock v:ext="edit" aspectratio="t"/>
            </v:oval>
            <v:oval id="_x0000_s3376" style="position:absolute;left:4030;top:4606;width:28;height:27" fillcolor="black">
              <o:lock v:ext="edit" aspectratio="t"/>
            </v:oval>
            <v:oval id="_x0000_s3377" style="position:absolute;left:2811;top:4815;width:28;height:28" fillcolor="black">
              <o:lock v:ext="edit" aspectratio="t"/>
            </v:oval>
            <v:oval id="_x0000_s3378" style="position:absolute;left:2858;top:4957;width:28;height:27" fillcolor="black">
              <o:lock v:ext="edit" aspectratio="t"/>
            </v:oval>
            <v:oval id="_x0000_s3379" style="position:absolute;left:3096;top:4815;width:28;height:28" fillcolor="black">
              <o:lock v:ext="edit" aspectratio="t"/>
            </v:oval>
            <v:oval id="_x0000_s3380" style="position:absolute;left:2785;top:4560;width:28;height:28" fillcolor="black">
              <o:lock v:ext="edit" aspectratio="t"/>
            </v:oval>
            <v:oval id="_x0000_s3381" style="position:absolute;left:3001;top:4815;width:28;height:28" fillcolor="black">
              <o:lock v:ext="edit" aspectratio="t"/>
            </v:oval>
            <v:oval id="_x0000_s3382" style="position:absolute;left:2833;top:4702;width:27;height:27" fillcolor="black">
              <o:lock v:ext="edit" aspectratio="t"/>
            </v:oval>
            <v:oval id="_x0000_s3383" style="position:absolute;left:2833;top:4560;width:27;height:28" fillcolor="black">
              <o:lock v:ext="edit" aspectratio="t"/>
            </v:oval>
            <v:oval id="_x0000_s3384" style="position:absolute;left:2880;top:5002;width:28;height:27" fillcolor="black">
              <o:lock v:ext="edit" aspectratio="t"/>
            </v:oval>
            <v:oval id="_x0000_s3385" style="position:absolute;left:3023;top:4861;width:27;height:27" fillcolor="black">
              <o:lock v:ext="edit" aspectratio="t"/>
            </v:oval>
            <v:oval id="_x0000_s3386" style="position:absolute;left:2854;top:4747;width:28;height:27" fillcolor="black">
              <o:lock v:ext="edit" aspectratio="t"/>
            </v:oval>
            <v:oval id="_x0000_s3387" style="position:absolute;left:2759;top:4747;width:28;height:27" fillcolor="black">
              <o:lock v:ext="edit" aspectratio="t"/>
            </v:oval>
            <v:oval id="_x0000_s3388" style="position:absolute;left:3096;top:4957;width:28;height:27" fillcolor="black">
              <o:lock v:ext="edit" aspectratio="t"/>
            </v:oval>
            <v:oval id="_x0000_s3389" style="position:absolute;left:3143;top:5098;width:28;height:27" fillcolor="black">
              <o:lock v:ext="edit" aspectratio="t"/>
            </v:oval>
            <v:oval id="_x0000_s3390" style="position:absolute;left:3143;top:4957;width:28;height:27" fillcolor="black">
              <o:lock v:ext="edit" aspectratio="t"/>
            </v:oval>
            <v:oval id="_x0000_s3391" style="position:absolute;left:2975;top:4843;width:28;height:27" fillcolor="black">
              <o:lock v:ext="edit" aspectratio="t"/>
            </v:oval>
            <v:oval id="_x0000_s3392" style="position:absolute;left:3023;top:4984;width:27;height:28" fillcolor="black">
              <o:lock v:ext="edit" aspectratio="t"/>
            </v:oval>
            <v:oval id="_x0000_s3393" style="position:absolute;left:3165;top:4843;width:28;height:27" fillcolor="black">
              <o:lock v:ext="edit" aspectratio="t"/>
            </v:oval>
            <v:oval id="_x0000_s3394" style="position:absolute;left:3165;top:5143;width:28;height:28" fillcolor="black">
              <o:lock v:ext="edit" aspectratio="t"/>
            </v:oval>
            <v:line id="_x0000_s3395" style="position:absolute;flip:y" from="4988,3758" to="4988,5453">
              <v:stroke endarrow="block"/>
            </v:line>
            <v:line id="_x0000_s3396" style="position:absolute" from="4969,5453" to="6822,5453">
              <v:stroke endarrow="block"/>
            </v:line>
            <v:shape id="_x0000_s3397" type="#_x0000_t202" style="position:absolute;left:4729;top:3758;width:259;height:283" filled="f" stroked="f" strokecolor="#930">
              <v:textbox style="mso-next-textbox:#_x0000_s3397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398" type="#_x0000_t202" style="position:absolute;left:6462;top:5171;width:260;height:282" filled="f" stroked="f" strokecolor="#930">
              <v:textbox style="mso-next-textbox:#_x0000_s3398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399" type="#_x0000_t202" style="position:absolute;left:5442;top:3899;width:713;height:283" filled="f" stroked="f" strokecolor="#930">
              <v:textbox style="mso-next-textbox:#_x0000_s3399" inset="0,0,0,0">
                <w:txbxContent>
                  <w:p w:rsidR="004417C1" w:rsidRPr="00B54850" w:rsidRDefault="004417C1" w:rsidP="00B54850">
                    <w:pPr>
                      <w:rPr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B54850">
                      <w:rPr>
                        <w:sz w:val="22"/>
                        <w:szCs w:val="22"/>
                        <w:lang w:val="en-US"/>
                      </w:rPr>
                      <w:t>0</w:t>
                    </w:r>
                  </w:p>
                </w:txbxContent>
              </v:textbox>
            </v:shape>
            <v:shape id="_x0000_s3400" style="position:absolute;left:5254;top:4182;width:1283;height:1130;mso-position-horizontal:absolute;mso-position-vertical:absolute" coordsize="1152,288" path="m,c192,144,384,288,576,288,768,288,1056,48,1152,e" filled="f" strokeweight="1.5pt">
              <v:stroke dashstyle="1 1"/>
              <v:path arrowok="t"/>
            </v:shape>
            <v:shape id="_x0000_s3401" type="#_x0000_t202" style="position:absolute;left:2262;top:3370;width:360;height:283" filled="f" stroked="f" strokecolor="#930">
              <v:textbox style="mso-next-textbox:#_x0000_s3401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B54850">
                      <w:rPr>
                        <w:sz w:val="22"/>
                        <w:szCs w:val="22"/>
                      </w:rPr>
                      <w:t>а)</w:t>
                    </w:r>
                  </w:p>
                </w:txbxContent>
              </v:textbox>
            </v:shape>
            <v:shape id="_x0000_s3402" type="#_x0000_t202" style="position:absolute;left:4302;top:3370;width:360;height:283" filled="f" stroked="f" strokecolor="#930">
              <v:textbox style="mso-next-textbox:#_x0000_s3402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б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403" type="#_x0000_t202" style="position:absolute;left:6342;top:3370;width:360;height:283" filled="f" stroked="f" strokecolor="#930">
              <v:textbox style="mso-next-textbox:#_x0000_s3403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в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404" type="#_x0000_t202" style="position:absolute;left:3342;top:5530;width:360;height:283" filled="f" stroked="f" strokecolor="#930">
              <v:textbox style="mso-next-textbox:#_x0000_s3404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г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405" type="#_x0000_t202" style="position:absolute;left:5742;top:5530;width:360;height:283" filled="f" stroked="f" strokecolor="#930">
              <v:textbox style="mso-next-textbox:#_x0000_s3405" inset="0,0,0,0">
                <w:txbxContent>
                  <w:p w:rsidR="004417C1" w:rsidRPr="00B54850" w:rsidRDefault="004417C1" w:rsidP="00B54850">
                    <w:pPr>
                      <w:jc w:val="center"/>
                      <w:rPr>
                        <w:sz w:val="22"/>
                        <w:szCs w:val="22"/>
                      </w:rPr>
                    </w:pPr>
                    <w:proofErr w:type="spellStart"/>
                    <w:r>
                      <w:rPr>
                        <w:sz w:val="22"/>
                        <w:szCs w:val="22"/>
                      </w:rPr>
                      <w:t>д</w:t>
                    </w:r>
                    <w:proofErr w:type="spellEnd"/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w10:wrap type="topAndBottom"/>
          </v:group>
        </w:pict>
      </w:r>
      <w:r w:rsidR="00B54850">
        <w:rPr>
          <w:sz w:val="22"/>
          <w:szCs w:val="22"/>
        </w:rPr>
        <w:t xml:space="preserve">Рис. 8.1. Примеры диаграмм рассеяния признаков </w:t>
      </w:r>
      <w:r w:rsidR="00B54850" w:rsidRPr="004E7633">
        <w:rPr>
          <w:i/>
          <w:sz w:val="22"/>
          <w:szCs w:val="22"/>
          <w:lang w:val="en-US"/>
        </w:rPr>
        <w:t>X</w:t>
      </w:r>
      <w:r w:rsidR="00B54850" w:rsidRPr="004E7633">
        <w:rPr>
          <w:sz w:val="22"/>
          <w:szCs w:val="22"/>
        </w:rPr>
        <w:t xml:space="preserve"> и </w:t>
      </w:r>
      <w:r w:rsidR="00B54850" w:rsidRPr="004E7633">
        <w:rPr>
          <w:i/>
          <w:sz w:val="22"/>
          <w:szCs w:val="22"/>
          <w:lang w:val="en-US"/>
        </w:rPr>
        <w:t>Y</w:t>
      </w:r>
      <w:r w:rsidR="004417C1">
        <w:rPr>
          <w:sz w:val="22"/>
          <w:szCs w:val="22"/>
        </w:rPr>
        <w:t xml:space="preserve"> и соответс</w:t>
      </w:r>
      <w:r w:rsidR="004417C1">
        <w:rPr>
          <w:sz w:val="22"/>
          <w:szCs w:val="22"/>
        </w:rPr>
        <w:t>т</w:t>
      </w:r>
      <w:r w:rsidR="004417C1">
        <w:rPr>
          <w:sz w:val="22"/>
          <w:szCs w:val="22"/>
        </w:rPr>
        <w:t>вующих коэффициентов корреляции</w:t>
      </w:r>
    </w:p>
    <w:p w:rsidR="00B54850" w:rsidRPr="004E7633" w:rsidRDefault="00B54850" w:rsidP="00B54850">
      <w:pPr>
        <w:ind w:firstLine="360"/>
        <w:rPr>
          <w:sz w:val="22"/>
          <w:szCs w:val="22"/>
        </w:rPr>
      </w:pPr>
    </w:p>
    <w:p w:rsidR="00FA23B1" w:rsidRPr="004E7633" w:rsidRDefault="00FA23B1" w:rsidP="00AA0D6D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>Для расчета доверительного интервала оценки коэффициента ко</w:t>
      </w:r>
      <w:r w:rsidRPr="004E7633">
        <w:rPr>
          <w:sz w:val="22"/>
          <w:szCs w:val="22"/>
        </w:rPr>
        <w:t>р</w:t>
      </w:r>
      <w:r w:rsidRPr="004E7633">
        <w:rPr>
          <w:sz w:val="22"/>
          <w:szCs w:val="22"/>
        </w:rPr>
        <w:t xml:space="preserve">реляции можно использовать </w:t>
      </w:r>
      <w:r w:rsidR="00AA0D6D" w:rsidRPr="00AA0D6D">
        <w:rPr>
          <w:i/>
          <w:sz w:val="22"/>
          <w:szCs w:val="22"/>
          <w:lang w:val="en-US"/>
        </w:rPr>
        <w:t>z</w:t>
      </w:r>
      <w:r w:rsidR="00AA0D6D" w:rsidRPr="00AA0D6D">
        <w:rPr>
          <w:sz w:val="22"/>
          <w:szCs w:val="22"/>
        </w:rPr>
        <w:t>-</w:t>
      </w:r>
      <w:r w:rsidRPr="004E7633">
        <w:rPr>
          <w:sz w:val="22"/>
          <w:szCs w:val="22"/>
        </w:rPr>
        <w:t>преобразование Р. Фишера</w:t>
      </w:r>
    </w:p>
    <w:p w:rsidR="00AA0D6D" w:rsidRPr="00AA0D6D" w:rsidRDefault="00AA0D6D" w:rsidP="00AA0D6D">
      <w:pPr>
        <w:keepNext/>
        <w:jc w:val="right"/>
      </w:pPr>
      <w:r w:rsidRPr="00AA0D6D">
        <w:rPr>
          <w:position w:val="-32"/>
          <w:sz w:val="22"/>
          <w:szCs w:val="22"/>
        </w:rPr>
        <w:object w:dxaOrig="1400" w:dyaOrig="740">
          <v:shape id="_x0000_i1396" type="#_x0000_t75" style="width:70.1pt;height:36.95pt" o:ole="">
            <v:imagedata r:id="rId751" o:title=""/>
          </v:shape>
          <o:OLEObject Type="Embed" ProgID="Equation.DSMT4" ShapeID="_x0000_i1396" DrawAspect="Content" ObjectID="_1523051077" r:id="rId752"/>
        </w:object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  <w:t>(8</w:t>
      </w:r>
      <w:r>
        <w:rPr>
          <w:sz w:val="22"/>
          <w:szCs w:val="22"/>
        </w:rPr>
        <w:t>.</w:t>
      </w:r>
      <w:r w:rsidRPr="00AA0D6D">
        <w:rPr>
          <w:sz w:val="22"/>
          <w:szCs w:val="22"/>
        </w:rPr>
        <w:t>3)</w:t>
      </w:r>
    </w:p>
    <w:p w:rsidR="00AA0D6D" w:rsidRDefault="00AA0D6D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Величина </w:t>
      </w:r>
      <w:r w:rsidR="00FA23B1" w:rsidRPr="004E7633">
        <w:rPr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 xml:space="preserve"> имеет приблизительно нормальное распределение, </w:t>
      </w:r>
      <w:r>
        <w:rPr>
          <w:sz w:val="22"/>
          <w:szCs w:val="22"/>
        </w:rPr>
        <w:t>п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этому </w:t>
      </w:r>
      <w:r w:rsidR="00FA23B1" w:rsidRPr="004E7633">
        <w:rPr>
          <w:sz w:val="22"/>
          <w:szCs w:val="22"/>
        </w:rPr>
        <w:t xml:space="preserve">доверительный интервал для </w:t>
      </w:r>
      <w:r w:rsidR="00FA23B1" w:rsidRPr="002E77A9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 xml:space="preserve"> имеет вид [</w:t>
      </w:r>
      <w:r w:rsidR="00FA23B1" w:rsidRPr="004E7633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>–</w:t>
      </w:r>
      <w:r w:rsidR="00FA23B1"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proofErr w:type="spellStart"/>
      <w:r w:rsidR="00FA23B1" w:rsidRPr="004E7633">
        <w:rPr>
          <w:i/>
          <w:sz w:val="22"/>
          <w:szCs w:val="22"/>
          <w:lang w:val="en-US"/>
        </w:rPr>
        <w:t>s</w:t>
      </w:r>
      <w:r w:rsidR="00FA23B1" w:rsidRPr="004E7633">
        <w:rPr>
          <w:sz w:val="22"/>
          <w:szCs w:val="22"/>
          <w:vertAlign w:val="subscript"/>
          <w:lang w:val="en-US"/>
        </w:rPr>
        <w:t>z</w:t>
      </w:r>
      <w:proofErr w:type="spellEnd"/>
      <w:r w:rsidR="00FA23B1" w:rsidRPr="004E7633">
        <w:rPr>
          <w:sz w:val="22"/>
          <w:szCs w:val="22"/>
        </w:rPr>
        <w:t xml:space="preserve">, </w:t>
      </w:r>
      <w:r w:rsidR="00FA23B1" w:rsidRPr="004E7633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>+</w:t>
      </w:r>
      <w:r w:rsidR="00FA23B1"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proofErr w:type="spellStart"/>
      <w:r w:rsidR="00FA23B1" w:rsidRPr="004E7633">
        <w:rPr>
          <w:i/>
          <w:sz w:val="22"/>
          <w:szCs w:val="22"/>
          <w:lang w:val="en-US"/>
        </w:rPr>
        <w:t>s</w:t>
      </w:r>
      <w:r w:rsidR="00FA23B1" w:rsidRPr="004E7633">
        <w:rPr>
          <w:sz w:val="22"/>
          <w:szCs w:val="22"/>
          <w:vertAlign w:val="subscript"/>
          <w:lang w:val="en-US"/>
        </w:rPr>
        <w:t>z</w:t>
      </w:r>
      <w:proofErr w:type="spellEnd"/>
      <w:r w:rsidR="00FA23B1" w:rsidRPr="004E7633">
        <w:rPr>
          <w:sz w:val="22"/>
          <w:szCs w:val="22"/>
        </w:rPr>
        <w:t xml:space="preserve">], </w:t>
      </w:r>
      <w:r>
        <w:rPr>
          <w:sz w:val="22"/>
          <w:szCs w:val="22"/>
        </w:rPr>
        <w:t xml:space="preserve">где </w:t>
      </w:r>
      <w:proofErr w:type="spellStart"/>
      <w:r w:rsidRPr="004E7633">
        <w:rPr>
          <w:i/>
          <w:sz w:val="22"/>
          <w:szCs w:val="22"/>
          <w:lang w:val="en-US"/>
        </w:rPr>
        <w:t>s</w:t>
      </w:r>
      <w:r w:rsidRPr="004E7633">
        <w:rPr>
          <w:sz w:val="22"/>
          <w:szCs w:val="22"/>
          <w:vertAlign w:val="subscript"/>
          <w:lang w:val="en-US"/>
        </w:rPr>
        <w:t>z</w:t>
      </w:r>
      <w:proofErr w:type="spellEnd"/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– </w:t>
      </w:r>
      <w:r w:rsidRPr="004E7633">
        <w:rPr>
          <w:sz w:val="22"/>
          <w:szCs w:val="22"/>
        </w:rPr>
        <w:t xml:space="preserve">средняя ошибка величины </w:t>
      </w:r>
      <w:r w:rsidRPr="00AA0D6D">
        <w:rPr>
          <w:i/>
          <w:sz w:val="22"/>
          <w:szCs w:val="22"/>
          <w:lang w:val="en-US"/>
        </w:rPr>
        <w:t>z</w:t>
      </w:r>
      <w:r>
        <w:rPr>
          <w:sz w:val="22"/>
          <w:szCs w:val="22"/>
        </w:rPr>
        <w:t>.</w:t>
      </w:r>
    </w:p>
    <w:p w:rsidR="00AA0D6D" w:rsidRDefault="00AA0D6D" w:rsidP="00AA0D6D">
      <w:pPr>
        <w:ind w:firstLine="360"/>
        <w:jc w:val="right"/>
        <w:rPr>
          <w:sz w:val="22"/>
          <w:szCs w:val="22"/>
        </w:rPr>
      </w:pPr>
      <w:r w:rsidRPr="00AA0D6D">
        <w:rPr>
          <w:position w:val="-26"/>
          <w:sz w:val="22"/>
          <w:szCs w:val="22"/>
        </w:rPr>
        <w:object w:dxaOrig="1180" w:dyaOrig="639">
          <v:shape id="_x0000_i1397" type="#_x0000_t75" style="width:58.85pt;height:31.95pt" o:ole="" fillcolor="window">
            <v:imagedata r:id="rId753" o:title=""/>
          </v:shape>
          <o:OLEObject Type="Embed" ProgID="Equation.3" ShapeID="_x0000_i1397" DrawAspect="Content" ObjectID="_1523051078" r:id="rId754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(8.4)</w:t>
      </w:r>
    </w:p>
    <w:p w:rsidR="00FA23B1" w:rsidRPr="004E7633" w:rsidRDefault="00AA0D6D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lastRenderedPageBreak/>
        <w:t xml:space="preserve">Коэффициент </w:t>
      </w:r>
      <w:r w:rsidR="00FA23B1" w:rsidRPr="004E7633">
        <w:rPr>
          <w:sz w:val="22"/>
          <w:szCs w:val="22"/>
        </w:rPr>
        <w:t>доверия</w:t>
      </w:r>
      <w:r>
        <w:rPr>
          <w:sz w:val="22"/>
          <w:szCs w:val="22"/>
        </w:rPr>
        <w:t xml:space="preserve"> </w:t>
      </w:r>
      <w:r w:rsidRPr="00AA0D6D">
        <w:rPr>
          <w:i/>
          <w:sz w:val="22"/>
          <w:szCs w:val="22"/>
          <w:lang w:val="en-US"/>
        </w:rPr>
        <w:t>t</w:t>
      </w:r>
      <w:r w:rsidR="00FA23B1"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находят </w:t>
      </w:r>
      <w:r w:rsidRPr="004E7633">
        <w:rPr>
          <w:sz w:val="22"/>
          <w:szCs w:val="22"/>
        </w:rPr>
        <w:t>из таблицы распределения Сть</w:t>
      </w:r>
      <w:r w:rsidRPr="004E7633">
        <w:rPr>
          <w:sz w:val="22"/>
          <w:szCs w:val="22"/>
        </w:rPr>
        <w:t>ю</w:t>
      </w:r>
      <w:r w:rsidRPr="004E7633">
        <w:rPr>
          <w:sz w:val="22"/>
          <w:szCs w:val="22"/>
        </w:rPr>
        <w:t xml:space="preserve">дента при </w:t>
      </w:r>
      <w:r>
        <w:rPr>
          <w:sz w:val="22"/>
          <w:szCs w:val="22"/>
        </w:rPr>
        <w:t>заданной доверительной вероятности</w:t>
      </w:r>
      <w:r w:rsidRPr="004E7633">
        <w:rPr>
          <w:sz w:val="22"/>
          <w:szCs w:val="22"/>
        </w:rPr>
        <w:t xml:space="preserve">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 w:rsidRPr="004E7633">
        <w:rPr>
          <w:sz w:val="22"/>
          <w:szCs w:val="22"/>
        </w:rPr>
        <w:t xml:space="preserve">  и числе степеней свободы </w:t>
      </w:r>
      <w:r>
        <w:rPr>
          <w:sz w:val="22"/>
          <w:szCs w:val="22"/>
        </w:rPr>
        <w:sym w:font="Symbol" w:char="F0A5"/>
      </w:r>
      <w:r>
        <w:rPr>
          <w:sz w:val="22"/>
          <w:szCs w:val="22"/>
        </w:rPr>
        <w:t>.</w:t>
      </w:r>
      <w:r w:rsidR="00FA23B1" w:rsidRPr="004E7633">
        <w:rPr>
          <w:sz w:val="22"/>
          <w:szCs w:val="22"/>
        </w:rPr>
        <w:t xml:space="preserve"> Обратный пересчет </w:t>
      </w:r>
      <w:r w:rsidR="00FA23B1" w:rsidRPr="00AA0D6D">
        <w:rPr>
          <w:i/>
          <w:sz w:val="22"/>
          <w:szCs w:val="22"/>
          <w:lang w:val="en-US"/>
        </w:rPr>
        <w:t>z</w:t>
      </w:r>
      <w:r w:rsidR="00FA23B1" w:rsidRPr="004E7633">
        <w:rPr>
          <w:sz w:val="22"/>
          <w:szCs w:val="22"/>
        </w:rPr>
        <w:t xml:space="preserve"> в </w:t>
      </w:r>
      <w:proofErr w:type="spellStart"/>
      <w:r w:rsidR="00FA23B1" w:rsidRPr="004E7633">
        <w:rPr>
          <w:i/>
          <w:sz w:val="22"/>
          <w:szCs w:val="22"/>
          <w:lang w:val="en-US"/>
        </w:rPr>
        <w:t>r</w:t>
      </w:r>
      <w:r w:rsidR="00FA23B1" w:rsidRPr="004E7633">
        <w:rPr>
          <w:sz w:val="22"/>
          <w:szCs w:val="22"/>
          <w:vertAlign w:val="subscript"/>
          <w:lang w:val="en-US"/>
        </w:rPr>
        <w:t>xy</w:t>
      </w:r>
      <w:proofErr w:type="spellEnd"/>
      <w:r w:rsidR="00FA23B1" w:rsidRPr="004E7633">
        <w:rPr>
          <w:sz w:val="22"/>
          <w:szCs w:val="22"/>
        </w:rPr>
        <w:t xml:space="preserve"> производят по формуле </w:t>
      </w:r>
    </w:p>
    <w:p w:rsidR="00AA0D6D" w:rsidRDefault="00AA0D6D" w:rsidP="00AA0D6D">
      <w:pPr>
        <w:jc w:val="right"/>
        <w:rPr>
          <w:sz w:val="22"/>
          <w:szCs w:val="22"/>
        </w:rPr>
      </w:pPr>
      <w:r w:rsidRPr="00AA0D6D">
        <w:rPr>
          <w:position w:val="-24"/>
          <w:sz w:val="22"/>
          <w:szCs w:val="22"/>
        </w:rPr>
        <w:object w:dxaOrig="3180" w:dyaOrig="660">
          <v:shape id="_x0000_i1398" type="#_x0000_t75" style="width:159.05pt;height:33.2pt" o:ole="" fillcolor="window">
            <v:imagedata r:id="rId755" o:title=""/>
          </v:shape>
          <o:OLEObject Type="Embed" ProgID="Equation.3" ShapeID="_x0000_i1398" DrawAspect="Content" ObjectID="_1523051079" r:id="rId756"/>
        </w:object>
      </w:r>
      <w:r w:rsidR="00FA23B1" w:rsidRPr="004E7633"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(8.5)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proofErr w:type="spellStart"/>
      <w:r w:rsidRPr="004E7633">
        <w:rPr>
          <w:sz w:val="22"/>
          <w:szCs w:val="22"/>
          <w:lang w:val="en-US"/>
        </w:rPr>
        <w:t>tanh</w:t>
      </w:r>
      <w:proofErr w:type="spellEnd"/>
      <w:r w:rsidRPr="004E7633">
        <w:rPr>
          <w:sz w:val="22"/>
          <w:szCs w:val="22"/>
        </w:rPr>
        <w:t>(</w:t>
      </w:r>
      <w:r w:rsidRPr="004E7633">
        <w:rPr>
          <w:sz w:val="22"/>
          <w:szCs w:val="22"/>
          <w:lang w:val="en-US"/>
        </w:rPr>
        <w:sym w:font="Symbol" w:char="F0D7"/>
      </w:r>
      <w:r w:rsidRPr="004E7633">
        <w:rPr>
          <w:sz w:val="22"/>
          <w:szCs w:val="22"/>
        </w:rPr>
        <w:t>) – гиперболический тангенс.</w:t>
      </w:r>
    </w:p>
    <w:p w:rsidR="00AA0D6D" w:rsidRDefault="00FA23B1" w:rsidP="00AA0D6D">
      <w:pPr>
        <w:ind w:firstLine="360"/>
        <w:jc w:val="both"/>
        <w:rPr>
          <w:sz w:val="22"/>
          <w:szCs w:val="22"/>
        </w:rPr>
      </w:pPr>
      <w:proofErr w:type="gramStart"/>
      <w:r w:rsidRPr="004E7633">
        <w:rPr>
          <w:sz w:val="22"/>
          <w:szCs w:val="22"/>
        </w:rPr>
        <w:t>Все выше изложенное</w:t>
      </w:r>
      <w:proofErr w:type="gramEnd"/>
      <w:r w:rsidRPr="004E7633">
        <w:rPr>
          <w:sz w:val="22"/>
          <w:szCs w:val="22"/>
        </w:rPr>
        <w:t xml:space="preserve"> справедливо, если совместное распредел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ние </w:t>
      </w:r>
      <w:r w:rsidRPr="00AA0D6D">
        <w:rPr>
          <w:i/>
          <w:sz w:val="22"/>
          <w:szCs w:val="22"/>
        </w:rPr>
        <w:t>X</w:t>
      </w:r>
      <w:r w:rsidRPr="004E7633">
        <w:rPr>
          <w:sz w:val="22"/>
          <w:szCs w:val="22"/>
        </w:rPr>
        <w:t xml:space="preserve"> и </w:t>
      </w:r>
      <w:r w:rsidRPr="00AA0D6D">
        <w:rPr>
          <w:i/>
          <w:sz w:val="22"/>
          <w:szCs w:val="22"/>
        </w:rPr>
        <w:t>Y</w:t>
      </w:r>
      <w:r w:rsidRPr="004E7633">
        <w:rPr>
          <w:sz w:val="22"/>
          <w:szCs w:val="22"/>
        </w:rPr>
        <w:t xml:space="preserve"> является нормальным.</w:t>
      </w:r>
    </w:p>
    <w:p w:rsidR="00AA0D6D" w:rsidRDefault="00FA23B1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Для качественной характеристики силы связи может использоват</w:t>
      </w:r>
      <w:r w:rsidRPr="004E7633">
        <w:rPr>
          <w:sz w:val="22"/>
          <w:szCs w:val="22"/>
        </w:rPr>
        <w:t>ь</w:t>
      </w:r>
      <w:r w:rsidRPr="004E7633">
        <w:rPr>
          <w:sz w:val="22"/>
          <w:szCs w:val="22"/>
        </w:rPr>
        <w:t xml:space="preserve">ся шкала </w:t>
      </w:r>
      <w:proofErr w:type="spellStart"/>
      <w:r w:rsidRPr="004E7633">
        <w:rPr>
          <w:sz w:val="22"/>
          <w:szCs w:val="22"/>
        </w:rPr>
        <w:t>Ч</w:t>
      </w:r>
      <w:r w:rsidR="00AA0D6D">
        <w:rPr>
          <w:sz w:val="22"/>
          <w:szCs w:val="22"/>
        </w:rPr>
        <w:t>э</w:t>
      </w:r>
      <w:r w:rsidRPr="004E7633">
        <w:rPr>
          <w:sz w:val="22"/>
          <w:szCs w:val="22"/>
        </w:rPr>
        <w:t>ддока</w:t>
      </w:r>
      <w:proofErr w:type="spellEnd"/>
      <w:r w:rsidR="00AA0D6D">
        <w:rPr>
          <w:sz w:val="22"/>
          <w:szCs w:val="22"/>
        </w:rPr>
        <w:t xml:space="preserve"> (см. п.4.3).</w:t>
      </w:r>
    </w:p>
    <w:p w:rsidR="00AA0D6D" w:rsidRDefault="00FA23B1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2) </w:t>
      </w:r>
      <w:r w:rsidR="00AA0D6D" w:rsidRPr="00AA0D6D">
        <w:rPr>
          <w:b/>
          <w:sz w:val="22"/>
          <w:szCs w:val="22"/>
        </w:rPr>
        <w:t xml:space="preserve">Коэффициент </w:t>
      </w:r>
      <w:r w:rsidRPr="00AA0D6D">
        <w:rPr>
          <w:b/>
          <w:sz w:val="22"/>
          <w:szCs w:val="22"/>
        </w:rPr>
        <w:t>детерминации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sz w:val="22"/>
          <w:szCs w:val="22"/>
          <w:vertAlign w:val="superscript"/>
        </w:rPr>
        <w:t>2</w:t>
      </w:r>
      <w:r w:rsidRPr="004E7633">
        <w:rPr>
          <w:sz w:val="22"/>
          <w:szCs w:val="22"/>
        </w:rPr>
        <w:t xml:space="preserve"> и </w:t>
      </w:r>
      <w:r w:rsidR="006C72F8" w:rsidRPr="006C72F8">
        <w:rPr>
          <w:b/>
          <w:sz w:val="22"/>
          <w:szCs w:val="22"/>
        </w:rPr>
        <w:t>выборочное</w:t>
      </w:r>
      <w:r w:rsidRPr="00AA0D6D">
        <w:rPr>
          <w:b/>
          <w:sz w:val="22"/>
          <w:szCs w:val="22"/>
        </w:rPr>
        <w:t xml:space="preserve"> корреляцио</w:t>
      </w:r>
      <w:r w:rsidRPr="00AA0D6D">
        <w:rPr>
          <w:b/>
          <w:sz w:val="22"/>
          <w:szCs w:val="22"/>
        </w:rPr>
        <w:t>н</w:t>
      </w:r>
      <w:r w:rsidRPr="00AA0D6D">
        <w:rPr>
          <w:b/>
          <w:sz w:val="22"/>
          <w:szCs w:val="22"/>
        </w:rPr>
        <w:t>ное отношение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sym w:font="Symbol" w:char="F068"/>
      </w:r>
      <w:r w:rsidRPr="004E7633">
        <w:rPr>
          <w:sz w:val="22"/>
          <w:szCs w:val="22"/>
        </w:rPr>
        <w:t>.</w:t>
      </w:r>
    </w:p>
    <w:p w:rsidR="00FA23B1" w:rsidRPr="00E87FBA" w:rsidRDefault="00FA23B1" w:rsidP="00AA0D6D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Для оценки тесноты </w:t>
      </w:r>
      <w:r w:rsidRPr="00AA0D6D">
        <w:rPr>
          <w:i/>
          <w:sz w:val="22"/>
          <w:szCs w:val="22"/>
        </w:rPr>
        <w:t>линейной</w:t>
      </w:r>
      <w:r w:rsidRPr="004E7633">
        <w:rPr>
          <w:sz w:val="22"/>
          <w:szCs w:val="22"/>
        </w:rPr>
        <w:t xml:space="preserve"> корреляционной связи служит коэ</w:t>
      </w:r>
      <w:r w:rsidRPr="004E7633">
        <w:rPr>
          <w:sz w:val="22"/>
          <w:szCs w:val="22"/>
        </w:rPr>
        <w:t>ф</w:t>
      </w:r>
      <w:r w:rsidRPr="004E7633">
        <w:rPr>
          <w:sz w:val="22"/>
          <w:szCs w:val="22"/>
        </w:rPr>
        <w:t>фициент корреляции</w:t>
      </w:r>
      <w:r w:rsidR="00AA0D6D">
        <w:rPr>
          <w:sz w:val="22"/>
          <w:szCs w:val="22"/>
        </w:rPr>
        <w:t xml:space="preserve"> </w:t>
      </w:r>
      <w:proofErr w:type="spellStart"/>
      <w:r w:rsidR="00AA0D6D" w:rsidRPr="004E7633">
        <w:rPr>
          <w:i/>
          <w:sz w:val="22"/>
          <w:szCs w:val="22"/>
          <w:lang w:val="en-US"/>
        </w:rPr>
        <w:t>r</w:t>
      </w:r>
      <w:r w:rsidR="00AA0D6D"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 w:rsidRPr="004E7633">
        <w:rPr>
          <w:sz w:val="22"/>
          <w:szCs w:val="22"/>
        </w:rPr>
        <w:t xml:space="preserve">. Для оценки тесноты </w:t>
      </w:r>
      <w:r w:rsidRPr="00AA0D6D">
        <w:rPr>
          <w:i/>
          <w:sz w:val="22"/>
          <w:szCs w:val="22"/>
        </w:rPr>
        <w:t>нелинейной</w:t>
      </w:r>
      <w:r w:rsidRPr="004E7633">
        <w:rPr>
          <w:sz w:val="22"/>
          <w:szCs w:val="22"/>
        </w:rPr>
        <w:t xml:space="preserve"> корреляцио</w:t>
      </w:r>
      <w:r w:rsidRPr="004E7633">
        <w:rPr>
          <w:sz w:val="22"/>
          <w:szCs w:val="22"/>
        </w:rPr>
        <w:t>н</w:t>
      </w:r>
      <w:r w:rsidRPr="004E7633">
        <w:rPr>
          <w:sz w:val="22"/>
          <w:szCs w:val="22"/>
        </w:rPr>
        <w:t xml:space="preserve">ной связи можно использовать </w:t>
      </w:r>
      <w:r w:rsidR="006C72F8">
        <w:rPr>
          <w:sz w:val="22"/>
          <w:szCs w:val="22"/>
        </w:rPr>
        <w:t>выборочн</w:t>
      </w:r>
      <w:r w:rsidR="00AA0D6D">
        <w:rPr>
          <w:sz w:val="22"/>
          <w:szCs w:val="22"/>
        </w:rPr>
        <w:t xml:space="preserve">ое </w:t>
      </w:r>
      <w:r w:rsidRPr="004E7633">
        <w:rPr>
          <w:sz w:val="22"/>
          <w:szCs w:val="22"/>
        </w:rPr>
        <w:t>корреляционное отнош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>ние</w:t>
      </w:r>
      <w:r w:rsidR="006C72F8">
        <w:rPr>
          <w:sz w:val="22"/>
          <w:szCs w:val="22"/>
        </w:rPr>
        <w:t xml:space="preserve"> </w:t>
      </w:r>
      <w:r w:rsidR="006C72F8" w:rsidRPr="006C72F8">
        <w:rPr>
          <w:i/>
          <w:sz w:val="22"/>
          <w:szCs w:val="22"/>
          <w:lang w:val="en-US"/>
        </w:rPr>
        <w:t>Y</w:t>
      </w:r>
      <w:r w:rsidR="006C72F8" w:rsidRPr="006C72F8">
        <w:rPr>
          <w:sz w:val="22"/>
          <w:szCs w:val="22"/>
        </w:rPr>
        <w:t xml:space="preserve"> </w:t>
      </w:r>
      <w:r w:rsidR="006C72F8">
        <w:rPr>
          <w:sz w:val="22"/>
          <w:szCs w:val="22"/>
        </w:rPr>
        <w:t xml:space="preserve">к </w:t>
      </w:r>
      <w:r w:rsidR="006C72F8" w:rsidRPr="006C72F8">
        <w:rPr>
          <w:i/>
          <w:sz w:val="22"/>
          <w:szCs w:val="22"/>
          <w:lang w:val="en-US"/>
        </w:rPr>
        <w:t>X</w:t>
      </w:r>
    </w:p>
    <w:p w:rsidR="00AA0D6D" w:rsidRDefault="00FA23B1" w:rsidP="004417C1">
      <w:pPr>
        <w:jc w:val="right"/>
        <w:rPr>
          <w:sz w:val="22"/>
          <w:szCs w:val="22"/>
        </w:rPr>
      </w:pPr>
      <w:r w:rsidRPr="004E7633">
        <w:rPr>
          <w:position w:val="-34"/>
          <w:sz w:val="22"/>
          <w:szCs w:val="22"/>
        </w:rPr>
        <w:object w:dxaOrig="2100" w:dyaOrig="840">
          <v:shape id="_x0000_i1399" type="#_x0000_t75" style="width:105.2pt;height:41.95pt" o:ole="" fillcolor="window">
            <v:imagedata r:id="rId757" o:title=""/>
          </v:shape>
          <o:OLEObject Type="Embed" ProgID="Equation.DSMT4" ShapeID="_x0000_i1399" DrawAspect="Content" ObjectID="_1523051080" r:id="rId758"/>
        </w:object>
      </w:r>
      <w:r w:rsidRPr="004E7633">
        <w:rPr>
          <w:sz w:val="22"/>
          <w:szCs w:val="22"/>
        </w:rPr>
        <w:t>,</w:t>
      </w:r>
      <w:r w:rsidR="004417C1">
        <w:rPr>
          <w:sz w:val="22"/>
          <w:szCs w:val="22"/>
        </w:rPr>
        <w:tab/>
      </w:r>
      <w:r w:rsidR="004417C1">
        <w:rPr>
          <w:sz w:val="22"/>
          <w:szCs w:val="22"/>
        </w:rPr>
        <w:tab/>
        <w:t>(8.6)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 где </w:t>
      </w:r>
      <w:r w:rsidRPr="004E7633">
        <w:rPr>
          <w:position w:val="-16"/>
          <w:sz w:val="22"/>
          <w:szCs w:val="22"/>
        </w:rPr>
        <w:object w:dxaOrig="360" w:dyaOrig="480">
          <v:shape id="_x0000_i1400" type="#_x0000_t75" style="width:18.15pt;height:23.8pt" o:ole="" fillcolor="window">
            <v:imagedata r:id="rId759" o:title=""/>
          </v:shape>
          <o:OLEObject Type="Embed" ProgID="Equation.3" ShapeID="_x0000_i1400" DrawAspect="Content" ObjectID="_1523051081" r:id="rId760"/>
        </w:object>
      </w:r>
      <w:r w:rsidRPr="004E7633">
        <w:rPr>
          <w:sz w:val="22"/>
          <w:szCs w:val="22"/>
        </w:rPr>
        <w:t xml:space="preserve">– межгрупповая дисперсия признака </w:t>
      </w:r>
      <w:r w:rsidRPr="004E7633">
        <w:rPr>
          <w:i/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; </w:t>
      </w:r>
      <w:r w:rsidRPr="004E7633">
        <w:rPr>
          <w:position w:val="-14"/>
          <w:sz w:val="22"/>
          <w:szCs w:val="22"/>
        </w:rPr>
        <w:object w:dxaOrig="320" w:dyaOrig="400">
          <v:shape id="_x0000_i1401" type="#_x0000_t75" style="width:16.3pt;height:20.05pt" o:ole="" fillcolor="window">
            <v:imagedata r:id="rId761" o:title=""/>
          </v:shape>
          <o:OLEObject Type="Embed" ProgID="Equation.DSMT4" ShapeID="_x0000_i1401" DrawAspect="Content" ObjectID="_1523051082" r:id="rId762"/>
        </w:object>
      </w:r>
      <w:r w:rsidRPr="004E7633">
        <w:rPr>
          <w:sz w:val="22"/>
          <w:szCs w:val="22"/>
        </w:rPr>
        <w:t xml:space="preserve">– внутригрупповая дисперсия; </w:t>
      </w:r>
      <w:r w:rsidRPr="004E7633">
        <w:rPr>
          <w:position w:val="-14"/>
          <w:sz w:val="22"/>
          <w:szCs w:val="22"/>
        </w:rPr>
        <w:object w:dxaOrig="320" w:dyaOrig="400">
          <v:shape id="_x0000_i1402" type="#_x0000_t75" style="width:16.3pt;height:20.05pt" o:ole="" fillcolor="window">
            <v:imagedata r:id="rId763" o:title=""/>
          </v:shape>
          <o:OLEObject Type="Embed" ProgID="Equation.DSMT4" ShapeID="_x0000_i1402" DrawAspect="Content" ObjectID="_1523051083" r:id="rId764"/>
        </w:object>
      </w:r>
      <w:r w:rsidRPr="004E7633">
        <w:rPr>
          <w:sz w:val="22"/>
          <w:szCs w:val="22"/>
        </w:rPr>
        <w:t>– общая дисперсия</w:t>
      </w:r>
      <w:r w:rsidR="006C72F8" w:rsidRPr="006C72F8">
        <w:rPr>
          <w:sz w:val="22"/>
          <w:szCs w:val="22"/>
        </w:rPr>
        <w:t xml:space="preserve"> (</w:t>
      </w:r>
      <w:proofErr w:type="gramStart"/>
      <w:r w:rsidR="006C72F8">
        <w:rPr>
          <w:sz w:val="22"/>
          <w:szCs w:val="22"/>
        </w:rPr>
        <w:t>см</w:t>
      </w:r>
      <w:proofErr w:type="gramEnd"/>
      <w:r w:rsidR="006C72F8">
        <w:rPr>
          <w:sz w:val="22"/>
          <w:szCs w:val="22"/>
        </w:rPr>
        <w:t>. п.4.</w:t>
      </w:r>
      <w:r w:rsidR="006C72F8" w:rsidRPr="006C72F8">
        <w:rPr>
          <w:sz w:val="22"/>
          <w:szCs w:val="22"/>
        </w:rPr>
        <w:t>3)</w:t>
      </w:r>
      <w:r w:rsidRPr="004E7633">
        <w:rPr>
          <w:sz w:val="22"/>
          <w:szCs w:val="22"/>
        </w:rPr>
        <w:t>.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position w:val="-62"/>
          <w:sz w:val="22"/>
          <w:szCs w:val="22"/>
        </w:rPr>
        <w:object w:dxaOrig="2060" w:dyaOrig="1359">
          <v:shape id="_x0000_i1403" type="#_x0000_t75" style="width:103.3pt;height:68.25pt" o:ole="" fillcolor="window">
            <v:imagedata r:id="rId765" o:title=""/>
          </v:shape>
          <o:OLEObject Type="Embed" ProgID="Equation.DSMT4" ShapeID="_x0000_i1403" DrawAspect="Content" ObjectID="_1523051084" r:id="rId766"/>
        </w:object>
      </w:r>
      <w:r w:rsidRPr="004E7633">
        <w:rPr>
          <w:sz w:val="22"/>
          <w:szCs w:val="22"/>
        </w:rPr>
        <w:t xml:space="preserve">, </w:t>
      </w:r>
      <w:r w:rsidRPr="004E7633">
        <w:rPr>
          <w:position w:val="-62"/>
          <w:sz w:val="22"/>
          <w:szCs w:val="22"/>
        </w:rPr>
        <w:object w:dxaOrig="1460" w:dyaOrig="1359">
          <v:shape id="_x0000_i1404" type="#_x0000_t75" style="width:73.25pt;height:68.25pt" o:ole="" fillcolor="window">
            <v:imagedata r:id="rId767" o:title=""/>
          </v:shape>
          <o:OLEObject Type="Embed" ProgID="Equation.DSMT4" ShapeID="_x0000_i1404" DrawAspect="Content" ObjectID="_1523051085" r:id="rId768"/>
        </w:object>
      </w:r>
      <w:r w:rsidRPr="004E7633">
        <w:rPr>
          <w:sz w:val="22"/>
          <w:szCs w:val="22"/>
        </w:rPr>
        <w:t xml:space="preserve">, </w:t>
      </w:r>
      <w:r w:rsidRPr="004E7633">
        <w:rPr>
          <w:position w:val="-28"/>
          <w:sz w:val="22"/>
          <w:szCs w:val="22"/>
        </w:rPr>
        <w:object w:dxaOrig="2160" w:dyaOrig="1040">
          <v:shape id="_x0000_i1405" type="#_x0000_t75" style="width:108.3pt;height:51.95pt" o:ole="" fillcolor="window">
            <v:imagedata r:id="rId769" o:title=""/>
          </v:shape>
          <o:OLEObject Type="Embed" ProgID="Equation.3" ShapeID="_x0000_i1405" DrawAspect="Content" ObjectID="_1523051086" r:id="rId770"/>
        </w:object>
      </w:r>
      <w:r w:rsidRPr="004E7633">
        <w:rPr>
          <w:sz w:val="22"/>
          <w:szCs w:val="22"/>
        </w:rPr>
        <w:t xml:space="preserve">, </w:t>
      </w:r>
      <w:r w:rsidRPr="004E7633">
        <w:rPr>
          <w:i/>
          <w:position w:val="-32"/>
          <w:sz w:val="22"/>
          <w:szCs w:val="22"/>
          <w:lang w:val="en-US"/>
        </w:rPr>
        <w:object w:dxaOrig="1140" w:dyaOrig="740">
          <v:shape id="_x0000_i1406" type="#_x0000_t75" style="width:56.95pt;height:36.95pt" o:ole="" fillcolor="window">
            <v:imagedata r:id="rId771" o:title=""/>
          </v:shape>
          <o:OLEObject Type="Embed" ProgID="Equation.3" ShapeID="_x0000_i1406" DrawAspect="Content" ObjectID="_1523051087" r:id="rId772"/>
        </w:object>
      </w:r>
      <w:r w:rsidRPr="004E7633">
        <w:rPr>
          <w:sz w:val="22"/>
          <w:szCs w:val="22"/>
        </w:rPr>
        <w:t>.</w:t>
      </w:r>
    </w:p>
    <w:p w:rsidR="006C72F8" w:rsidRPr="00E87FBA" w:rsidRDefault="004417C1" w:rsidP="00FA23B1">
      <w:pPr>
        <w:rPr>
          <w:sz w:val="22"/>
          <w:szCs w:val="22"/>
        </w:rPr>
      </w:pPr>
      <w:r>
        <w:rPr>
          <w:sz w:val="22"/>
          <w:szCs w:val="22"/>
        </w:rPr>
        <w:t xml:space="preserve">Аналогично определяется </w:t>
      </w:r>
      <w:r w:rsidR="00FA23B1" w:rsidRPr="004E7633">
        <w:rPr>
          <w:sz w:val="22"/>
          <w:szCs w:val="22"/>
        </w:rPr>
        <w:t xml:space="preserve">выборочное корреляционное отношение </w:t>
      </w:r>
      <w:r w:rsidR="00FA23B1" w:rsidRPr="004E7633">
        <w:rPr>
          <w:i/>
          <w:sz w:val="22"/>
          <w:szCs w:val="22"/>
        </w:rPr>
        <w:t>Х</w:t>
      </w:r>
      <w:r w:rsidR="00FA23B1" w:rsidRPr="004E7633">
        <w:rPr>
          <w:sz w:val="22"/>
          <w:szCs w:val="22"/>
        </w:rPr>
        <w:t xml:space="preserve"> к </w:t>
      </w:r>
      <w:r w:rsidR="00FA23B1" w:rsidRPr="004E7633">
        <w:rPr>
          <w:i/>
          <w:sz w:val="22"/>
          <w:szCs w:val="22"/>
          <w:lang w:val="en-US"/>
        </w:rPr>
        <w:t>Y</w:t>
      </w: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position w:val="-32"/>
          <w:sz w:val="22"/>
          <w:szCs w:val="22"/>
        </w:rPr>
        <w:object w:dxaOrig="2100" w:dyaOrig="780">
          <v:shape id="_x0000_i1407" type="#_x0000_t75" style="width:105.2pt;height:38.8pt" o:ole="" fillcolor="window">
            <v:imagedata r:id="rId773" o:title=""/>
          </v:shape>
          <o:OLEObject Type="Embed" ProgID="Equation.DSMT4" ShapeID="_x0000_i1407" DrawAspect="Content" ObjectID="_1523051088" r:id="rId774"/>
        </w:object>
      </w:r>
      <w:r w:rsidRPr="004E7633">
        <w:rPr>
          <w:sz w:val="22"/>
          <w:szCs w:val="22"/>
        </w:rPr>
        <w:t>.</w:t>
      </w:r>
    </w:p>
    <w:p w:rsidR="004417C1" w:rsidRPr="004417C1" w:rsidRDefault="006E165D" w:rsidP="004417C1">
      <w:pPr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pict>
          <v:group id="_x0000_s3817" style="position:absolute;left:0;text-align:left;margin-left:12pt;margin-top:13.35pt;width:301.85pt;height:210.75pt;z-index:251663360" coordorigin="1062,6506" coordsize="6037,4215">
            <v:line id="_x0000_s3818" style="position:absolute;flip:y" from="1321,6506" to="1321,8201">
              <v:stroke endarrow="block"/>
            </v:line>
            <v:line id="_x0000_s3819" style="position:absolute" from="1347,8201" to="3019,8201">
              <v:stroke endarrow="block"/>
            </v:line>
            <v:shape id="_x0000_s3820" type="#_x0000_t202" style="position:absolute;left:1632;top:6506;width:1110;height:435" filled="f" stroked="f" strokecolor="#930">
              <v:textbox style="mso-next-textbox:#_x0000_s3820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spellEnd"/>
                    <w:proofErr w:type="gram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4417C1">
                      <w:rPr>
                        <w:sz w:val="22"/>
                        <w:szCs w:val="22"/>
                        <w:lang w:val="en-US"/>
                      </w:rPr>
                      <w:t>=1</w:t>
                    </w:r>
                  </w:p>
                  <w:p w:rsidR="004417C1" w:rsidRPr="004417C1" w:rsidRDefault="004417C1" w:rsidP="004417C1">
                    <w:pPr>
                      <w:rPr>
                        <w:szCs w:val="22"/>
                      </w:rPr>
                    </w:pPr>
                  </w:p>
                </w:txbxContent>
              </v:textbox>
            </v:shape>
            <v:shape id="_x0000_s3821" type="#_x0000_t202" style="position:absolute;left:1062;top:6506;width:259;height:283" filled="f" stroked="f" strokecolor="#930">
              <v:textbox style="mso-next-textbox:#_x0000_s382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line id="_x0000_s3822" style="position:absolute" from="1495,6647" to="2706,7919" strokeweight="1.5pt">
              <v:stroke dashstyle="1 1" endcap="round"/>
            </v:line>
            <v:line id="_x0000_s3823" style="position:absolute;flip:y" from="1754,6506" to="3052,7919" strokeweight="1.5pt">
              <v:stroke dashstyle="1 1" endcap="round"/>
            </v:line>
            <v:shape id="_x0000_s3824" type="#_x0000_t202" style="position:absolute;left:1632;top:7919;width:805;height:282" filled="f" stroked="f" strokecolor="#930">
              <v:textbox style="mso-next-textbox:#_x0000_s3824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proofErr w:type="spellStart"/>
                    <w:proofErr w:type="gramStart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r</w:t>
                    </w:r>
                    <w:r w:rsidRPr="00B54850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proofErr w:type="gramEnd"/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B54850">
                      <w:rPr>
                        <w:sz w:val="22"/>
                        <w:szCs w:val="22"/>
                        <w:lang w:val="en-US"/>
                      </w:rPr>
                      <w:t>+1</w:t>
                    </w:r>
                  </w:p>
                </w:txbxContent>
              </v:textbox>
            </v:shape>
            <v:line id="_x0000_s3825" style="position:absolute;flip:y" from="3317,6506" to="3317,8201">
              <v:stroke endarrow="block"/>
            </v:line>
            <v:line id="_x0000_s3826" style="position:absolute" from="3342,8201" to="4962,8201">
              <v:stroke endarrow="block"/>
            </v:line>
            <v:shape id="_x0000_s3827" type="#_x0000_t202" style="position:absolute;left:3057;top:6506;width:260;height:283" filled="f" stroked="f" strokecolor="#930">
              <v:textbox style="mso-next-textbox:#_x0000_s3827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828" type="#_x0000_t202" style="position:absolute;left:3342;top:6581;width:1200;height:490" filled="f" stroked="f" strokecolor="#930">
              <v:textbox style="mso-next-textbox:#_x0000_s3828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spellEnd"/>
                    <w:proofErr w:type="gram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4417C1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r>
                      <w:rPr>
                        <w:sz w:val="22"/>
                        <w:szCs w:val="22"/>
                      </w:rPr>
                      <w:t>0,9</w:t>
                    </w:r>
                  </w:p>
                  <w:p w:rsidR="004417C1" w:rsidRPr="004417C1" w:rsidRDefault="004417C1" w:rsidP="004417C1">
                    <w:pPr>
                      <w:rPr>
                        <w:szCs w:val="22"/>
                      </w:rPr>
                    </w:pPr>
                  </w:p>
                </w:txbxContent>
              </v:textbox>
            </v:shape>
            <v:line id="_x0000_s3829" style="position:absolute;flip:y" from="5312,6506" to="5312,8201">
              <v:stroke endarrow="block"/>
            </v:line>
            <v:line id="_x0000_s3830" style="position:absolute" from="5338,8201" to="7099,8201">
              <v:stroke endarrow="block"/>
            </v:line>
            <v:shape id="_x0000_s3831" type="#_x0000_t202" style="position:absolute;left:5053;top:6506;width:259;height:283" filled="f" stroked="f" strokecolor="#930">
              <v:textbox style="mso-next-textbox:#_x0000_s383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832" type="#_x0000_t202" style="position:absolute;left:5338;top:6506;width:1124;height:283" filled="f" stroked="f" strokecolor="#930">
              <v:textbox style="mso-next-textbox:#_x0000_s3832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spellEnd"/>
                    <w:proofErr w:type="gram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  <w:p w:rsidR="004417C1" w:rsidRPr="004417C1" w:rsidRDefault="004417C1" w:rsidP="004417C1">
                    <w:pPr>
                      <w:rPr>
                        <w:szCs w:val="22"/>
                      </w:rPr>
                    </w:pPr>
                  </w:p>
                </w:txbxContent>
              </v:textbox>
            </v:shape>
            <v:line id="_x0000_s3833" style="position:absolute;flip:y" from="2319,8666" to="2319,10361">
              <v:stroke endarrow="block"/>
            </v:line>
            <v:line id="_x0000_s3834" style="position:absolute" from="2337,10361" to="4099,10361">
              <v:stroke endarrow="block"/>
            </v:line>
            <v:shape id="_x0000_s3835" type="#_x0000_t202" style="position:absolute;left:2059;top:8666;width:260;height:283" filled="f" stroked="f" strokecolor="#930">
              <v:textbox style="mso-next-textbox:#_x0000_s3835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836" type="#_x0000_t202" style="position:absolute;left:2870;top:8921;width:712;height:689" filled="f" stroked="f" strokecolor="#930">
              <v:textbox style="mso-next-textbox:#_x0000_s3836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spell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>
                      <w:rPr>
                        <w:sz w:val="22"/>
                        <w:szCs w:val="22"/>
                      </w:rPr>
                      <w:t>0,9</w:t>
                    </w:r>
                  </w:p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  <w:lang w:val="en-US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4417C1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>
                      <w:rPr>
                        <w:sz w:val="22"/>
                        <w:szCs w:val="22"/>
                      </w:rPr>
                      <w:t>0</w:t>
                    </w:r>
                  </w:p>
                </w:txbxContent>
              </v:textbox>
            </v:shape>
            <v:oval id="_x0000_s3837" style="position:absolute;left:3865;top:7495;width:28;height:27" fillcolor="black">
              <o:lock v:ext="edit" aspectratio="t"/>
            </v:oval>
            <v:oval id="_x0000_s3838" style="position:absolute;left:3770;top:7777;width:28;height:28" fillcolor="black">
              <o:lock v:ext="edit" aspectratio="t"/>
            </v:oval>
            <v:oval id="_x0000_s3839" style="position:absolute;left:3770;top:7495;width:28;height:27" fillcolor="black">
              <o:lock v:ext="edit" aspectratio="t"/>
            </v:oval>
            <v:oval id="_x0000_s3840" style="position:absolute;left:4007;top:7354;width:28;height:27" fillcolor="black">
              <o:lock v:ext="edit" aspectratio="t"/>
            </v:oval>
            <v:oval id="_x0000_s3841" style="position:absolute;left:3912;top:7636;width:28;height:27" fillcolor="black">
              <o:lock v:ext="edit" aspectratio="t"/>
            </v:oval>
            <v:oval id="_x0000_s3842" style="position:absolute;left:4055;top:7495;width:28;height:27" fillcolor="black">
              <o:lock v:ext="edit" aspectratio="t"/>
            </v:oval>
            <v:oval id="_x0000_s3843" style="position:absolute;left:4292;top:7354;width:28;height:27" fillcolor="black">
              <o:lock v:ext="edit" aspectratio="t"/>
            </v:oval>
            <v:oval id="_x0000_s3844" style="position:absolute;left:4150;top:7212;width:28;height:28" fillcolor="black">
              <o:lock v:ext="edit" aspectratio="t"/>
            </v:oval>
            <v:oval id="_x0000_s3845" style="position:absolute;left:4055;top:7212;width:28;height:28" fillcolor="black">
              <o:lock v:ext="edit" aspectratio="t"/>
            </v:oval>
            <v:oval id="_x0000_s3846" style="position:absolute;left:4292;top:7071;width:28;height:27" fillcolor="black">
              <o:lock v:ext="edit" aspectratio="t"/>
            </v:oval>
            <v:oval id="_x0000_s3847" style="position:absolute;left:4197;top:7354;width:28;height:27" fillcolor="black">
              <o:lock v:ext="edit" aspectratio="t"/>
            </v:oval>
            <v:oval id="_x0000_s3848" style="position:absolute;left:4340;top:7212;width:28;height:28" fillcolor="black">
              <o:lock v:ext="edit" aspectratio="t"/>
            </v:oval>
            <v:oval id="_x0000_s3849" style="position:absolute;left:4340;top:7071;width:28;height:27" fillcolor="black">
              <o:lock v:ext="edit" aspectratio="t"/>
            </v:oval>
            <v:oval id="_x0000_s3850" style="position:absolute;left:4483;top:6930;width:27;height:27" fillcolor="black">
              <o:lock v:ext="edit" aspectratio="t"/>
            </v:oval>
            <v:oval id="_x0000_s3851" style="position:absolute;left:4530;top:7071;width:28;height:27" fillcolor="black">
              <o:lock v:ext="edit" aspectratio="t"/>
            </v:oval>
            <v:oval id="_x0000_s3852" style="position:absolute;left:4625;top:6789;width:28;height:27" fillcolor="black">
              <o:lock v:ext="edit" aspectratio="t"/>
            </v:oval>
            <v:oval id="_x0000_s3853" style="position:absolute;left:4530;top:6789;width:28;height:27" fillcolor="black">
              <o:lock v:ext="edit" aspectratio="t"/>
            </v:oval>
            <v:oval id="_x0000_s3854" style="position:absolute;left:4673;top:6930;width:27;height:27" fillcolor="black">
              <o:lock v:ext="edit" aspectratio="t"/>
            </v:oval>
            <v:oval id="_x0000_s3855" style="position:absolute;left:4077;top:7540;width:27;height:27" fillcolor="black">
              <o:lock v:ext="edit" aspectratio="t"/>
            </v:oval>
            <v:oval id="_x0000_s3856" style="position:absolute;left:4219;top:7399;width:28;height:27" fillcolor="black">
              <o:lock v:ext="edit" aspectratio="t"/>
            </v:oval>
            <v:oval id="_x0000_s3857" style="position:absolute;left:4362;top:7257;width:27;height:28" fillcolor="black">
              <o:lock v:ext="edit" aspectratio="t"/>
            </v:oval>
            <v:oval id="_x0000_s3858" style="position:absolute;left:4267;top:7257;width:27;height:28" fillcolor="black">
              <o:lock v:ext="edit" aspectratio="t"/>
            </v:oval>
            <v:shape id="_x0000_s3859" type="#_x0000_t202" style="position:absolute;left:2659;top:7919;width:260;height:282" filled="f" stroked="f" strokecolor="#930">
              <v:textbox style="mso-next-textbox:#_x0000_s3859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860" type="#_x0000_t202" style="position:absolute;left:4625;top:7919;width:259;height:282" filled="f" stroked="f" strokecolor="#930">
              <v:textbox style="mso-next-textbox:#_x0000_s3860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861" type="#_x0000_t202" style="position:absolute;left:6763;top:7919;width:259;height:282" filled="f" stroked="f" strokecolor="#930">
              <v:textbox style="mso-next-textbox:#_x0000_s386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862" type="#_x0000_t202" style="position:absolute;left:3719;top:10079;width:259;height:282" filled="f" stroked="f" strokecolor="#930">
              <v:textbox style="mso-next-textbox:#_x0000_s3862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oval id="_x0000_s3863" style="position:absolute;left:6188;top:7467;width:28;height:28" fillcolor="black">
              <o:lock v:ext="edit" aspectratio="t"/>
            </v:oval>
            <v:oval id="_x0000_s3864" style="position:absolute;left:6093;top:7750;width:28;height:27" fillcolor="black">
              <o:lock v:ext="edit" aspectratio="t"/>
            </v:oval>
            <v:oval id="_x0000_s3865" style="position:absolute;left:6093;top:7467;width:28;height:28" fillcolor="black">
              <o:lock v:ext="edit" aspectratio="t"/>
            </v:oval>
            <v:oval id="_x0000_s3866" style="position:absolute;left:6330;top:7326;width:28;height:28" fillcolor="black">
              <o:lock v:ext="edit" aspectratio="t"/>
            </v:oval>
            <v:oval id="_x0000_s3867" style="position:absolute;left:6235;top:7609;width:28;height:27" fillcolor="black">
              <o:lock v:ext="edit" aspectratio="t"/>
            </v:oval>
            <v:oval id="_x0000_s3868" style="position:absolute;left:6378;top:7467;width:28;height:28" fillcolor="black">
              <o:lock v:ext="edit" aspectratio="t"/>
            </v:oval>
            <v:oval id="_x0000_s3869" style="position:absolute;left:6615;top:7326;width:28;height:28" fillcolor="black">
              <o:lock v:ext="edit" aspectratio="t"/>
            </v:oval>
            <v:oval id="_x0000_s3870" style="position:absolute;left:6162;top:7212;width:28;height:28" fillcolor="black">
              <o:lock v:ext="edit" aspectratio="t"/>
            </v:oval>
            <v:oval id="_x0000_s3871" style="position:absolute;left:6067;top:7212;width:28;height:28" fillcolor="black">
              <o:lock v:ext="edit" aspectratio="t"/>
            </v:oval>
            <v:oval id="_x0000_s3872" style="position:absolute;left:6305;top:7071;width:27;height:27" fillcolor="black">
              <o:lock v:ext="edit" aspectratio="t"/>
            </v:oval>
            <v:oval id="_x0000_s3873" style="position:absolute;left:6520;top:7326;width:28;height:28" fillcolor="black">
              <o:lock v:ext="edit" aspectratio="t"/>
            </v:oval>
            <v:oval id="_x0000_s3874" style="position:absolute;left:6352;top:7212;width:28;height:28" fillcolor="black">
              <o:lock v:ext="edit" aspectratio="t"/>
            </v:oval>
            <v:oval id="_x0000_s3875" style="position:absolute;left:6352;top:7071;width:28;height:27" fillcolor="black">
              <o:lock v:ext="edit" aspectratio="t"/>
            </v:oval>
            <v:oval id="_x0000_s3876" style="position:absolute;left:6495;top:6930;width:27;height:27" fillcolor="black">
              <o:lock v:ext="edit" aspectratio="t"/>
            </v:oval>
            <v:oval id="_x0000_s3877" style="position:absolute;left:6542;top:7071;width:28;height:27" fillcolor="black">
              <o:lock v:ext="edit" aspectratio="t"/>
            </v:oval>
            <v:oval id="_x0000_s3878" style="position:absolute;left:6637;top:6789;width:28;height:27" fillcolor="black">
              <o:lock v:ext="edit" aspectratio="t"/>
            </v:oval>
            <v:oval id="_x0000_s3879" style="position:absolute;left:6542;top:6789;width:28;height:27" fillcolor="black">
              <o:lock v:ext="edit" aspectratio="t"/>
            </v:oval>
            <v:oval id="_x0000_s3880" style="position:absolute;left:6685;top:6930;width:27;height:27" fillcolor="black">
              <o:lock v:ext="edit" aspectratio="t"/>
            </v:oval>
            <v:oval id="_x0000_s3881" style="position:absolute;left:6400;top:7512;width:27;height:28" fillcolor="black">
              <o:lock v:ext="edit" aspectratio="t"/>
            </v:oval>
            <v:oval id="_x0000_s3882" style="position:absolute;left:6542;top:7371;width:28;height:28" fillcolor="black">
              <o:lock v:ext="edit" aspectratio="t"/>
            </v:oval>
            <v:oval id="_x0000_s3883" style="position:absolute;left:6374;top:7257;width:28;height:28" fillcolor="black">
              <o:lock v:ext="edit" aspectratio="t"/>
            </v:oval>
            <v:oval id="_x0000_s3884" style="position:absolute;left:6279;top:7257;width:28;height:28" fillcolor="black">
              <o:lock v:ext="edit" aspectratio="t"/>
            </v:oval>
            <v:oval id="_x0000_s3885" style="position:absolute;left:5952;top:6930;width:28;height:27" fillcolor="black">
              <o:lock v:ext="edit" aspectratio="t"/>
            </v:oval>
            <v:oval id="_x0000_s3886" style="position:absolute;left:5857;top:7212;width:28;height:28" fillcolor="black">
              <o:lock v:ext="edit" aspectratio="t"/>
            </v:oval>
            <v:oval id="_x0000_s3887" style="position:absolute;left:5857;top:6930;width:28;height:27" fillcolor="black">
              <o:lock v:ext="edit" aspectratio="t"/>
            </v:oval>
            <v:oval id="_x0000_s3888" style="position:absolute;left:6095;top:6789;width:28;height:27" fillcolor="black">
              <o:lock v:ext="edit" aspectratio="t"/>
            </v:oval>
            <v:oval id="_x0000_s3889" style="position:absolute;left:6000;top:7071;width:27;height:27" fillcolor="black">
              <o:lock v:ext="edit" aspectratio="t"/>
            </v:oval>
            <v:oval id="_x0000_s3890" style="position:absolute;left:6142;top:6930;width:28;height:27" fillcolor="black">
              <o:lock v:ext="edit" aspectratio="t"/>
            </v:oval>
            <v:oval id="_x0000_s3891" style="position:absolute;left:6164;top:6975;width:28;height:27" fillcolor="black">
              <o:lock v:ext="edit" aspectratio="t"/>
            </v:oval>
            <v:oval id="_x0000_s3892" style="position:absolute;left:6615;top:7467;width:28;height:28" fillcolor="black">
              <o:lock v:ext="edit" aspectratio="t"/>
            </v:oval>
            <v:oval id="_x0000_s3893" style="position:absolute;left:6663;top:7467;width:28;height:28" fillcolor="black">
              <o:lock v:ext="edit" aspectratio="t"/>
            </v:oval>
            <v:oval id="_x0000_s3894" style="position:absolute;left:6495;top:7354;width:27;height:27" fillcolor="black">
              <o:lock v:ext="edit" aspectratio="t"/>
            </v:oval>
            <v:oval id="_x0000_s3895" style="position:absolute;left:6542;top:7495;width:28;height:27" fillcolor="black">
              <o:lock v:ext="edit" aspectratio="t"/>
            </v:oval>
            <v:oval id="_x0000_s3896" style="position:absolute;left:6637;top:7212;width:28;height:28" fillcolor="black">
              <o:lock v:ext="edit" aspectratio="t"/>
            </v:oval>
            <v:oval id="_x0000_s3897" style="position:absolute;left:6542;top:7212;width:28;height:28" fillcolor="black">
              <o:lock v:ext="edit" aspectratio="t"/>
            </v:oval>
            <v:oval id="_x0000_s3898" style="position:absolute;left:6685;top:7354;width:27;height:27" fillcolor="black">
              <o:lock v:ext="edit" aspectratio="t"/>
            </v:oval>
            <v:oval id="_x0000_s3899" style="position:absolute;left:6330;top:6789;width:28;height:27" fillcolor="black">
              <o:lock v:ext="edit" aspectratio="t"/>
            </v:oval>
            <v:oval id="_x0000_s3900" style="position:absolute;left:6235;top:7071;width:28;height:27" fillcolor="black">
              <o:lock v:ext="edit" aspectratio="t"/>
            </v:oval>
            <v:oval id="_x0000_s3901" style="position:absolute;left:6235;top:6789;width:28;height:27" fillcolor="black">
              <o:lock v:ext="edit" aspectratio="t"/>
            </v:oval>
            <v:oval id="_x0000_s3902" style="position:absolute;left:6378;top:6930;width:28;height:27" fillcolor="black">
              <o:lock v:ext="edit" aspectratio="t"/>
            </v:oval>
            <v:oval id="_x0000_s3903" style="position:absolute;left:6520;top:6789;width:28;height:27" fillcolor="black">
              <o:lock v:ext="edit" aspectratio="t"/>
            </v:oval>
            <v:oval id="_x0000_s3904" style="position:absolute;left:6542;top:6834;width:28;height:27" fillcolor="black">
              <o:lock v:ext="edit" aspectratio="t"/>
            </v:oval>
            <v:oval id="_x0000_s3905" style="position:absolute;left:5586;top:7304;width:28;height:28" fillcolor="black">
              <o:lock v:ext="edit" aspectratio="t"/>
            </v:oval>
            <v:oval id="_x0000_s3906" style="position:absolute;left:5634;top:7446;width:27;height:27" fillcolor="black">
              <o:lock v:ext="edit" aspectratio="t"/>
            </v:oval>
            <v:oval id="_x0000_s3907" style="position:absolute;left:5871;top:7304;width:28;height:28" fillcolor="black">
              <o:lock v:ext="edit" aspectratio="t"/>
            </v:oval>
            <v:oval id="_x0000_s3908" style="position:absolute;left:5560;top:7049;width:28;height:28" fillcolor="black">
              <o:lock v:ext="edit" aspectratio="t"/>
            </v:oval>
            <v:oval id="_x0000_s3909" style="position:absolute;left:5776;top:7304;width:28;height:28" fillcolor="black">
              <o:lock v:ext="edit" aspectratio="t"/>
            </v:oval>
            <v:oval id="_x0000_s3910" style="position:absolute;left:5608;top:7191;width:28;height:27" fillcolor="black">
              <o:lock v:ext="edit" aspectratio="t"/>
            </v:oval>
            <v:oval id="_x0000_s3911" style="position:absolute;left:5608;top:7049;width:28;height:28" fillcolor="black">
              <o:lock v:ext="edit" aspectratio="t"/>
            </v:oval>
            <v:oval id="_x0000_s3912" style="position:absolute;left:5798;top:7049;width:28;height:28" fillcolor="black">
              <o:lock v:ext="edit" aspectratio="t"/>
            </v:oval>
            <v:oval id="_x0000_s3913" style="position:absolute;left:5655;top:7491;width:28;height:27" fillcolor="black">
              <o:lock v:ext="edit" aspectratio="t"/>
            </v:oval>
            <v:oval id="_x0000_s3914" style="position:absolute;left:5798;top:7350;width:28;height:27" fillcolor="black">
              <o:lock v:ext="edit" aspectratio="t"/>
            </v:oval>
            <v:oval id="_x0000_s3915" style="position:absolute;left:5630;top:7236;width:27;height:27" fillcolor="black">
              <o:lock v:ext="edit" aspectratio="t"/>
            </v:oval>
            <v:oval id="_x0000_s3916" style="position:absolute;left:5535;top:7236;width:27;height:27" fillcolor="black">
              <o:lock v:ext="edit" aspectratio="t"/>
            </v:oval>
            <v:oval id="_x0000_s3917" style="position:absolute;left:5871;top:7446;width:28;height:27" fillcolor="black">
              <o:lock v:ext="edit" aspectratio="t"/>
            </v:oval>
            <v:oval id="_x0000_s3918" style="position:absolute;left:5919;top:7587;width:27;height:27" fillcolor="black">
              <o:lock v:ext="edit" aspectratio="t"/>
            </v:oval>
            <v:oval id="_x0000_s3919" style="position:absolute;left:5919;top:7446;width:27;height:27" fillcolor="black">
              <o:lock v:ext="edit" aspectratio="t"/>
            </v:oval>
            <v:oval id="_x0000_s3920" style="position:absolute;left:5750;top:7332;width:28;height:27" fillcolor="black">
              <o:lock v:ext="edit" aspectratio="t"/>
            </v:oval>
            <v:oval id="_x0000_s3921" style="position:absolute;left:5798;top:7473;width:28;height:28" fillcolor="black">
              <o:lock v:ext="edit" aspectratio="t"/>
            </v:oval>
            <v:oval id="_x0000_s3922" style="position:absolute;left:5893;top:7191;width:28;height:27" fillcolor="black">
              <o:lock v:ext="edit" aspectratio="t"/>
            </v:oval>
            <v:oval id="_x0000_s3923" style="position:absolute;left:5798;top:7191;width:28;height:27" fillcolor="black">
              <o:lock v:ext="edit" aspectratio="t"/>
            </v:oval>
            <v:oval id="_x0000_s3924" style="position:absolute;left:5940;top:7332;width:28;height:27" fillcolor="black">
              <o:lock v:ext="edit" aspectratio="t"/>
            </v:oval>
            <v:oval id="_x0000_s3925" style="position:absolute;left:5940;top:7632;width:28;height:28" fillcolor="black">
              <o:lock v:ext="edit" aspectratio="t"/>
            </v:oval>
            <v:oval id="_x0000_s3926" style="position:absolute;left:3090;top:9886;width:27;height:28" fillcolor="black">
              <o:lock v:ext="edit" aspectratio="t"/>
            </v:oval>
            <v:oval id="_x0000_s3927" style="position:absolute;left:2995;top:10169;width:27;height:27" fillcolor="black">
              <o:lock v:ext="edit" aspectratio="t"/>
            </v:oval>
            <v:oval id="_x0000_s3928" style="position:absolute;left:2995;top:9886;width:27;height:28" fillcolor="black">
              <o:lock v:ext="edit" aspectratio="t"/>
            </v:oval>
            <v:oval id="_x0000_s3929" style="position:absolute;left:3248;top:10006;width:28;height:27" fillcolor="black">
              <o:lock v:ext="edit" aspectratio="t"/>
            </v:oval>
            <v:oval id="_x0000_s3930" style="position:absolute;left:3137;top:10027;width:28;height:28" fillcolor="black">
              <o:lock v:ext="edit" aspectratio="t"/>
            </v:oval>
            <v:oval id="_x0000_s3931" style="position:absolute;left:3296;top:10147;width:27;height:28" fillcolor="black">
              <o:lock v:ext="edit" aspectratio="t"/>
            </v:oval>
            <v:oval id="_x0000_s3932" style="position:absolute;left:3533;top:10006;width:28;height:27" fillcolor="black">
              <o:lock v:ext="edit" aspectratio="t"/>
            </v:oval>
            <v:oval id="_x0000_s3933" style="position:absolute;left:3438;top:10006;width:28;height:27" fillcolor="black">
              <o:lock v:ext="edit" aspectratio="t"/>
            </v:oval>
            <v:oval id="_x0000_s3934" style="position:absolute;left:3660;top:9610;width:28;height:27" fillcolor="black">
              <o:lock v:ext="edit" aspectratio="t"/>
            </v:oval>
            <v:oval id="_x0000_s3935" style="position:absolute;left:3707;top:9751;width:28;height:27" fillcolor="black">
              <o:lock v:ext="edit" aspectratio="t"/>
            </v:oval>
            <v:oval id="_x0000_s3936" style="position:absolute;left:3802;top:9468;width:28;height:28" fillcolor="black">
              <o:lock v:ext="edit" aspectratio="t"/>
            </v:oval>
            <v:oval id="_x0000_s3937" style="position:absolute;left:3707;top:9468;width:28;height:28" fillcolor="black">
              <o:lock v:ext="edit" aspectratio="t"/>
            </v:oval>
            <v:oval id="_x0000_s3938" style="position:absolute;left:3850;top:9610;width:28;height:27" fillcolor="black">
              <o:lock v:ext="edit" aspectratio="t"/>
            </v:oval>
            <v:oval id="_x0000_s3939" style="position:absolute;left:3317;top:10192;width:28;height:28" fillcolor="black">
              <o:lock v:ext="edit" aspectratio="t"/>
            </v:oval>
            <v:oval id="_x0000_s3940" style="position:absolute;left:3460;top:10051;width:28;height:28" fillcolor="black">
              <o:lock v:ext="edit" aspectratio="t"/>
            </v:oval>
            <v:oval id="_x0000_s3941" style="position:absolute;left:3533;top:10147;width:28;height:28" fillcolor="black">
              <o:lock v:ext="edit" aspectratio="t"/>
            </v:oval>
            <v:oval id="_x0000_s3942" style="position:absolute;left:3581;top:10147;width:27;height:28" fillcolor="black">
              <o:lock v:ext="edit" aspectratio="t"/>
            </v:oval>
            <v:oval id="_x0000_s3943" style="position:absolute;left:3412;top:10033;width:28;height:28" fillcolor="black">
              <o:lock v:ext="edit" aspectratio="t"/>
            </v:oval>
            <v:oval id="_x0000_s3944" style="position:absolute;left:3460;top:10175;width:28;height:27" fillcolor="black">
              <o:lock v:ext="edit" aspectratio="t"/>
            </v:oval>
            <v:oval id="_x0000_s3945" style="position:absolute;left:3555;top:9892;width:28;height:28" fillcolor="black">
              <o:lock v:ext="edit" aspectratio="t"/>
            </v:oval>
            <v:oval id="_x0000_s3946" style="position:absolute;left:3460;top:9892;width:28;height:28" fillcolor="black">
              <o:lock v:ext="edit" aspectratio="t"/>
            </v:oval>
            <v:oval id="_x0000_s3947" style="position:absolute;left:3602;top:10033;width:28;height:28" fillcolor="black">
              <o:lock v:ext="edit" aspectratio="t"/>
            </v:oval>
            <v:oval id="_x0000_s3948" style="position:absolute;left:3686;top:9468;width:27;height:28" fillcolor="black">
              <o:lock v:ext="edit" aspectratio="t"/>
            </v:oval>
            <v:oval id="_x0000_s3949" style="position:absolute;left:3707;top:9514;width:28;height:27" fillcolor="black">
              <o:lock v:ext="edit" aspectratio="t"/>
            </v:oval>
            <v:oval id="_x0000_s3950" style="position:absolute;left:2488;top:9723;width:28;height:28" fillcolor="black">
              <o:lock v:ext="edit" aspectratio="t"/>
            </v:oval>
            <v:oval id="_x0000_s3951" style="position:absolute;left:2535;top:9865;width:28;height:27" fillcolor="black">
              <o:lock v:ext="edit" aspectratio="t"/>
            </v:oval>
            <v:oval id="_x0000_s3952" style="position:absolute;left:2773;top:9723;width:28;height:28" fillcolor="black">
              <o:lock v:ext="edit" aspectratio="t"/>
            </v:oval>
            <v:oval id="_x0000_s3953" style="position:absolute;left:2462;top:9468;width:28;height:28" fillcolor="black">
              <o:lock v:ext="edit" aspectratio="t"/>
            </v:oval>
            <v:oval id="_x0000_s3954" style="position:absolute;left:2678;top:9723;width:28;height:28" fillcolor="black">
              <o:lock v:ext="edit" aspectratio="t"/>
            </v:oval>
            <v:oval id="_x0000_s3955" style="position:absolute;left:2510;top:9610;width:27;height:27" fillcolor="black">
              <o:lock v:ext="edit" aspectratio="t"/>
            </v:oval>
            <v:oval id="_x0000_s3956" style="position:absolute;left:2510;top:9468;width:27;height:28" fillcolor="black">
              <o:lock v:ext="edit" aspectratio="t"/>
            </v:oval>
            <v:oval id="_x0000_s3957" style="position:absolute;left:2557;top:9910;width:28;height:27" fillcolor="black">
              <o:lock v:ext="edit" aspectratio="t"/>
            </v:oval>
            <v:oval id="_x0000_s3958" style="position:absolute;left:2700;top:9769;width:27;height:27" fillcolor="black">
              <o:lock v:ext="edit" aspectratio="t"/>
            </v:oval>
            <v:oval id="_x0000_s3959" style="position:absolute;left:2531;top:9655;width:28;height:27" fillcolor="black">
              <o:lock v:ext="edit" aspectratio="t"/>
            </v:oval>
            <v:oval id="_x0000_s3960" style="position:absolute;left:2436;top:9655;width:28;height:27" fillcolor="black">
              <o:lock v:ext="edit" aspectratio="t"/>
            </v:oval>
            <v:oval id="_x0000_s3961" style="position:absolute;left:2773;top:9865;width:28;height:27" fillcolor="black">
              <o:lock v:ext="edit" aspectratio="t"/>
            </v:oval>
            <v:oval id="_x0000_s3962" style="position:absolute;left:2820;top:10006;width:28;height:27" fillcolor="black">
              <o:lock v:ext="edit" aspectratio="t"/>
            </v:oval>
            <v:oval id="_x0000_s3963" style="position:absolute;left:2820;top:9865;width:28;height:27" fillcolor="black">
              <o:lock v:ext="edit" aspectratio="t"/>
            </v:oval>
            <v:oval id="_x0000_s3964" style="position:absolute;left:2652;top:9751;width:28;height:27" fillcolor="black">
              <o:lock v:ext="edit" aspectratio="t"/>
            </v:oval>
            <v:oval id="_x0000_s3965" style="position:absolute;left:2700;top:9892;width:27;height:28" fillcolor="black">
              <o:lock v:ext="edit" aspectratio="t"/>
            </v:oval>
            <v:oval id="_x0000_s3966" style="position:absolute;left:2842;top:9751;width:28;height:27" fillcolor="black">
              <o:lock v:ext="edit" aspectratio="t"/>
            </v:oval>
            <v:oval id="_x0000_s3967" style="position:absolute;left:2842;top:10051;width:28;height:28" fillcolor="black">
              <o:lock v:ext="edit" aspectratio="t"/>
            </v:oval>
            <v:line id="_x0000_s3968" style="position:absolute;flip:y" from="4665,8666" to="4665,10361">
              <v:stroke endarrow="block"/>
            </v:line>
            <v:line id="_x0000_s3969" style="position:absolute" from="4646,10361" to="6499,10361">
              <v:stroke endarrow="block"/>
            </v:line>
            <v:shape id="_x0000_s3970" type="#_x0000_t202" style="position:absolute;left:4406;top:8666;width:259;height:283" filled="f" stroked="f" strokecolor="#930">
              <v:textbox style="mso-next-textbox:#_x0000_s3970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Y</w:t>
                    </w:r>
                  </w:p>
                </w:txbxContent>
              </v:textbox>
            </v:shape>
            <v:shape id="_x0000_s3971" type="#_x0000_t202" style="position:absolute;left:6139;top:10079;width:260;height:282" filled="f" stroked="f" strokecolor="#930">
              <v:textbox style="mso-next-textbox:#_x0000_s3971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  <w:lang w:val="en-US"/>
                      </w:rPr>
                    </w:pPr>
                    <w:r w:rsidRPr="00B54850">
                      <w:rPr>
                        <w:i/>
                        <w:sz w:val="22"/>
                        <w:szCs w:val="22"/>
                        <w:lang w:val="en-US"/>
                      </w:rPr>
                      <w:t>Х</w:t>
                    </w:r>
                  </w:p>
                </w:txbxContent>
              </v:textbox>
            </v:shape>
            <v:shape id="_x0000_s3972" type="#_x0000_t202" style="position:absolute;left:5119;top:8807;width:713;height:654" filled="f" stroked="f" strokecolor="#930">
              <v:textbox style="mso-next-textbox:#_x0000_s3972" inset="0,0,0,0">
                <w:txbxContent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</w:rPr>
                    </w:pPr>
                    <w:r>
                      <w:rPr>
                        <w:i/>
                        <w:sz w:val="22"/>
                        <w:szCs w:val="22"/>
                        <w:lang w:val="en-US"/>
                      </w:rPr>
                      <w:t xml:space="preserve"> </w:t>
                    </w: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yx</w:t>
                    </w:r>
                    <w:proofErr w:type="spellEnd"/>
                    <w:r w:rsidRPr="004417C1">
                      <w:rPr>
                        <w:i/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4417C1">
                      <w:rPr>
                        <w:sz w:val="22"/>
                        <w:szCs w:val="22"/>
                      </w:rPr>
                      <w:t>1</w:t>
                    </w:r>
                  </w:p>
                  <w:p w:rsidR="004417C1" w:rsidRPr="004417C1" w:rsidRDefault="004417C1" w:rsidP="004417C1">
                    <w:pPr>
                      <w:jc w:val="center"/>
                      <w:rPr>
                        <w:i/>
                        <w:sz w:val="22"/>
                        <w:szCs w:val="22"/>
                      </w:rPr>
                    </w:pPr>
                    <w:r w:rsidRPr="004417C1">
                      <w:rPr>
                        <w:i/>
                        <w:sz w:val="22"/>
                        <w:szCs w:val="22"/>
                      </w:rPr>
                      <w:sym w:font="Symbol" w:char="F068"/>
                    </w:r>
                    <w:proofErr w:type="spellStart"/>
                    <w:proofErr w:type="gramStart"/>
                    <w:r w:rsidRPr="004417C1">
                      <w:rPr>
                        <w:i/>
                        <w:sz w:val="22"/>
                        <w:szCs w:val="22"/>
                        <w:vertAlign w:val="subscript"/>
                        <w:lang w:val="en-US"/>
                      </w:rPr>
                      <w:t>xy</w:t>
                    </w:r>
                    <w:proofErr w:type="spellEnd"/>
                    <w:r w:rsidRPr="004417C1">
                      <w:rPr>
                        <w:sz w:val="22"/>
                        <w:szCs w:val="22"/>
                        <w:lang w:val="en-US"/>
                      </w:rPr>
                      <w:t>=</w:t>
                    </w:r>
                    <w:proofErr w:type="gramEnd"/>
                    <w:r w:rsidRPr="004417C1">
                      <w:rPr>
                        <w:sz w:val="22"/>
                        <w:szCs w:val="22"/>
                      </w:rPr>
                      <w:t>0</w:t>
                    </w:r>
                  </w:p>
                  <w:p w:rsidR="004417C1" w:rsidRPr="004417C1" w:rsidRDefault="004417C1" w:rsidP="004417C1">
                    <w:pPr>
                      <w:rPr>
                        <w:sz w:val="22"/>
                        <w:szCs w:val="22"/>
                      </w:rPr>
                    </w:pPr>
                  </w:p>
                </w:txbxContent>
              </v:textbox>
            </v:shape>
            <v:shape id="_x0000_s3973" style="position:absolute;left:4931;top:9090;width:1283;height:1130;mso-position-horizontal:absolute;mso-position-vertical:absolute" coordsize="1152,288" path="m,c192,144,384,288,576,288,768,288,1056,48,1152,e" filled="f" strokeweight="1.5pt">
              <v:stroke dashstyle="1 1"/>
              <v:path arrowok="t"/>
            </v:shape>
            <v:shape id="_x0000_s3974" type="#_x0000_t202" style="position:absolute;left:1939;top:8278;width:360;height:283" filled="f" stroked="f" strokecolor="#930">
              <v:textbox style="mso-next-textbox:#_x0000_s3974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 w:rsidRPr="00B54850">
                      <w:rPr>
                        <w:sz w:val="22"/>
                        <w:szCs w:val="22"/>
                      </w:rPr>
                      <w:t>а)</w:t>
                    </w:r>
                  </w:p>
                </w:txbxContent>
              </v:textbox>
            </v:shape>
            <v:shape id="_x0000_s3975" type="#_x0000_t202" style="position:absolute;left:3979;top:8278;width:360;height:283" filled="f" stroked="f" strokecolor="#930">
              <v:textbox style="mso-next-textbox:#_x0000_s3975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б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976" type="#_x0000_t202" style="position:absolute;left:6019;top:8278;width:360;height:283" filled="f" stroked="f" strokecolor="#930">
              <v:textbox style="mso-next-textbox:#_x0000_s3976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в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977" type="#_x0000_t202" style="position:absolute;left:3019;top:10438;width:360;height:283" filled="f" stroked="f" strokecolor="#930">
              <v:textbox style="mso-next-textbox:#_x0000_s3977" inset="0,0,0,0">
                <w:txbxContent>
                  <w:p w:rsidR="004417C1" w:rsidRPr="00B54850" w:rsidRDefault="004417C1" w:rsidP="004417C1">
                    <w:pPr>
                      <w:jc w:val="center"/>
                      <w:rPr>
                        <w:sz w:val="22"/>
                        <w:szCs w:val="22"/>
                      </w:rPr>
                    </w:pPr>
                    <w:r>
                      <w:rPr>
                        <w:sz w:val="22"/>
                        <w:szCs w:val="22"/>
                      </w:rPr>
                      <w:t>г</w:t>
                    </w:r>
                    <w:r w:rsidRPr="00B54850">
                      <w:rPr>
                        <w:sz w:val="22"/>
                        <w:szCs w:val="22"/>
                      </w:rPr>
                      <w:t>)</w:t>
                    </w:r>
                  </w:p>
                </w:txbxContent>
              </v:textbox>
            </v:shape>
            <v:shape id="_x0000_s3978" type="#_x0000_t202" style="position:absolute;left:5419;top:10438;width:360;height:283" filled="f" stroked="f" strokecolor="#930">
              <v:textbox style="mso-next-textbox:#_x0000_s3978" inset="0,0,0,0">
                <w:txbxContent>
                  <w:p w:rsidR="006E165D" w:rsidRDefault="006E165D"/>
                </w:txbxContent>
              </v:textbox>
            </v:shape>
            <w10:wrap type="topAndBottom"/>
          </v:group>
        </w:pict>
      </w:r>
      <w:r w:rsidR="004417C1">
        <w:rPr>
          <w:sz w:val="22"/>
          <w:szCs w:val="22"/>
        </w:rPr>
        <w:t xml:space="preserve">Рис. 8.1. Примеры диаграмм рассеяния признаков </w:t>
      </w:r>
      <w:r w:rsidR="004417C1" w:rsidRPr="004E7633">
        <w:rPr>
          <w:i/>
          <w:sz w:val="22"/>
          <w:szCs w:val="22"/>
          <w:lang w:val="en-US"/>
        </w:rPr>
        <w:t>X</w:t>
      </w:r>
      <w:r w:rsidR="004417C1" w:rsidRPr="004E7633">
        <w:rPr>
          <w:sz w:val="22"/>
          <w:szCs w:val="22"/>
        </w:rPr>
        <w:t xml:space="preserve"> и </w:t>
      </w:r>
      <w:r w:rsidR="004417C1" w:rsidRPr="004E7633">
        <w:rPr>
          <w:i/>
          <w:sz w:val="22"/>
          <w:szCs w:val="22"/>
          <w:lang w:val="en-US"/>
        </w:rPr>
        <w:t>Y</w:t>
      </w:r>
      <w:r w:rsidR="004417C1">
        <w:rPr>
          <w:sz w:val="22"/>
          <w:szCs w:val="22"/>
        </w:rPr>
        <w:t xml:space="preserve"> и соответс</w:t>
      </w:r>
      <w:r w:rsidR="004417C1">
        <w:rPr>
          <w:sz w:val="22"/>
          <w:szCs w:val="22"/>
        </w:rPr>
        <w:t>т</w:t>
      </w:r>
      <w:r w:rsidR="004417C1">
        <w:rPr>
          <w:sz w:val="22"/>
          <w:szCs w:val="22"/>
        </w:rPr>
        <w:t>вующих корреляционных отношений</w:t>
      </w:r>
    </w:p>
    <w:p w:rsidR="004417C1" w:rsidRDefault="004417C1" w:rsidP="00FA23B1">
      <w:pPr>
        <w:rPr>
          <w:sz w:val="22"/>
          <w:szCs w:val="22"/>
        </w:rPr>
      </w:pPr>
    </w:p>
    <w:p w:rsidR="00FA23B1" w:rsidRPr="004E7633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Свойства выборочного корреляционного отношения </w:t>
      </w:r>
      <w:r w:rsidRPr="004E7633">
        <w:rPr>
          <w:i/>
          <w:sz w:val="22"/>
          <w:szCs w:val="22"/>
        </w:rPr>
        <w:sym w:font="Symbol" w:char="F068"/>
      </w:r>
      <w:proofErr w:type="spellStart"/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i/>
          <w:sz w:val="22"/>
          <w:szCs w:val="22"/>
        </w:rPr>
        <w:t>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>0</w:t>
      </w:r>
      <w:r w:rsidRPr="004E7633">
        <w:rPr>
          <w:sz w:val="22"/>
          <w:szCs w:val="22"/>
        </w:rPr>
        <w:sym w:font="Symbol" w:char="F0A3"/>
      </w:r>
      <w:r w:rsidRPr="004E7633">
        <w:rPr>
          <w:i/>
          <w:sz w:val="22"/>
          <w:szCs w:val="22"/>
        </w:rPr>
        <w:sym w:font="Symbol" w:char="F068"/>
      </w:r>
      <w:proofErr w:type="spellStart"/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sz w:val="22"/>
          <w:szCs w:val="22"/>
        </w:rPr>
        <w:sym w:font="Symbol" w:char="F0A3"/>
      </w:r>
      <w:r w:rsidRPr="004E7633">
        <w:rPr>
          <w:sz w:val="22"/>
          <w:szCs w:val="22"/>
        </w:rPr>
        <w:t>1.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4E7633">
        <w:rPr>
          <w:i/>
          <w:sz w:val="22"/>
          <w:szCs w:val="22"/>
        </w:rPr>
        <w:sym w:font="Symbol" w:char="F068"/>
      </w:r>
      <w:proofErr w:type="spellStart"/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sz w:val="22"/>
          <w:szCs w:val="22"/>
        </w:rPr>
        <w:t xml:space="preserve">=0, то признак </w:t>
      </w:r>
      <w:r w:rsidRPr="004E7633">
        <w:rPr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 с признаком Х корреляционной зависимостью не связан.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4E7633">
        <w:rPr>
          <w:i/>
          <w:sz w:val="22"/>
          <w:szCs w:val="22"/>
        </w:rPr>
        <w:sym w:font="Symbol" w:char="F068"/>
      </w:r>
      <w:proofErr w:type="spellStart"/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sz w:val="22"/>
          <w:szCs w:val="22"/>
        </w:rPr>
        <w:t xml:space="preserve">=1, то признак </w:t>
      </w:r>
      <w:r w:rsidRPr="004E7633">
        <w:rPr>
          <w:sz w:val="22"/>
          <w:szCs w:val="22"/>
          <w:lang w:val="en-US"/>
        </w:rPr>
        <w:t>Y</w:t>
      </w:r>
      <w:r w:rsidRPr="004E7633">
        <w:rPr>
          <w:sz w:val="22"/>
          <w:szCs w:val="22"/>
        </w:rPr>
        <w:t xml:space="preserve"> связан с признаком Х функци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>нальной зависимостью.</w:t>
      </w:r>
    </w:p>
    <w:p w:rsidR="00FA23B1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  <w:lang w:val="en-US"/>
        </w:rPr>
        <w:t>|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sz w:val="22"/>
          <w:szCs w:val="22"/>
          <w:lang w:val="en-US"/>
        </w:rPr>
        <w:t>|</w:t>
      </w:r>
      <w:r w:rsidRPr="004E7633">
        <w:rPr>
          <w:sz w:val="22"/>
          <w:szCs w:val="22"/>
          <w:lang w:val="en-US"/>
        </w:rPr>
        <w:sym w:font="Symbol" w:char="F0A3"/>
      </w:r>
      <w:r w:rsidRPr="004E7633">
        <w:rPr>
          <w:i/>
          <w:sz w:val="22"/>
          <w:szCs w:val="22"/>
        </w:rPr>
        <w:sym w:font="Symbol" w:char="F068"/>
      </w:r>
      <w:proofErr w:type="spellStart"/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="006C72F8">
        <w:rPr>
          <w:sz w:val="22"/>
          <w:szCs w:val="22"/>
        </w:rPr>
        <w:t>.</w:t>
      </w:r>
    </w:p>
    <w:p w:rsidR="00FA23B1" w:rsidRPr="004E7633" w:rsidRDefault="00FA23B1" w:rsidP="00FA23B1">
      <w:pPr>
        <w:numPr>
          <w:ilvl w:val="0"/>
          <w:numId w:val="21"/>
        </w:numPr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4E7633">
        <w:rPr>
          <w:i/>
          <w:sz w:val="22"/>
          <w:szCs w:val="22"/>
        </w:rPr>
        <w:sym w:font="Symbol" w:char="F068"/>
      </w:r>
      <w:proofErr w:type="spellStart"/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sz w:val="22"/>
          <w:szCs w:val="22"/>
        </w:rPr>
        <w:t>=|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4E7633">
        <w:rPr>
          <w:i/>
          <w:sz w:val="22"/>
          <w:szCs w:val="22"/>
          <w:vertAlign w:val="subscript"/>
          <w:lang w:val="en-US"/>
        </w:rPr>
        <w:t>yx</w:t>
      </w:r>
      <w:proofErr w:type="spellEnd"/>
      <w:r w:rsidRPr="004E7633">
        <w:rPr>
          <w:sz w:val="22"/>
          <w:szCs w:val="22"/>
        </w:rPr>
        <w:t>|, то имеет место точная линейная корреляц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онная зависимость.</w:t>
      </w:r>
    </w:p>
    <w:p w:rsidR="00FA23B1" w:rsidRPr="004E7633" w:rsidRDefault="00FA23B1" w:rsidP="00FA23B1">
      <w:pPr>
        <w:rPr>
          <w:sz w:val="22"/>
          <w:szCs w:val="22"/>
        </w:rPr>
      </w:pPr>
    </w:p>
    <w:p w:rsidR="00FA23B1" w:rsidRPr="004E7633" w:rsidRDefault="00FA23B1" w:rsidP="00AA0D6D">
      <w:pPr>
        <w:ind w:firstLine="709"/>
        <w:rPr>
          <w:sz w:val="22"/>
          <w:szCs w:val="22"/>
        </w:rPr>
      </w:pPr>
      <w:r w:rsidRPr="004E7633">
        <w:rPr>
          <w:sz w:val="22"/>
          <w:szCs w:val="22"/>
        </w:rPr>
        <w:t xml:space="preserve">3) </w:t>
      </w:r>
      <w:r w:rsidR="00AA0D6D" w:rsidRPr="00AA0D6D">
        <w:rPr>
          <w:b/>
          <w:sz w:val="22"/>
          <w:szCs w:val="22"/>
        </w:rPr>
        <w:t xml:space="preserve">Коэффициент </w:t>
      </w:r>
      <w:proofErr w:type="spellStart"/>
      <w:r w:rsidRPr="00AA0D6D">
        <w:rPr>
          <w:b/>
          <w:sz w:val="22"/>
          <w:szCs w:val="22"/>
        </w:rPr>
        <w:t>Фехнер</w:t>
      </w:r>
      <w:r w:rsidR="00AA0D6D" w:rsidRPr="00AA0D6D">
        <w:rPr>
          <w:b/>
          <w:sz w:val="22"/>
          <w:szCs w:val="22"/>
        </w:rPr>
        <w:t>а</w:t>
      </w:r>
      <w:proofErr w:type="spellEnd"/>
    </w:p>
    <w:p w:rsidR="00FA23B1" w:rsidRPr="004E7633" w:rsidRDefault="00FA23B1" w:rsidP="00FA23B1">
      <w:pPr>
        <w:jc w:val="center"/>
        <w:rPr>
          <w:sz w:val="22"/>
          <w:szCs w:val="22"/>
        </w:rPr>
      </w:pPr>
      <w:r w:rsidRPr="004E7633">
        <w:rPr>
          <w:position w:val="-24"/>
          <w:sz w:val="22"/>
          <w:szCs w:val="22"/>
        </w:rPr>
        <w:object w:dxaOrig="1160" w:dyaOrig="620">
          <v:shape id="_x0000_i1408" type="#_x0000_t75" style="width:58.25pt;height:31.3pt" o:ole="">
            <v:imagedata r:id="rId775" o:title=""/>
          </v:shape>
          <o:OLEObject Type="Embed" ProgID="Equation.DSMT4" ShapeID="_x0000_i1408" DrawAspect="Content" ObjectID="_1523051089" r:id="rId776"/>
        </w:object>
      </w:r>
      <w:r w:rsidRPr="004E7633">
        <w:rPr>
          <w:sz w:val="22"/>
          <w:szCs w:val="22"/>
        </w:rPr>
        <w:t>,</w:t>
      </w:r>
    </w:p>
    <w:p w:rsidR="00FA23B1" w:rsidRDefault="00FA23B1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 xml:space="preserve">где </w:t>
      </w:r>
      <w:r w:rsidRPr="004E7633">
        <w:rPr>
          <w:i/>
          <w:sz w:val="22"/>
          <w:szCs w:val="22"/>
        </w:rPr>
        <w:t>С</w:t>
      </w:r>
      <w:r w:rsidRPr="004E7633">
        <w:rPr>
          <w:sz w:val="22"/>
          <w:szCs w:val="22"/>
        </w:rPr>
        <w:t xml:space="preserve"> – число пар совпадающих знаков разностей</w:t>
      </w:r>
      <w:proofErr w:type="gramStart"/>
      <w:r w:rsidRPr="004E7633">
        <w:rPr>
          <w:sz w:val="22"/>
          <w:szCs w:val="22"/>
        </w:rPr>
        <w:t xml:space="preserve"> (</w:t>
      </w:r>
      <w:r w:rsidRPr="004E7633">
        <w:rPr>
          <w:position w:val="-12"/>
          <w:sz w:val="22"/>
          <w:szCs w:val="22"/>
          <w:lang w:val="en-US"/>
        </w:rPr>
        <w:object w:dxaOrig="600" w:dyaOrig="360">
          <v:shape id="_x0000_i1409" type="#_x0000_t75" style="width:30.05pt;height:18.15pt" o:ole="">
            <v:imagedata r:id="rId777" o:title=""/>
          </v:shape>
          <o:OLEObject Type="Embed" ProgID="Equation.DSMT4" ShapeID="_x0000_i1409" DrawAspect="Content" ObjectID="_1523051090" r:id="rId778"/>
        </w:object>
      </w:r>
      <w:r w:rsidRPr="004E7633">
        <w:rPr>
          <w:sz w:val="22"/>
          <w:szCs w:val="22"/>
        </w:rPr>
        <w:t xml:space="preserve">) </w:t>
      </w:r>
      <w:proofErr w:type="gramEnd"/>
      <w:r w:rsidRPr="004E7633">
        <w:rPr>
          <w:sz w:val="22"/>
          <w:szCs w:val="22"/>
        </w:rPr>
        <w:t>и (</w:t>
      </w:r>
      <w:r w:rsidRPr="004E7633">
        <w:rPr>
          <w:position w:val="-12"/>
          <w:sz w:val="22"/>
          <w:szCs w:val="22"/>
          <w:lang w:val="en-US"/>
        </w:rPr>
        <w:object w:dxaOrig="639" w:dyaOrig="360">
          <v:shape id="_x0000_i1410" type="#_x0000_t75" style="width:31.95pt;height:18.15pt" o:ole="">
            <v:imagedata r:id="rId779" o:title=""/>
          </v:shape>
          <o:OLEObject Type="Embed" ProgID="Equation.DSMT4" ShapeID="_x0000_i1410" DrawAspect="Content" ObjectID="_1523051091" r:id="rId780"/>
        </w:object>
      </w:r>
      <w:r w:rsidRPr="004E7633">
        <w:rPr>
          <w:sz w:val="22"/>
          <w:szCs w:val="22"/>
        </w:rPr>
        <w:t xml:space="preserve">); </w:t>
      </w:r>
      <w:r w:rsidRPr="004E7633">
        <w:rPr>
          <w:i/>
          <w:sz w:val="22"/>
          <w:szCs w:val="22"/>
        </w:rPr>
        <w:t>Н</w:t>
      </w:r>
      <w:r w:rsidRPr="004E7633">
        <w:rPr>
          <w:sz w:val="22"/>
          <w:szCs w:val="22"/>
        </w:rPr>
        <w:t xml:space="preserve"> – число пар несовпадающих знаков.</w:t>
      </w:r>
    </w:p>
    <w:p w:rsidR="004417C1" w:rsidRDefault="004417C1" w:rsidP="00FA23B1">
      <w:pPr>
        <w:rPr>
          <w:sz w:val="22"/>
          <w:szCs w:val="22"/>
        </w:rPr>
      </w:pPr>
    </w:p>
    <w:p w:rsidR="00AA0D6D" w:rsidRPr="00546EF7" w:rsidRDefault="00AA0D6D" w:rsidP="00AA0D6D">
      <w:pPr>
        <w:pStyle w:val="3"/>
      </w:pPr>
      <w:bookmarkStart w:id="37" w:name="_Toc370370770"/>
      <w:r w:rsidRPr="00546EF7">
        <w:t>8.2.</w:t>
      </w:r>
      <w:r>
        <w:t>2</w:t>
      </w:r>
      <w:r w:rsidRPr="00546EF7">
        <w:t xml:space="preserve">. Измерение тесноты корреляционной связи двух </w:t>
      </w:r>
      <w:r>
        <w:t>качестве</w:t>
      </w:r>
      <w:r>
        <w:t>н</w:t>
      </w:r>
      <w:r>
        <w:t>ных</w:t>
      </w:r>
      <w:r w:rsidRPr="00546EF7">
        <w:t xml:space="preserve"> признаков</w:t>
      </w:r>
      <w:bookmarkEnd w:id="37"/>
    </w:p>
    <w:p w:rsidR="00A01948" w:rsidRDefault="00FA23B1" w:rsidP="00A01948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Для </w:t>
      </w:r>
      <w:r w:rsidR="00AA0D6D">
        <w:rPr>
          <w:sz w:val="22"/>
          <w:szCs w:val="22"/>
        </w:rPr>
        <w:t>измерения</w:t>
      </w:r>
      <w:r w:rsidRPr="004E7633">
        <w:rPr>
          <w:sz w:val="22"/>
          <w:szCs w:val="22"/>
        </w:rPr>
        <w:t xml:space="preserve"> тесноты связи между качественными признаками</w:t>
      </w:r>
      <w:r w:rsidR="00AA0D6D" w:rsidRPr="00AA0D6D">
        <w:rPr>
          <w:sz w:val="22"/>
          <w:szCs w:val="22"/>
        </w:rPr>
        <w:t xml:space="preserve"> </w:t>
      </w:r>
      <w:r w:rsidR="00AA0D6D" w:rsidRPr="004E7633">
        <w:rPr>
          <w:sz w:val="22"/>
          <w:szCs w:val="22"/>
        </w:rPr>
        <w:t>могут быть использованы коэффициенты ранговой корреляции</w:t>
      </w:r>
      <w:r w:rsidRPr="004E7633">
        <w:rPr>
          <w:sz w:val="22"/>
          <w:szCs w:val="22"/>
        </w:rPr>
        <w:t xml:space="preserve"> при условии, что значения признаков могут быть </w:t>
      </w:r>
      <w:proofErr w:type="spellStart"/>
      <w:r w:rsidRPr="004E7633">
        <w:rPr>
          <w:sz w:val="22"/>
          <w:szCs w:val="22"/>
        </w:rPr>
        <w:t>проранжированы</w:t>
      </w:r>
      <w:proofErr w:type="spellEnd"/>
      <w:r w:rsidRPr="004E7633">
        <w:rPr>
          <w:sz w:val="22"/>
          <w:szCs w:val="22"/>
        </w:rPr>
        <w:t xml:space="preserve"> (упор</w:t>
      </w:r>
      <w:r w:rsidRPr="004E7633">
        <w:rPr>
          <w:sz w:val="22"/>
          <w:szCs w:val="22"/>
        </w:rPr>
        <w:t>я</w:t>
      </w:r>
      <w:r w:rsidRPr="004E7633">
        <w:rPr>
          <w:sz w:val="22"/>
          <w:szCs w:val="22"/>
        </w:rPr>
        <w:t>дочены) в порядке убывания или возрастания</w:t>
      </w:r>
      <w:r w:rsidR="00AA0D6D">
        <w:rPr>
          <w:sz w:val="22"/>
          <w:szCs w:val="22"/>
        </w:rPr>
        <w:t>.</w:t>
      </w:r>
    </w:p>
    <w:p w:rsidR="00AA0D6D" w:rsidRPr="004E7633" w:rsidRDefault="00AA0D6D" w:rsidP="00A0194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Для расчета ранговых коэффициентов корреляции н</w:t>
      </w:r>
      <w:r w:rsidRPr="004E7633">
        <w:rPr>
          <w:sz w:val="22"/>
          <w:szCs w:val="22"/>
        </w:rPr>
        <w:t xml:space="preserve">еобходимо упорядочить пары значений </w:t>
      </w:r>
      <w:r>
        <w:rPr>
          <w:sz w:val="22"/>
          <w:szCs w:val="22"/>
        </w:rPr>
        <w:t>(</w:t>
      </w:r>
      <w:r w:rsidRPr="00AA0D6D">
        <w:rPr>
          <w:i/>
          <w:sz w:val="22"/>
          <w:szCs w:val="22"/>
          <w:lang w:val="en-US"/>
        </w:rPr>
        <w:t>x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r w:rsidRPr="00AA0D6D">
        <w:rPr>
          <w:i/>
          <w:sz w:val="22"/>
          <w:szCs w:val="22"/>
        </w:rPr>
        <w:t xml:space="preserve">, </w:t>
      </w:r>
      <w:proofErr w:type="spellStart"/>
      <w:r w:rsidRPr="00AA0D6D">
        <w:rPr>
          <w:i/>
          <w:sz w:val="22"/>
          <w:szCs w:val="22"/>
          <w:lang w:val="en-US"/>
        </w:rPr>
        <w:t>y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proofErr w:type="spellEnd"/>
      <w:r>
        <w:rPr>
          <w:sz w:val="22"/>
          <w:szCs w:val="22"/>
        </w:rPr>
        <w:t xml:space="preserve">), например, </w:t>
      </w:r>
      <w:r w:rsidRPr="004E7633">
        <w:rPr>
          <w:sz w:val="22"/>
          <w:szCs w:val="22"/>
        </w:rPr>
        <w:t xml:space="preserve">в порядке возрастания для признака </w:t>
      </w:r>
      <w:r w:rsidRPr="004E7633">
        <w:rPr>
          <w:i/>
          <w:sz w:val="22"/>
          <w:szCs w:val="22"/>
        </w:rPr>
        <w:t>Х</w:t>
      </w:r>
      <w:r w:rsidRPr="004E7633">
        <w:rPr>
          <w:sz w:val="22"/>
          <w:szCs w:val="22"/>
        </w:rPr>
        <w:t>.</w:t>
      </w:r>
      <w:r>
        <w:rPr>
          <w:sz w:val="22"/>
          <w:szCs w:val="22"/>
        </w:rPr>
        <w:t xml:space="preserve"> Затем значения </w:t>
      </w:r>
      <w:r w:rsidRPr="00AA0D6D">
        <w:rPr>
          <w:i/>
          <w:sz w:val="22"/>
          <w:szCs w:val="22"/>
          <w:lang w:val="en-US"/>
        </w:rPr>
        <w:t>x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r w:rsidRPr="00AA0D6D">
        <w:rPr>
          <w:i/>
          <w:sz w:val="22"/>
          <w:szCs w:val="22"/>
        </w:rPr>
        <w:t>,</w:t>
      </w:r>
      <w:r>
        <w:rPr>
          <w:i/>
          <w:sz w:val="22"/>
          <w:szCs w:val="22"/>
        </w:rPr>
        <w:t>,</w:t>
      </w:r>
      <w:r w:rsidRPr="00AA0D6D">
        <w:rPr>
          <w:i/>
          <w:sz w:val="22"/>
          <w:szCs w:val="22"/>
        </w:rPr>
        <w:t xml:space="preserve"> </w:t>
      </w:r>
      <w:proofErr w:type="spellStart"/>
      <w:r w:rsidRPr="00AA0D6D">
        <w:rPr>
          <w:i/>
          <w:sz w:val="22"/>
          <w:szCs w:val="22"/>
          <w:lang w:val="en-US"/>
        </w:rPr>
        <w:t>y</w:t>
      </w:r>
      <w:r w:rsidRPr="00AA0D6D">
        <w:rPr>
          <w:i/>
          <w:sz w:val="22"/>
          <w:szCs w:val="22"/>
          <w:vertAlign w:val="subscript"/>
          <w:lang w:val="en-US"/>
        </w:rPr>
        <w:t>i</w:t>
      </w:r>
      <w:proofErr w:type="spellEnd"/>
      <w:r>
        <w:rPr>
          <w:sz w:val="22"/>
          <w:szCs w:val="22"/>
        </w:rPr>
        <w:t xml:space="preserve"> </w:t>
      </w:r>
      <w:r w:rsidR="00A01948">
        <w:rPr>
          <w:sz w:val="22"/>
          <w:szCs w:val="22"/>
        </w:rPr>
        <w:t xml:space="preserve">заменяют их рангами </w:t>
      </w:r>
      <w:proofErr w:type="spellStart"/>
      <w:r w:rsidR="00A01948" w:rsidRPr="004E7633">
        <w:rPr>
          <w:i/>
          <w:sz w:val="22"/>
          <w:szCs w:val="22"/>
          <w:lang w:val="en-US"/>
        </w:rPr>
        <w:t>R</w:t>
      </w:r>
      <w:r w:rsidR="00A01948" w:rsidRPr="004E7633">
        <w:rPr>
          <w:i/>
          <w:sz w:val="22"/>
          <w:szCs w:val="22"/>
          <w:vertAlign w:val="subscript"/>
          <w:lang w:val="en-US"/>
        </w:rPr>
        <w:t>x</w:t>
      </w:r>
      <w:r w:rsidR="00A01948" w:rsidRPr="00A01948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="00A01948">
        <w:rPr>
          <w:sz w:val="22"/>
          <w:szCs w:val="22"/>
        </w:rPr>
        <w:t xml:space="preserve">, </w:t>
      </w:r>
      <w:proofErr w:type="spellStart"/>
      <w:r w:rsidR="00A01948" w:rsidRPr="004E7633">
        <w:rPr>
          <w:i/>
          <w:sz w:val="22"/>
          <w:szCs w:val="22"/>
          <w:lang w:val="en-US"/>
        </w:rPr>
        <w:t>R</w:t>
      </w:r>
      <w:r w:rsidR="00A01948" w:rsidRPr="004E7633">
        <w:rPr>
          <w:i/>
          <w:sz w:val="22"/>
          <w:szCs w:val="22"/>
          <w:vertAlign w:val="subscript"/>
          <w:lang w:val="en-US"/>
        </w:rPr>
        <w:t>y</w:t>
      </w:r>
      <w:r w:rsidR="00A01948" w:rsidRPr="004E7633">
        <w:rPr>
          <w:sz w:val="22"/>
          <w:szCs w:val="22"/>
          <w:vertAlign w:val="subscript"/>
          <w:lang w:val="en-US"/>
        </w:rPr>
        <w:t>i</w:t>
      </w:r>
      <w:proofErr w:type="spellEnd"/>
      <w:r w:rsidR="00A01948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="00A01948" w:rsidRPr="004E7633">
        <w:rPr>
          <w:sz w:val="22"/>
          <w:szCs w:val="22"/>
        </w:rPr>
        <w:t>Ранг – это порядковый номер объекта в ранжированном ряде. Если объекты имеют одинаковое значение признака, то каждому из них приписыв</w:t>
      </w:r>
      <w:r w:rsidR="00A01948" w:rsidRPr="004E7633">
        <w:rPr>
          <w:sz w:val="22"/>
          <w:szCs w:val="22"/>
        </w:rPr>
        <w:t>а</w:t>
      </w:r>
      <w:r w:rsidR="00A01948" w:rsidRPr="004E7633">
        <w:rPr>
          <w:sz w:val="22"/>
          <w:szCs w:val="22"/>
        </w:rPr>
        <w:t>ют ранг, равный среднему арифметическому порядковых номеров об</w:t>
      </w:r>
      <w:r w:rsidR="00A01948" w:rsidRPr="004E7633">
        <w:rPr>
          <w:sz w:val="22"/>
          <w:szCs w:val="22"/>
        </w:rPr>
        <w:t>ъ</w:t>
      </w:r>
      <w:r w:rsidR="00A01948" w:rsidRPr="004E7633">
        <w:rPr>
          <w:sz w:val="22"/>
          <w:szCs w:val="22"/>
        </w:rPr>
        <w:t>ектов</w:t>
      </w:r>
      <w:r w:rsidR="00A01948">
        <w:rPr>
          <w:sz w:val="22"/>
          <w:szCs w:val="22"/>
        </w:rPr>
        <w:t>.</w:t>
      </w:r>
    </w:p>
    <w:p w:rsidR="00FA23B1" w:rsidRPr="004E7633" w:rsidRDefault="00FA23B1" w:rsidP="00AA0D6D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 xml:space="preserve">1) </w:t>
      </w:r>
      <w:r w:rsidR="00AA0D6D" w:rsidRPr="00AA0D6D">
        <w:rPr>
          <w:b/>
          <w:sz w:val="22"/>
          <w:szCs w:val="22"/>
        </w:rPr>
        <w:t xml:space="preserve">Коэффициент </w:t>
      </w:r>
      <w:r w:rsidRPr="00AA0D6D">
        <w:rPr>
          <w:b/>
          <w:sz w:val="22"/>
          <w:szCs w:val="22"/>
        </w:rPr>
        <w:t xml:space="preserve">ранговой корреляции </w:t>
      </w:r>
      <w:proofErr w:type="spellStart"/>
      <w:r w:rsidRPr="00AA0D6D">
        <w:rPr>
          <w:b/>
          <w:sz w:val="22"/>
          <w:szCs w:val="22"/>
        </w:rPr>
        <w:t>Спирмэна</w:t>
      </w:r>
      <w:proofErr w:type="spellEnd"/>
    </w:p>
    <w:p w:rsidR="00AA0D6D" w:rsidRDefault="002E77A9" w:rsidP="00AA0D6D">
      <w:pPr>
        <w:keepNext/>
        <w:jc w:val="right"/>
        <w:rPr>
          <w:sz w:val="22"/>
          <w:szCs w:val="22"/>
        </w:rPr>
      </w:pPr>
      <w:r w:rsidRPr="00AA0D6D">
        <w:rPr>
          <w:position w:val="-28"/>
          <w:szCs w:val="22"/>
        </w:rPr>
        <w:object w:dxaOrig="2260" w:dyaOrig="999">
          <v:shape id="_x0000_i1411" type="#_x0000_t75" style="width:112.7pt;height:50.1pt" o:ole="">
            <v:imagedata r:id="rId781" o:title=""/>
          </v:shape>
          <o:OLEObject Type="Embed" ProgID="Equation.DSMT4" ShapeID="_x0000_i1411" DrawAspect="Content" ObjectID="_1523051092" r:id="rId782"/>
        </w:object>
      </w:r>
      <w:r>
        <w:rPr>
          <w:sz w:val="22"/>
          <w:szCs w:val="22"/>
        </w:rPr>
        <w:t>.</w:t>
      </w:r>
      <w:r w:rsidR="00AA0D6D" w:rsidRPr="00AA0D6D">
        <w:rPr>
          <w:sz w:val="22"/>
          <w:szCs w:val="22"/>
        </w:rPr>
        <w:tab/>
      </w:r>
      <w:r w:rsidR="00AA0D6D" w:rsidRPr="00AA0D6D">
        <w:rPr>
          <w:sz w:val="22"/>
          <w:szCs w:val="22"/>
        </w:rPr>
        <w:tab/>
      </w:r>
      <w:r w:rsidR="00AA0D6D" w:rsidRPr="00AA0D6D">
        <w:rPr>
          <w:sz w:val="22"/>
          <w:szCs w:val="22"/>
        </w:rPr>
        <w:tab/>
      </w:r>
      <w:r w:rsidR="00AA0D6D">
        <w:rPr>
          <w:sz w:val="22"/>
          <w:szCs w:val="22"/>
        </w:rPr>
        <w:t>(8</w:t>
      </w:r>
      <w:r w:rsidR="00A01948">
        <w:rPr>
          <w:sz w:val="22"/>
          <w:szCs w:val="22"/>
        </w:rPr>
        <w:t>.</w:t>
      </w:r>
      <w:r w:rsidR="004417C1">
        <w:rPr>
          <w:sz w:val="22"/>
          <w:szCs w:val="22"/>
        </w:rPr>
        <w:t>7</w:t>
      </w:r>
      <w:r w:rsidR="00AA0D6D">
        <w:rPr>
          <w:sz w:val="22"/>
          <w:szCs w:val="22"/>
        </w:rPr>
        <w:t>)</w:t>
      </w:r>
    </w:p>
    <w:p w:rsidR="00FA23B1" w:rsidRPr="00A01948" w:rsidRDefault="00FA23B1" w:rsidP="00A01948">
      <w:pPr>
        <w:ind w:firstLine="360"/>
        <w:rPr>
          <w:b/>
          <w:sz w:val="22"/>
          <w:szCs w:val="22"/>
        </w:rPr>
      </w:pPr>
      <w:r w:rsidRPr="00A01948">
        <w:rPr>
          <w:sz w:val="22"/>
          <w:szCs w:val="22"/>
        </w:rPr>
        <w:t>2)</w:t>
      </w:r>
      <w:r w:rsidRPr="00A01948">
        <w:rPr>
          <w:b/>
          <w:sz w:val="22"/>
          <w:szCs w:val="22"/>
        </w:rPr>
        <w:t xml:space="preserve"> </w:t>
      </w:r>
      <w:r w:rsidR="00A01948" w:rsidRPr="00A01948">
        <w:rPr>
          <w:b/>
          <w:sz w:val="22"/>
          <w:szCs w:val="22"/>
        </w:rPr>
        <w:t xml:space="preserve">Коэффициент </w:t>
      </w:r>
      <w:r w:rsidRPr="00A01948">
        <w:rPr>
          <w:b/>
          <w:sz w:val="22"/>
          <w:szCs w:val="22"/>
        </w:rPr>
        <w:t xml:space="preserve">ранговой корреляции </w:t>
      </w:r>
      <w:proofErr w:type="spellStart"/>
      <w:r w:rsidRPr="00A01948">
        <w:rPr>
          <w:b/>
          <w:sz w:val="22"/>
          <w:szCs w:val="22"/>
        </w:rPr>
        <w:t>Кендалла</w:t>
      </w:r>
      <w:proofErr w:type="spellEnd"/>
      <w:r w:rsidRPr="00A01948">
        <w:rPr>
          <w:b/>
          <w:sz w:val="22"/>
          <w:szCs w:val="22"/>
        </w:rPr>
        <w:t xml:space="preserve">. </w:t>
      </w:r>
    </w:p>
    <w:p w:rsidR="00A01948" w:rsidRDefault="00A01948" w:rsidP="00A01948">
      <w:pPr>
        <w:keepNext/>
        <w:jc w:val="right"/>
        <w:rPr>
          <w:sz w:val="22"/>
          <w:szCs w:val="22"/>
        </w:rPr>
      </w:pPr>
      <w:r w:rsidRPr="00A01948">
        <w:rPr>
          <w:position w:val="-28"/>
          <w:szCs w:val="22"/>
        </w:rPr>
        <w:object w:dxaOrig="1260" w:dyaOrig="660">
          <v:shape id="_x0000_i1412" type="#_x0000_t75" style="width:63.25pt;height:33.2pt" o:ole="">
            <v:imagedata r:id="rId783" o:title=""/>
          </v:shape>
          <o:OLEObject Type="Embed" ProgID="Equation.DSMT4" ShapeID="_x0000_i1412" DrawAspect="Content" ObjectID="_1523051093" r:id="rId784"/>
        </w:object>
      </w:r>
      <w:r w:rsidR="00FA23B1" w:rsidRPr="004E7633">
        <w:rPr>
          <w:sz w:val="22"/>
          <w:szCs w:val="22"/>
        </w:rPr>
        <w:t>,</w:t>
      </w:r>
      <w:r w:rsidRPr="00AA0D6D"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 w:rsidRPr="00AA0D6D">
        <w:rPr>
          <w:sz w:val="22"/>
          <w:szCs w:val="22"/>
        </w:rPr>
        <w:tab/>
      </w:r>
      <w:r>
        <w:rPr>
          <w:sz w:val="22"/>
          <w:szCs w:val="22"/>
        </w:rPr>
        <w:t>(8.</w:t>
      </w:r>
      <w:r w:rsidR="004417C1">
        <w:rPr>
          <w:sz w:val="22"/>
          <w:szCs w:val="22"/>
        </w:rPr>
        <w:t>8</w:t>
      </w:r>
      <w:r>
        <w:rPr>
          <w:sz w:val="22"/>
          <w:szCs w:val="22"/>
        </w:rPr>
        <w:t>)</w:t>
      </w:r>
    </w:p>
    <w:p w:rsidR="00A01948" w:rsidRDefault="00A01948" w:rsidP="00FA23B1">
      <w:pPr>
        <w:rPr>
          <w:sz w:val="22"/>
          <w:szCs w:val="22"/>
        </w:rPr>
      </w:pPr>
    </w:p>
    <w:p w:rsidR="00A01948" w:rsidRDefault="00FA23B1" w:rsidP="00A01948">
      <w:pPr>
        <w:keepNext/>
      </w:pPr>
      <w:r w:rsidRPr="004E7633">
        <w:rPr>
          <w:sz w:val="22"/>
          <w:szCs w:val="22"/>
        </w:rPr>
        <w:t xml:space="preserve">где </w:t>
      </w:r>
      <w:r w:rsidR="00A01948" w:rsidRPr="004E7633">
        <w:rPr>
          <w:position w:val="-30"/>
          <w:sz w:val="22"/>
          <w:szCs w:val="22"/>
        </w:rPr>
        <w:object w:dxaOrig="2620" w:dyaOrig="700">
          <v:shape id="_x0000_i1413" type="#_x0000_t75" style="width:138.35pt;height:37.55pt" o:ole="" fillcolor="window">
            <v:imagedata r:id="rId785" o:title=""/>
          </v:shape>
          <o:OLEObject Type="Embed" ProgID="Equation.DSMT4" ShapeID="_x0000_i1413" DrawAspect="Content" ObjectID="_1523051094" r:id="rId786"/>
        </w:object>
      </w:r>
      <w:r w:rsidR="00A01948">
        <w:rPr>
          <w:sz w:val="22"/>
          <w:szCs w:val="22"/>
        </w:rPr>
        <w:t xml:space="preserve">; </w:t>
      </w:r>
      <w:r w:rsidR="00A01948" w:rsidRPr="00A01948">
        <w:rPr>
          <w:position w:val="-50"/>
          <w:sz w:val="22"/>
          <w:szCs w:val="22"/>
        </w:rPr>
        <w:object w:dxaOrig="2000" w:dyaOrig="1120">
          <v:shape id="_x0000_i1414" type="#_x0000_t75" style="width:100.15pt;height:55.7pt" o:ole="">
            <v:imagedata r:id="rId787" o:title=""/>
          </v:shape>
          <o:OLEObject Type="Embed" ProgID="Equation.DSMT4" ShapeID="_x0000_i1414" DrawAspect="Content" ObjectID="_1523051095" r:id="rId788"/>
        </w:object>
      </w:r>
    </w:p>
    <w:p w:rsidR="00A01948" w:rsidRDefault="00A01948" w:rsidP="00A01948">
      <w:pPr>
        <w:ind w:firstLine="360"/>
        <w:jc w:val="both"/>
        <w:rPr>
          <w:sz w:val="22"/>
          <w:szCs w:val="22"/>
        </w:rPr>
      </w:pPr>
      <w:r w:rsidRPr="00A01948">
        <w:rPr>
          <w:sz w:val="22"/>
          <w:szCs w:val="22"/>
        </w:rPr>
        <w:t xml:space="preserve">Отметим, что ранговые коэффициенты корреляции принимают значения в интервале от –1 до +1. Кроме того, </w:t>
      </w:r>
      <w:r w:rsidR="00FA23B1" w:rsidRPr="00A01948">
        <w:rPr>
          <w:sz w:val="22"/>
          <w:szCs w:val="22"/>
        </w:rPr>
        <w:t xml:space="preserve">они позволяют измерять </w:t>
      </w:r>
      <w:r w:rsidR="00FA23B1" w:rsidRPr="00A01948">
        <w:rPr>
          <w:sz w:val="22"/>
          <w:szCs w:val="22"/>
        </w:rPr>
        <w:lastRenderedPageBreak/>
        <w:t xml:space="preserve">тесноту связи </w:t>
      </w:r>
      <w:r>
        <w:rPr>
          <w:sz w:val="22"/>
          <w:szCs w:val="22"/>
        </w:rPr>
        <w:t xml:space="preserve">не только </w:t>
      </w:r>
      <w:r w:rsidR="00FA23B1" w:rsidRPr="00A01948">
        <w:rPr>
          <w:sz w:val="22"/>
          <w:szCs w:val="22"/>
        </w:rPr>
        <w:t>качественных</w:t>
      </w:r>
      <w:r>
        <w:rPr>
          <w:sz w:val="22"/>
          <w:szCs w:val="22"/>
        </w:rPr>
        <w:t>, но и</w:t>
      </w:r>
      <w:r w:rsidR="00FA23B1" w:rsidRPr="00A01948">
        <w:rPr>
          <w:sz w:val="22"/>
          <w:szCs w:val="22"/>
        </w:rPr>
        <w:t xml:space="preserve"> количественных призн</w:t>
      </w:r>
      <w:r w:rsidR="00FA23B1" w:rsidRPr="00A01948">
        <w:rPr>
          <w:sz w:val="22"/>
          <w:szCs w:val="22"/>
        </w:rPr>
        <w:t>а</w:t>
      </w:r>
      <w:r w:rsidR="00FA23B1" w:rsidRPr="00A01948">
        <w:rPr>
          <w:sz w:val="22"/>
          <w:szCs w:val="22"/>
        </w:rPr>
        <w:t>ков</w:t>
      </w:r>
      <w:r>
        <w:rPr>
          <w:sz w:val="22"/>
          <w:szCs w:val="22"/>
        </w:rPr>
        <w:t>.</w:t>
      </w:r>
    </w:p>
    <w:p w:rsidR="00FA23B1" w:rsidRPr="004E7633" w:rsidRDefault="00A01948" w:rsidP="00A0194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Если качественные признаки являются альтернативными, прин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мающими только два взаимоисключающих значения, то </w:t>
      </w:r>
      <w:proofErr w:type="gramStart"/>
      <w:r w:rsidRPr="004E7633">
        <w:rPr>
          <w:sz w:val="22"/>
          <w:szCs w:val="22"/>
        </w:rPr>
        <w:t>для</w:t>
      </w:r>
      <w:proofErr w:type="gramEnd"/>
      <w:r w:rsidRPr="004E7633">
        <w:rPr>
          <w:sz w:val="22"/>
          <w:szCs w:val="22"/>
        </w:rPr>
        <w:t xml:space="preserve"> </w:t>
      </w:r>
      <w:proofErr w:type="gramStart"/>
      <w:r w:rsidR="00FA23B1" w:rsidRPr="004E7633">
        <w:rPr>
          <w:sz w:val="22"/>
          <w:szCs w:val="22"/>
        </w:rPr>
        <w:t>определ</w:t>
      </w:r>
      <w:r w:rsidR="00FA23B1" w:rsidRPr="004E7633">
        <w:rPr>
          <w:sz w:val="22"/>
          <w:szCs w:val="22"/>
        </w:rPr>
        <w:t>е</w:t>
      </w:r>
      <w:r w:rsidR="00FA23B1" w:rsidRPr="004E7633">
        <w:rPr>
          <w:sz w:val="22"/>
          <w:szCs w:val="22"/>
        </w:rPr>
        <w:t>ние</w:t>
      </w:r>
      <w:proofErr w:type="gramEnd"/>
      <w:r w:rsidR="00FA23B1" w:rsidRPr="004E7633">
        <w:rPr>
          <w:sz w:val="22"/>
          <w:szCs w:val="22"/>
        </w:rPr>
        <w:t xml:space="preserve"> тесноты связи могут быть использованы:</w:t>
      </w:r>
    </w:p>
    <w:p w:rsidR="00FA23B1" w:rsidRPr="00A01948" w:rsidRDefault="00A01948" w:rsidP="00A01948">
      <w:pPr>
        <w:ind w:firstLine="360"/>
        <w:rPr>
          <w:b/>
          <w:sz w:val="22"/>
          <w:szCs w:val="22"/>
        </w:rPr>
      </w:pPr>
      <w:r w:rsidRPr="00A01948">
        <w:rPr>
          <w:sz w:val="22"/>
          <w:szCs w:val="22"/>
        </w:rPr>
        <w:t xml:space="preserve">3) </w:t>
      </w: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ассоциации</w:t>
      </w:r>
      <w:r>
        <w:rPr>
          <w:b/>
          <w:sz w:val="22"/>
          <w:szCs w:val="22"/>
        </w:rPr>
        <w:t xml:space="preserve"> </w:t>
      </w:r>
      <w:proofErr w:type="spellStart"/>
      <w:r>
        <w:rPr>
          <w:b/>
          <w:sz w:val="22"/>
          <w:szCs w:val="22"/>
        </w:rPr>
        <w:t>Юла-Кендэла</w:t>
      </w:r>
      <w:proofErr w:type="spellEnd"/>
      <w:r>
        <w:rPr>
          <w:b/>
          <w:sz w:val="22"/>
          <w:szCs w:val="22"/>
        </w:rPr>
        <w:t>.</w:t>
      </w:r>
    </w:p>
    <w:p w:rsidR="00A01948" w:rsidRDefault="00A01948" w:rsidP="00A01948">
      <w:pPr>
        <w:ind w:firstLine="360"/>
        <w:rPr>
          <w:b/>
          <w:sz w:val="22"/>
          <w:szCs w:val="22"/>
        </w:rPr>
      </w:pPr>
      <w:r w:rsidRPr="00A01948">
        <w:rPr>
          <w:sz w:val="22"/>
          <w:szCs w:val="22"/>
        </w:rPr>
        <w:t xml:space="preserve">4) </w:t>
      </w: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контингенции Пирсона</w:t>
      </w:r>
      <w:r>
        <w:rPr>
          <w:b/>
          <w:sz w:val="22"/>
          <w:szCs w:val="22"/>
        </w:rPr>
        <w:t>.</w:t>
      </w:r>
    </w:p>
    <w:p w:rsidR="00FA23B1" w:rsidRPr="00A01948" w:rsidRDefault="00FA23B1" w:rsidP="00A01948">
      <w:pPr>
        <w:ind w:firstLine="360"/>
        <w:rPr>
          <w:sz w:val="22"/>
          <w:szCs w:val="22"/>
        </w:rPr>
      </w:pPr>
      <w:r w:rsidRPr="004E7633">
        <w:rPr>
          <w:sz w:val="22"/>
          <w:szCs w:val="22"/>
        </w:rPr>
        <w:t xml:space="preserve">Рассмотрим </w:t>
      </w:r>
      <w:proofErr w:type="spellStart"/>
      <w:r w:rsidR="00A01948">
        <w:rPr>
          <w:sz w:val="22"/>
          <w:szCs w:val="22"/>
        </w:rPr>
        <w:t>четырехклеточную</w:t>
      </w:r>
      <w:proofErr w:type="spellEnd"/>
      <w:r w:rsidR="00A01948">
        <w:rPr>
          <w:sz w:val="22"/>
          <w:szCs w:val="22"/>
        </w:rPr>
        <w:t xml:space="preserve"> корреляционную </w:t>
      </w:r>
      <w:r w:rsidRPr="004E7633">
        <w:rPr>
          <w:sz w:val="22"/>
          <w:szCs w:val="22"/>
        </w:rPr>
        <w:t xml:space="preserve"> таблицу</w:t>
      </w:r>
      <w:r w:rsidR="00A01948">
        <w:rPr>
          <w:sz w:val="22"/>
          <w:szCs w:val="22"/>
        </w:rPr>
        <w:t xml:space="preserve"> (табл</w:t>
      </w:r>
      <w:r w:rsidR="00A01948">
        <w:rPr>
          <w:sz w:val="22"/>
          <w:szCs w:val="22"/>
        </w:rPr>
        <w:t>и</w:t>
      </w:r>
      <w:r w:rsidR="00A01948">
        <w:rPr>
          <w:sz w:val="22"/>
          <w:szCs w:val="22"/>
        </w:rPr>
        <w:t>цу «четырех полей»)</w:t>
      </w:r>
      <w:r w:rsidR="00A01948" w:rsidRPr="00A01948">
        <w:rPr>
          <w:sz w:val="22"/>
          <w:szCs w:val="22"/>
        </w:rPr>
        <w:t xml:space="preserve"> </w:t>
      </w:r>
      <w:r w:rsidR="00A01948">
        <w:rPr>
          <w:sz w:val="22"/>
          <w:szCs w:val="22"/>
        </w:rPr>
        <w:t xml:space="preserve">с частотами </w:t>
      </w:r>
      <w:r w:rsidR="00A01948" w:rsidRPr="00A01948">
        <w:rPr>
          <w:i/>
          <w:sz w:val="22"/>
          <w:szCs w:val="22"/>
          <w:lang w:val="en-US"/>
        </w:rPr>
        <w:t>a</w:t>
      </w:r>
      <w:r w:rsidR="00A01948" w:rsidRPr="00A01948">
        <w:rPr>
          <w:i/>
          <w:sz w:val="22"/>
          <w:szCs w:val="22"/>
        </w:rPr>
        <w:t xml:space="preserve">, </w:t>
      </w:r>
      <w:r w:rsidR="00A01948" w:rsidRPr="00A01948">
        <w:rPr>
          <w:i/>
          <w:sz w:val="22"/>
          <w:szCs w:val="22"/>
          <w:lang w:val="en-US"/>
        </w:rPr>
        <w:t>b</w:t>
      </w:r>
      <w:r w:rsidR="00A01948" w:rsidRPr="00A01948">
        <w:rPr>
          <w:i/>
          <w:sz w:val="22"/>
          <w:szCs w:val="22"/>
        </w:rPr>
        <w:t xml:space="preserve">, </w:t>
      </w:r>
      <w:r w:rsidR="00A01948" w:rsidRPr="00A01948">
        <w:rPr>
          <w:i/>
          <w:sz w:val="22"/>
          <w:szCs w:val="22"/>
          <w:lang w:val="en-US"/>
        </w:rPr>
        <w:t>c</w:t>
      </w:r>
      <w:r w:rsidR="00A01948" w:rsidRPr="00A01948">
        <w:rPr>
          <w:i/>
          <w:sz w:val="22"/>
          <w:szCs w:val="22"/>
        </w:rPr>
        <w:t xml:space="preserve">, </w:t>
      </w:r>
      <w:r w:rsidR="00A01948" w:rsidRPr="00A01948">
        <w:rPr>
          <w:i/>
          <w:sz w:val="22"/>
          <w:szCs w:val="22"/>
          <w:lang w:val="en-US"/>
        </w:rPr>
        <w:t>d</w:t>
      </w:r>
      <w:r w:rsidR="00A01948" w:rsidRPr="00A01948">
        <w:rPr>
          <w:sz w:val="22"/>
          <w:szCs w:val="22"/>
        </w:rPr>
        <w:t>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56"/>
        <w:gridCol w:w="2126"/>
        <w:gridCol w:w="2247"/>
      </w:tblGrid>
      <w:tr w:rsidR="00FA23B1" w:rsidRPr="00425710">
        <w:trPr>
          <w:jc w:val="center"/>
        </w:trPr>
        <w:tc>
          <w:tcPr>
            <w:tcW w:w="2256" w:type="dxa"/>
          </w:tcPr>
          <w:p w:rsidR="00FA23B1" w:rsidRPr="00425710" w:rsidRDefault="00FA23B1" w:rsidP="004A07D1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FA23B1" w:rsidRPr="00425710" w:rsidRDefault="00FA23B1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Признак </w:t>
            </w:r>
            <w:r w:rsidR="00A01948" w:rsidRPr="00A01948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sz w:val="22"/>
                <w:szCs w:val="22"/>
              </w:rPr>
              <w:t xml:space="preserve"> – да</w:t>
            </w:r>
          </w:p>
        </w:tc>
        <w:tc>
          <w:tcPr>
            <w:tcW w:w="2247" w:type="dxa"/>
          </w:tcPr>
          <w:p w:rsidR="00FA23B1" w:rsidRPr="00425710" w:rsidRDefault="00FA23B1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Признак </w:t>
            </w:r>
            <w:r w:rsidR="00A01948" w:rsidRPr="00A01948">
              <w:rPr>
                <w:i/>
                <w:sz w:val="22"/>
                <w:szCs w:val="22"/>
                <w:lang w:val="en-US"/>
              </w:rPr>
              <w:t>Y</w:t>
            </w:r>
            <w:r w:rsidRPr="00425710">
              <w:rPr>
                <w:sz w:val="22"/>
                <w:szCs w:val="22"/>
              </w:rPr>
              <w:t xml:space="preserve"> – нет</w:t>
            </w:r>
          </w:p>
        </w:tc>
      </w:tr>
      <w:tr w:rsidR="00FA23B1" w:rsidRPr="00425710">
        <w:trPr>
          <w:jc w:val="center"/>
        </w:trPr>
        <w:tc>
          <w:tcPr>
            <w:tcW w:w="2256" w:type="dxa"/>
          </w:tcPr>
          <w:p w:rsidR="00FA23B1" w:rsidRPr="00425710" w:rsidRDefault="00A01948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Признак</w:t>
            </w:r>
            <w:r w:rsidRPr="00A01948">
              <w:rPr>
                <w:i/>
                <w:sz w:val="22"/>
                <w:szCs w:val="22"/>
                <w:lang w:val="en-US"/>
              </w:rPr>
              <w:t xml:space="preserve"> X</w:t>
            </w:r>
            <w:r w:rsidR="00FA23B1" w:rsidRPr="00425710">
              <w:rPr>
                <w:sz w:val="22"/>
                <w:szCs w:val="22"/>
              </w:rPr>
              <w:t xml:space="preserve"> – да</w:t>
            </w:r>
          </w:p>
        </w:tc>
        <w:tc>
          <w:tcPr>
            <w:tcW w:w="2126" w:type="dxa"/>
          </w:tcPr>
          <w:p w:rsidR="00FA23B1" w:rsidRPr="00A01948" w:rsidRDefault="003C62E1" w:rsidP="004A07D1">
            <w:pPr>
              <w:jc w:val="center"/>
              <w:rPr>
                <w:i/>
                <w:sz w:val="22"/>
                <w:szCs w:val="22"/>
                <w:lang w:val="en-US"/>
              </w:rPr>
            </w:pPr>
            <w:r w:rsidRPr="00A01948">
              <w:rPr>
                <w:i/>
                <w:sz w:val="22"/>
                <w:szCs w:val="22"/>
                <w:lang w:val="en-US"/>
              </w:rPr>
              <w:t>a</w:t>
            </w:r>
          </w:p>
        </w:tc>
        <w:tc>
          <w:tcPr>
            <w:tcW w:w="2247" w:type="dxa"/>
          </w:tcPr>
          <w:p w:rsidR="00FA23B1" w:rsidRPr="00A01948" w:rsidRDefault="00B34F27" w:rsidP="004A07D1">
            <w:pPr>
              <w:jc w:val="center"/>
              <w:rPr>
                <w:i/>
                <w:sz w:val="22"/>
                <w:szCs w:val="22"/>
              </w:rPr>
            </w:pPr>
            <w:proofErr w:type="spellStart"/>
            <w:r w:rsidRPr="00A01948">
              <w:rPr>
                <w:i/>
                <w:sz w:val="22"/>
                <w:szCs w:val="22"/>
              </w:rPr>
              <w:t>b</w:t>
            </w:r>
            <w:proofErr w:type="spellEnd"/>
          </w:p>
        </w:tc>
      </w:tr>
      <w:tr w:rsidR="00FA23B1" w:rsidRPr="00425710">
        <w:trPr>
          <w:jc w:val="center"/>
        </w:trPr>
        <w:tc>
          <w:tcPr>
            <w:tcW w:w="2256" w:type="dxa"/>
          </w:tcPr>
          <w:p w:rsidR="00FA23B1" w:rsidRPr="00425710" w:rsidRDefault="00FA23B1" w:rsidP="004A07D1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 xml:space="preserve">Признак </w:t>
            </w:r>
            <w:r w:rsidR="00A01948" w:rsidRPr="00A01948">
              <w:rPr>
                <w:i/>
                <w:sz w:val="22"/>
                <w:szCs w:val="22"/>
                <w:lang w:val="en-US"/>
              </w:rPr>
              <w:t>X</w:t>
            </w:r>
            <w:r w:rsidRPr="00425710">
              <w:rPr>
                <w:sz w:val="22"/>
                <w:szCs w:val="22"/>
              </w:rPr>
              <w:t xml:space="preserve"> – нет</w:t>
            </w:r>
          </w:p>
        </w:tc>
        <w:tc>
          <w:tcPr>
            <w:tcW w:w="2126" w:type="dxa"/>
          </w:tcPr>
          <w:p w:rsidR="00FA23B1" w:rsidRPr="00A01948" w:rsidRDefault="003C62E1" w:rsidP="004A07D1">
            <w:pPr>
              <w:jc w:val="center"/>
              <w:rPr>
                <w:i/>
                <w:sz w:val="22"/>
                <w:szCs w:val="22"/>
              </w:rPr>
            </w:pPr>
            <w:proofErr w:type="spellStart"/>
            <w:r w:rsidRPr="00A01948">
              <w:rPr>
                <w:i/>
                <w:sz w:val="22"/>
                <w:szCs w:val="22"/>
              </w:rPr>
              <w:t>c</w:t>
            </w:r>
            <w:proofErr w:type="spellEnd"/>
          </w:p>
        </w:tc>
        <w:tc>
          <w:tcPr>
            <w:tcW w:w="2247" w:type="dxa"/>
          </w:tcPr>
          <w:p w:rsidR="00FA23B1" w:rsidRPr="00A01948" w:rsidRDefault="00B34F27" w:rsidP="004A07D1">
            <w:pPr>
              <w:jc w:val="center"/>
              <w:rPr>
                <w:i/>
                <w:sz w:val="22"/>
                <w:szCs w:val="22"/>
              </w:rPr>
            </w:pPr>
            <w:proofErr w:type="spellStart"/>
            <w:r w:rsidRPr="00A01948">
              <w:rPr>
                <w:i/>
                <w:sz w:val="22"/>
                <w:szCs w:val="22"/>
              </w:rPr>
              <w:t>d</w:t>
            </w:r>
            <w:proofErr w:type="spellEnd"/>
          </w:p>
        </w:tc>
      </w:tr>
    </w:tbl>
    <w:p w:rsidR="00A01948" w:rsidRPr="00A01948" w:rsidRDefault="00A01948" w:rsidP="00A01948">
      <w:pPr>
        <w:ind w:left="680"/>
        <w:jc w:val="both"/>
        <w:rPr>
          <w:sz w:val="22"/>
          <w:szCs w:val="22"/>
        </w:rPr>
      </w:pP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ассоциации</w:t>
      </w:r>
      <w:r w:rsidR="00FA23B1"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имеет вид</w:t>
      </w:r>
    </w:p>
    <w:p w:rsidR="00FA23B1" w:rsidRPr="00A01948" w:rsidRDefault="00FA23B1" w:rsidP="00A01948">
      <w:pPr>
        <w:ind w:left="680"/>
        <w:jc w:val="right"/>
        <w:rPr>
          <w:sz w:val="22"/>
          <w:szCs w:val="22"/>
        </w:rPr>
      </w:pPr>
      <w:r w:rsidRPr="004E7633">
        <w:rPr>
          <w:position w:val="-24"/>
          <w:sz w:val="22"/>
          <w:szCs w:val="22"/>
          <w:lang w:val="en-US"/>
        </w:rPr>
        <w:object w:dxaOrig="1359" w:dyaOrig="620">
          <v:shape id="_x0000_i1415" type="#_x0000_t75" style="width:68.25pt;height:31.3pt" o:ole="">
            <v:imagedata r:id="rId789" o:title=""/>
          </v:shape>
          <o:OLEObject Type="Embed" ProgID="Equation.DSMT4" ShapeID="_x0000_i1415" DrawAspect="Content" ObjectID="_1523051096" r:id="rId790"/>
        </w:object>
      </w:r>
      <w:r w:rsidR="00A01948">
        <w:rPr>
          <w:sz w:val="22"/>
          <w:szCs w:val="22"/>
        </w:rPr>
        <w:t>.</w:t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9</w:t>
      </w:r>
      <w:r w:rsidR="00A01948">
        <w:rPr>
          <w:sz w:val="22"/>
          <w:szCs w:val="22"/>
        </w:rPr>
        <w:t>)</w:t>
      </w:r>
    </w:p>
    <w:p w:rsidR="00A01948" w:rsidRPr="00A01948" w:rsidRDefault="00A01948" w:rsidP="00A01948">
      <w:pPr>
        <w:ind w:left="680"/>
        <w:jc w:val="both"/>
        <w:rPr>
          <w:sz w:val="22"/>
          <w:szCs w:val="22"/>
        </w:rPr>
      </w:pPr>
      <w:r w:rsidRPr="00A01948">
        <w:rPr>
          <w:b/>
          <w:sz w:val="22"/>
          <w:szCs w:val="22"/>
        </w:rPr>
        <w:t xml:space="preserve">Коэффициент </w:t>
      </w:r>
      <w:r w:rsidR="00FA23B1" w:rsidRPr="00A01948">
        <w:rPr>
          <w:b/>
          <w:sz w:val="22"/>
          <w:szCs w:val="22"/>
        </w:rPr>
        <w:t>контингенции</w:t>
      </w:r>
      <w:r w:rsidRPr="00A01948">
        <w:rPr>
          <w:sz w:val="22"/>
          <w:szCs w:val="22"/>
        </w:rPr>
        <w:t xml:space="preserve"> выражается формулой</w:t>
      </w:r>
    </w:p>
    <w:p w:rsidR="00FA23B1" w:rsidRPr="00A01948" w:rsidRDefault="00A01948" w:rsidP="00A01948">
      <w:pPr>
        <w:ind w:left="680"/>
        <w:jc w:val="right"/>
        <w:rPr>
          <w:sz w:val="22"/>
          <w:szCs w:val="22"/>
        </w:rPr>
      </w:pPr>
      <w:r w:rsidRPr="00A01948">
        <w:rPr>
          <w:sz w:val="22"/>
          <w:szCs w:val="22"/>
        </w:rPr>
        <w:t xml:space="preserve"> </w:t>
      </w:r>
      <w:r w:rsidR="00FA23B1" w:rsidRPr="004E7633">
        <w:rPr>
          <w:position w:val="-32"/>
          <w:sz w:val="22"/>
          <w:szCs w:val="22"/>
          <w:lang w:val="en-US"/>
        </w:rPr>
        <w:object w:dxaOrig="3360" w:dyaOrig="700">
          <v:shape id="_x0000_i1416" type="#_x0000_t75" style="width:167.8pt;height:35.05pt" o:ole="">
            <v:imagedata r:id="rId791" o:title=""/>
          </v:shape>
          <o:OLEObject Type="Embed" ProgID="Equation.DSMT4" ShapeID="_x0000_i1416" DrawAspect="Content" ObjectID="_1523051097" r:id="rId792"/>
        </w:objec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10</w:t>
      </w:r>
      <w:r>
        <w:rPr>
          <w:sz w:val="22"/>
          <w:szCs w:val="22"/>
        </w:rPr>
        <w:t>)</w:t>
      </w:r>
    </w:p>
    <w:p w:rsidR="00A01948" w:rsidRDefault="00FA23B1" w:rsidP="00A75E98">
      <w:pPr>
        <w:ind w:firstLine="68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Коэффициенты ассоциации и контингенции изменяются от –1 до +1. </w:t>
      </w:r>
      <w:r w:rsidR="00A01948">
        <w:rPr>
          <w:sz w:val="22"/>
          <w:szCs w:val="22"/>
        </w:rPr>
        <w:t xml:space="preserve">Выполняется неравенство </w:t>
      </w:r>
      <w:r w:rsidR="00E87FBA" w:rsidRPr="004E7633">
        <w:rPr>
          <w:sz w:val="22"/>
          <w:szCs w:val="22"/>
        </w:rPr>
        <w:sym w:font="Symbol" w:char="F0BD"/>
      </w:r>
      <w:r w:rsidR="00E87FBA" w:rsidRPr="00A01948">
        <w:rPr>
          <w:i/>
          <w:sz w:val="22"/>
          <w:szCs w:val="22"/>
          <w:lang w:val="en-US"/>
        </w:rPr>
        <w:t>K</w:t>
      </w:r>
      <w:r w:rsidR="00E87FBA" w:rsidRPr="00A01948">
        <w:rPr>
          <w:i/>
          <w:sz w:val="22"/>
          <w:szCs w:val="22"/>
          <w:vertAlign w:val="subscript"/>
        </w:rPr>
        <w:t>А</w:t>
      </w:r>
      <w:r w:rsidR="00E87FBA" w:rsidRPr="004E7633">
        <w:rPr>
          <w:sz w:val="22"/>
          <w:szCs w:val="22"/>
        </w:rPr>
        <w:sym w:font="Symbol" w:char="F0BD"/>
      </w:r>
      <w:r w:rsidR="00A01948">
        <w:rPr>
          <w:sz w:val="22"/>
          <w:szCs w:val="22"/>
          <w:lang w:val="en-US"/>
        </w:rPr>
        <w:sym w:font="Symbol" w:char="F0B3"/>
      </w:r>
      <w:r w:rsidR="00E87FBA" w:rsidRPr="004E7633">
        <w:rPr>
          <w:sz w:val="22"/>
          <w:szCs w:val="22"/>
        </w:rPr>
        <w:sym w:font="Symbol" w:char="F0BD"/>
      </w:r>
      <w:r w:rsidR="00E87FBA" w:rsidRPr="00A01948">
        <w:rPr>
          <w:i/>
          <w:sz w:val="22"/>
          <w:szCs w:val="22"/>
          <w:lang w:val="en-US"/>
        </w:rPr>
        <w:t>K</w:t>
      </w:r>
      <w:r w:rsidR="00E87FBA" w:rsidRPr="00A01948">
        <w:rPr>
          <w:i/>
          <w:sz w:val="22"/>
          <w:szCs w:val="22"/>
          <w:vertAlign w:val="subscript"/>
          <w:lang w:val="en-US"/>
        </w:rPr>
        <w:t>K</w:t>
      </w:r>
      <w:r w:rsidR="00E87FBA" w:rsidRPr="004E7633">
        <w:rPr>
          <w:sz w:val="22"/>
          <w:szCs w:val="22"/>
        </w:rPr>
        <w:sym w:font="Symbol" w:char="F0BD"/>
      </w:r>
      <w:r w:rsidRPr="004E7633">
        <w:rPr>
          <w:sz w:val="22"/>
          <w:szCs w:val="22"/>
        </w:rPr>
        <w:t>.</w:t>
      </w:r>
      <w:r w:rsidR="00A01948">
        <w:rPr>
          <w:sz w:val="22"/>
          <w:szCs w:val="22"/>
        </w:rPr>
        <w:t xml:space="preserve"> Таким образом, к</w:t>
      </w:r>
      <w:r w:rsidRPr="004E7633">
        <w:rPr>
          <w:sz w:val="22"/>
          <w:szCs w:val="22"/>
        </w:rPr>
        <w:t>оэфф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>циент ассоциации завышает значение корреляции. Связь считается с</w:t>
      </w:r>
      <w:r w:rsidRPr="004E7633">
        <w:rPr>
          <w:sz w:val="22"/>
          <w:szCs w:val="22"/>
        </w:rPr>
        <w:t>у</w:t>
      </w:r>
      <w:r w:rsidRPr="004E7633">
        <w:rPr>
          <w:sz w:val="22"/>
          <w:szCs w:val="22"/>
        </w:rPr>
        <w:t xml:space="preserve">щественной, если </w:t>
      </w:r>
      <w:r w:rsidRPr="004E7633">
        <w:rPr>
          <w:sz w:val="22"/>
          <w:szCs w:val="22"/>
        </w:rPr>
        <w:sym w:font="Symbol" w:char="F0BD"/>
      </w:r>
      <w:r w:rsidRPr="00A01948">
        <w:rPr>
          <w:i/>
          <w:sz w:val="22"/>
          <w:szCs w:val="22"/>
          <w:lang w:val="en-US"/>
        </w:rPr>
        <w:t>K</w:t>
      </w:r>
      <w:r w:rsidRPr="00A01948">
        <w:rPr>
          <w:i/>
          <w:sz w:val="22"/>
          <w:szCs w:val="22"/>
          <w:vertAlign w:val="subscript"/>
          <w:lang w:val="en-US"/>
        </w:rPr>
        <w:t>K</w:t>
      </w:r>
      <w:r w:rsidRPr="004E7633">
        <w:rPr>
          <w:sz w:val="22"/>
          <w:szCs w:val="22"/>
        </w:rPr>
        <w:sym w:font="Symbol" w:char="F0BD"/>
      </w:r>
      <w:r w:rsidRPr="004E7633">
        <w:rPr>
          <w:sz w:val="22"/>
          <w:szCs w:val="22"/>
        </w:rPr>
        <w:sym w:font="Symbol" w:char="F0B3"/>
      </w:r>
      <w:r w:rsidRPr="004E7633">
        <w:rPr>
          <w:sz w:val="22"/>
          <w:szCs w:val="22"/>
        </w:rPr>
        <w:t xml:space="preserve">0,3 или </w:t>
      </w:r>
      <w:r w:rsidRPr="004E7633">
        <w:rPr>
          <w:sz w:val="22"/>
          <w:szCs w:val="22"/>
        </w:rPr>
        <w:sym w:font="Symbol" w:char="F0BD"/>
      </w:r>
      <w:proofErr w:type="gramStart"/>
      <w:r w:rsidRPr="00A01948">
        <w:rPr>
          <w:i/>
          <w:sz w:val="22"/>
          <w:szCs w:val="22"/>
          <w:lang w:val="en-US"/>
        </w:rPr>
        <w:t>K</w:t>
      </w:r>
      <w:proofErr w:type="gramEnd"/>
      <w:r w:rsidRPr="00A01948">
        <w:rPr>
          <w:i/>
          <w:sz w:val="22"/>
          <w:szCs w:val="22"/>
          <w:vertAlign w:val="subscript"/>
        </w:rPr>
        <w:t>А</w:t>
      </w:r>
      <w:r w:rsidRPr="004E7633">
        <w:rPr>
          <w:sz w:val="22"/>
          <w:szCs w:val="22"/>
        </w:rPr>
        <w:sym w:font="Symbol" w:char="F0BD"/>
      </w:r>
      <w:r w:rsidRPr="004E7633">
        <w:rPr>
          <w:sz w:val="22"/>
          <w:szCs w:val="22"/>
        </w:rPr>
        <w:sym w:font="Symbol" w:char="F0B3"/>
      </w:r>
      <w:r w:rsidRPr="004E7633">
        <w:rPr>
          <w:sz w:val="22"/>
          <w:szCs w:val="22"/>
        </w:rPr>
        <w:t>0,5.</w:t>
      </w:r>
    </w:p>
    <w:p w:rsidR="00A01948" w:rsidRDefault="00FA23B1" w:rsidP="00A75E98">
      <w:pPr>
        <w:ind w:firstLine="68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Если качественный признак представлен более чем двумя гру</w:t>
      </w:r>
      <w:r w:rsidRPr="004E7633">
        <w:rPr>
          <w:sz w:val="22"/>
          <w:szCs w:val="22"/>
        </w:rPr>
        <w:t>п</w:t>
      </w:r>
      <w:r w:rsidRPr="004E7633">
        <w:rPr>
          <w:sz w:val="22"/>
          <w:szCs w:val="22"/>
        </w:rPr>
        <w:t>пами</w:t>
      </w:r>
      <w:r w:rsidR="00A01948">
        <w:rPr>
          <w:sz w:val="22"/>
          <w:szCs w:val="22"/>
        </w:rPr>
        <w:t xml:space="preserve">, то </w:t>
      </w:r>
      <w:r w:rsidRPr="004E7633">
        <w:rPr>
          <w:sz w:val="22"/>
          <w:szCs w:val="22"/>
        </w:rPr>
        <w:t xml:space="preserve"> можно использовать:</w:t>
      </w:r>
    </w:p>
    <w:p w:rsidR="00A01948" w:rsidRDefault="00A01948" w:rsidP="00A75E98">
      <w:pPr>
        <w:ind w:firstLine="6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5) </w:t>
      </w:r>
      <w:r w:rsidRPr="003C62E1">
        <w:rPr>
          <w:b/>
          <w:sz w:val="22"/>
          <w:szCs w:val="22"/>
        </w:rPr>
        <w:t>Коэффициент взаимной сопряженности Пирсона</w:t>
      </w:r>
      <w:r>
        <w:rPr>
          <w:sz w:val="22"/>
          <w:szCs w:val="22"/>
        </w:rPr>
        <w:t>.</w:t>
      </w:r>
    </w:p>
    <w:p w:rsidR="00FA23B1" w:rsidRPr="004E7633" w:rsidRDefault="00A01948" w:rsidP="00A75E98">
      <w:pPr>
        <w:ind w:firstLine="68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Pr="003C62E1">
        <w:rPr>
          <w:b/>
          <w:sz w:val="22"/>
          <w:szCs w:val="22"/>
        </w:rPr>
        <w:t xml:space="preserve">Коэффициент </w:t>
      </w:r>
      <w:r w:rsidR="00FA23B1" w:rsidRPr="003C62E1">
        <w:rPr>
          <w:b/>
          <w:sz w:val="22"/>
          <w:szCs w:val="22"/>
        </w:rPr>
        <w:t>взаимной сопряженности А.А Чупрова</w:t>
      </w:r>
      <w:r w:rsidR="00FA23B1" w:rsidRPr="004E7633">
        <w:rPr>
          <w:sz w:val="22"/>
          <w:szCs w:val="22"/>
        </w:rPr>
        <w:t>.</w:t>
      </w:r>
    </w:p>
    <w:p w:rsidR="00A01948" w:rsidRDefault="00A01948" w:rsidP="00A01948">
      <w:pPr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расчета коэффициентов </w:t>
      </w:r>
      <w:r w:rsidRPr="004E7633">
        <w:rPr>
          <w:sz w:val="22"/>
          <w:szCs w:val="22"/>
        </w:rPr>
        <w:t>взаимной сопряженности</w:t>
      </w:r>
      <w:r>
        <w:rPr>
          <w:sz w:val="22"/>
          <w:szCs w:val="22"/>
        </w:rPr>
        <w:t xml:space="preserve"> необх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димо рассчитать </w:t>
      </w:r>
      <w:r w:rsidRPr="004E7633">
        <w:rPr>
          <w:sz w:val="22"/>
          <w:szCs w:val="22"/>
        </w:rPr>
        <w:t>показатель взаимной сопряженности</w:t>
      </w:r>
      <w:r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sym w:font="Symbol" w:char="F06A"/>
      </w:r>
      <w:r w:rsidRPr="004E7633">
        <w:rPr>
          <w:sz w:val="22"/>
          <w:szCs w:val="22"/>
        </w:rPr>
        <w:t xml:space="preserve"> </w:t>
      </w:r>
      <w:r w:rsidRPr="004E7633">
        <w:rPr>
          <w:sz w:val="22"/>
          <w:szCs w:val="22"/>
          <w:vertAlign w:val="superscript"/>
        </w:rPr>
        <w:t>2</w:t>
      </w:r>
    </w:p>
    <w:p w:rsidR="00A01948" w:rsidRPr="004E7633" w:rsidRDefault="00A01948" w:rsidP="00A01948">
      <w:pPr>
        <w:jc w:val="right"/>
        <w:rPr>
          <w:sz w:val="22"/>
          <w:szCs w:val="22"/>
        </w:rPr>
      </w:pPr>
      <w:r w:rsidRPr="004E7633">
        <w:rPr>
          <w:position w:val="-34"/>
          <w:sz w:val="22"/>
          <w:szCs w:val="22"/>
        </w:rPr>
        <w:object w:dxaOrig="2260" w:dyaOrig="800">
          <v:shape id="_x0000_i1417" type="#_x0000_t75" style="width:120.2pt;height:41.95pt" o:ole="">
            <v:imagedata r:id="rId793" o:title=""/>
          </v:shape>
          <o:OLEObject Type="Embed" ProgID="Equation.DSMT4" ShapeID="_x0000_i1417" DrawAspect="Content" ObjectID="_1523051098" r:id="rId794"/>
        </w:object>
      </w:r>
      <w:r w:rsidRPr="004E7633">
        <w:rPr>
          <w:sz w:val="22"/>
          <w:szCs w:val="22"/>
        </w:rPr>
        <w:t>,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11</w:t>
      </w:r>
      <w:r>
        <w:rPr>
          <w:sz w:val="22"/>
          <w:szCs w:val="22"/>
        </w:rPr>
        <w:t>)</w:t>
      </w:r>
    </w:p>
    <w:p w:rsidR="00A01948" w:rsidRPr="004E7633" w:rsidRDefault="00A01948" w:rsidP="00A01948">
      <w:pPr>
        <w:keepNext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A01948">
        <w:rPr>
          <w:i/>
          <w:sz w:val="22"/>
          <w:szCs w:val="22"/>
          <w:lang w:val="en-US"/>
        </w:rPr>
        <w:t>K</w:t>
      </w:r>
      <w:r w:rsidRPr="00A01948">
        <w:rPr>
          <w:sz w:val="22"/>
          <w:szCs w:val="22"/>
          <w:vertAlign w:val="subscript"/>
        </w:rPr>
        <w:t>1</w:t>
      </w:r>
      <w:r w:rsidRPr="00A01948">
        <w:rPr>
          <w:sz w:val="22"/>
          <w:szCs w:val="22"/>
        </w:rPr>
        <w:t xml:space="preserve">, </w:t>
      </w:r>
      <w:r w:rsidRPr="00A01948">
        <w:rPr>
          <w:i/>
          <w:sz w:val="22"/>
          <w:szCs w:val="22"/>
          <w:lang w:val="en-US"/>
        </w:rPr>
        <w:t>K</w:t>
      </w:r>
      <w:r w:rsidRPr="00A01948">
        <w:rPr>
          <w:sz w:val="22"/>
          <w:szCs w:val="22"/>
          <w:vertAlign w:val="subscript"/>
        </w:rPr>
        <w:t>2</w:t>
      </w:r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возможных значений </w:t>
      </w:r>
      <w:r w:rsidRPr="00A01948">
        <w:rPr>
          <w:i/>
          <w:sz w:val="22"/>
          <w:szCs w:val="22"/>
          <w:lang w:val="en-US"/>
        </w:rPr>
        <w:t>X</w:t>
      </w:r>
      <w:r w:rsidRPr="00A01948">
        <w:rPr>
          <w:sz w:val="22"/>
          <w:szCs w:val="22"/>
        </w:rPr>
        <w:t xml:space="preserve"> и </w:t>
      </w:r>
      <w:r w:rsidRPr="00A01948">
        <w:rPr>
          <w:i/>
          <w:sz w:val="22"/>
          <w:szCs w:val="22"/>
          <w:lang w:val="en-US"/>
        </w:rPr>
        <w:t>Y</w:t>
      </w:r>
      <w:r w:rsidRPr="00A0194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соответственно; </w:t>
      </w:r>
      <w:proofErr w:type="spellStart"/>
      <w:r w:rsidRPr="00A01948">
        <w:rPr>
          <w:i/>
          <w:sz w:val="22"/>
          <w:szCs w:val="22"/>
          <w:lang w:val="en-US"/>
        </w:rPr>
        <w:t>f</w:t>
      </w:r>
      <w:r w:rsidRPr="00A01948">
        <w:rPr>
          <w:i/>
          <w:sz w:val="22"/>
          <w:szCs w:val="22"/>
          <w:vertAlign w:val="subscript"/>
          <w:lang w:val="en-US"/>
        </w:rPr>
        <w:t>ij</w:t>
      </w:r>
      <w:proofErr w:type="spellEnd"/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>ча</w:t>
      </w:r>
      <w:r>
        <w:rPr>
          <w:sz w:val="22"/>
          <w:szCs w:val="22"/>
        </w:rPr>
        <w:t>с</w:t>
      </w:r>
      <w:r>
        <w:rPr>
          <w:sz w:val="22"/>
          <w:szCs w:val="22"/>
        </w:rPr>
        <w:t xml:space="preserve">тота клетки в таблице распределения; </w:t>
      </w:r>
      <w:r w:rsidRPr="00A01948">
        <w:rPr>
          <w:i/>
          <w:sz w:val="22"/>
          <w:szCs w:val="22"/>
          <w:lang w:val="en-US"/>
        </w:rPr>
        <w:t>m</w:t>
      </w:r>
      <w:r w:rsidRPr="00A01948">
        <w:rPr>
          <w:i/>
          <w:sz w:val="22"/>
          <w:szCs w:val="22"/>
          <w:vertAlign w:val="subscript"/>
          <w:lang w:val="en-US"/>
        </w:rPr>
        <w:t>i</w:t>
      </w:r>
      <w:r w:rsidRPr="00A01948">
        <w:rPr>
          <w:i/>
          <w:sz w:val="22"/>
          <w:szCs w:val="22"/>
        </w:rPr>
        <w:t xml:space="preserve">, </w:t>
      </w:r>
      <w:proofErr w:type="spellStart"/>
      <w:r w:rsidRPr="00A01948">
        <w:rPr>
          <w:i/>
          <w:sz w:val="22"/>
          <w:szCs w:val="22"/>
          <w:lang w:val="en-US"/>
        </w:rPr>
        <w:t>n</w:t>
      </w:r>
      <w:r w:rsidRPr="00A01948">
        <w:rPr>
          <w:i/>
          <w:sz w:val="22"/>
          <w:szCs w:val="22"/>
          <w:vertAlign w:val="subscript"/>
          <w:lang w:val="en-US"/>
        </w:rPr>
        <w:t>j</w:t>
      </w:r>
      <w:proofErr w:type="spellEnd"/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>итоговые частоты соо</w:t>
      </w:r>
      <w:r>
        <w:rPr>
          <w:sz w:val="22"/>
          <w:szCs w:val="22"/>
        </w:rPr>
        <w:t>т</w:t>
      </w:r>
      <w:r>
        <w:rPr>
          <w:sz w:val="22"/>
          <w:szCs w:val="22"/>
        </w:rPr>
        <w:lastRenderedPageBreak/>
        <w:t>ветствующ</w:t>
      </w:r>
      <w:r w:rsidR="00B34F27">
        <w:rPr>
          <w:sz w:val="22"/>
          <w:szCs w:val="22"/>
        </w:rPr>
        <w:t>их</w:t>
      </w:r>
      <w:r>
        <w:rPr>
          <w:sz w:val="22"/>
          <w:szCs w:val="22"/>
        </w:rPr>
        <w:t xml:space="preserve"> </w:t>
      </w:r>
      <w:r w:rsidR="00B34F27">
        <w:rPr>
          <w:sz w:val="22"/>
          <w:szCs w:val="22"/>
        </w:rPr>
        <w:t xml:space="preserve">строк и </w:t>
      </w:r>
      <w:r>
        <w:rPr>
          <w:sz w:val="22"/>
          <w:szCs w:val="22"/>
        </w:rPr>
        <w:t>столбц</w:t>
      </w:r>
      <w:r w:rsidR="00B34F27">
        <w:rPr>
          <w:sz w:val="22"/>
          <w:szCs w:val="22"/>
        </w:rPr>
        <w:t>ов</w:t>
      </w:r>
      <w:r>
        <w:rPr>
          <w:sz w:val="22"/>
          <w:szCs w:val="22"/>
        </w:rPr>
        <w:t xml:space="preserve">, </w:t>
      </w:r>
      <w:r w:rsidR="00B34F27" w:rsidRPr="004E7633">
        <w:rPr>
          <w:position w:val="-30"/>
          <w:sz w:val="22"/>
          <w:szCs w:val="22"/>
        </w:rPr>
        <w:object w:dxaOrig="1060" w:dyaOrig="720">
          <v:shape id="_x0000_i1418" type="#_x0000_t75" style="width:53.85pt;height:36.95pt" o:ole="">
            <v:imagedata r:id="rId795" o:title=""/>
          </v:shape>
          <o:OLEObject Type="Embed" ProgID="Equation.DSMT4" ShapeID="_x0000_i1418" DrawAspect="Content" ObjectID="_1523051099" r:id="rId796"/>
        </w:object>
      </w:r>
      <w:r w:rsidRPr="004E7633">
        <w:rPr>
          <w:sz w:val="22"/>
          <w:szCs w:val="22"/>
        </w:rPr>
        <w:t xml:space="preserve">, </w:t>
      </w:r>
      <w:r w:rsidR="00B34F27" w:rsidRPr="004E7633">
        <w:rPr>
          <w:position w:val="-28"/>
          <w:sz w:val="22"/>
          <w:szCs w:val="22"/>
        </w:rPr>
        <w:object w:dxaOrig="1040" w:dyaOrig="700">
          <v:shape id="_x0000_i1419" type="#_x0000_t75" style="width:56.95pt;height:39.45pt" o:ole="">
            <v:imagedata r:id="rId797" o:title=""/>
          </v:shape>
          <o:OLEObject Type="Embed" ProgID="Equation.DSMT4" ShapeID="_x0000_i1419" DrawAspect="Content" ObjectID="_1523051100" r:id="rId798"/>
        </w:object>
      </w:r>
      <w:r>
        <w:rPr>
          <w:sz w:val="22"/>
          <w:szCs w:val="22"/>
        </w:rPr>
        <w:t>(</w:t>
      </w:r>
      <w:proofErr w:type="gramStart"/>
      <w:r>
        <w:rPr>
          <w:sz w:val="22"/>
          <w:szCs w:val="22"/>
        </w:rPr>
        <w:t>см</w:t>
      </w:r>
      <w:proofErr w:type="gramEnd"/>
      <w:r>
        <w:rPr>
          <w:sz w:val="22"/>
          <w:szCs w:val="22"/>
        </w:rPr>
        <w:t>. пример 8.</w:t>
      </w:r>
      <w:r w:rsidR="003C62E1">
        <w:rPr>
          <w:sz w:val="22"/>
          <w:szCs w:val="22"/>
        </w:rPr>
        <w:t>3</w:t>
      </w:r>
      <w:r>
        <w:rPr>
          <w:sz w:val="22"/>
          <w:szCs w:val="22"/>
        </w:rPr>
        <w:t>).</w:t>
      </w:r>
    </w:p>
    <w:p w:rsidR="00FA23B1" w:rsidRPr="004E7633" w:rsidRDefault="00A01948" w:rsidP="00A01948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Тогда </w:t>
      </w:r>
      <w:r w:rsidR="00FA23B1" w:rsidRPr="00A01948">
        <w:rPr>
          <w:b/>
          <w:sz w:val="22"/>
          <w:szCs w:val="22"/>
        </w:rPr>
        <w:t>коэффициент взаимной сопряженности Пирсона</w:t>
      </w:r>
    </w:p>
    <w:p w:rsidR="00FA23B1" w:rsidRPr="004E7633" w:rsidRDefault="00FA23B1" w:rsidP="00A01948">
      <w:pPr>
        <w:ind w:left="720"/>
        <w:jc w:val="right"/>
        <w:rPr>
          <w:sz w:val="22"/>
          <w:szCs w:val="22"/>
        </w:rPr>
      </w:pPr>
      <w:r w:rsidRPr="004E7633">
        <w:rPr>
          <w:position w:val="-30"/>
          <w:sz w:val="22"/>
          <w:szCs w:val="22"/>
        </w:rPr>
        <w:object w:dxaOrig="1240" w:dyaOrig="760">
          <v:shape id="_x0000_i1420" type="#_x0000_t75" style="width:62pt;height:38.2pt" o:ole="">
            <v:imagedata r:id="rId799" o:title=""/>
          </v:shape>
          <o:OLEObject Type="Embed" ProgID="Equation.DSMT4" ShapeID="_x0000_i1420" DrawAspect="Content" ObjectID="_1523051101" r:id="rId800"/>
        </w:object>
      </w:r>
      <w:r w:rsidR="00A01948">
        <w:rPr>
          <w:sz w:val="22"/>
          <w:szCs w:val="22"/>
        </w:rPr>
        <w:t>.</w:t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12</w:t>
      </w:r>
      <w:r w:rsidR="00A01948">
        <w:rPr>
          <w:sz w:val="22"/>
          <w:szCs w:val="22"/>
        </w:rPr>
        <w:t>)</w:t>
      </w:r>
    </w:p>
    <w:p w:rsidR="00A01948" w:rsidRPr="003C62E1" w:rsidRDefault="00A01948" w:rsidP="00A01948">
      <w:pPr>
        <w:ind w:firstLine="360"/>
        <w:jc w:val="both"/>
        <w:rPr>
          <w:b/>
          <w:sz w:val="22"/>
          <w:szCs w:val="22"/>
        </w:rPr>
      </w:pPr>
      <w:r w:rsidRPr="003C62E1">
        <w:rPr>
          <w:b/>
          <w:sz w:val="22"/>
          <w:szCs w:val="22"/>
        </w:rPr>
        <w:t xml:space="preserve">Коэффициент </w:t>
      </w:r>
      <w:r w:rsidR="00FA23B1" w:rsidRPr="003C62E1">
        <w:rPr>
          <w:b/>
          <w:sz w:val="22"/>
          <w:szCs w:val="22"/>
        </w:rPr>
        <w:t>взаимной сопряженности Чупрова</w:t>
      </w:r>
    </w:p>
    <w:p w:rsidR="00FA23B1" w:rsidRDefault="00FA23B1" w:rsidP="00A01948">
      <w:pPr>
        <w:jc w:val="right"/>
        <w:rPr>
          <w:sz w:val="22"/>
          <w:szCs w:val="22"/>
        </w:rPr>
      </w:pPr>
      <w:r w:rsidRPr="004E7633">
        <w:rPr>
          <w:position w:val="-32"/>
          <w:sz w:val="22"/>
          <w:szCs w:val="22"/>
        </w:rPr>
        <w:object w:dxaOrig="2240" w:dyaOrig="780">
          <v:shape id="_x0000_i1421" type="#_x0000_t75" style="width:112.05pt;height:38.8pt" o:ole="">
            <v:imagedata r:id="rId801" o:title=""/>
          </v:shape>
          <o:OLEObject Type="Embed" ProgID="Equation.DSMT4" ShapeID="_x0000_i1421" DrawAspect="Content" ObjectID="_1523051102" r:id="rId802"/>
        </w:object>
      </w:r>
      <w:r w:rsidR="00A01948">
        <w:rPr>
          <w:sz w:val="22"/>
          <w:szCs w:val="22"/>
        </w:rPr>
        <w:t>.</w:t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</w:r>
      <w:r w:rsidR="00A0194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13)</w:t>
      </w:r>
    </w:p>
    <w:p w:rsidR="003C62E1" w:rsidRDefault="003C62E1" w:rsidP="003C62E1">
      <w:pPr>
        <w:ind w:firstLine="360"/>
        <w:rPr>
          <w:sz w:val="22"/>
          <w:szCs w:val="22"/>
        </w:rPr>
      </w:pPr>
    </w:p>
    <w:p w:rsidR="003C62E1" w:rsidRDefault="003C62E1" w:rsidP="003C62E1">
      <w:pPr>
        <w:pStyle w:val="2"/>
        <w:spacing w:before="0"/>
        <w:rPr>
          <w:szCs w:val="22"/>
        </w:rPr>
      </w:pPr>
      <w:bookmarkStart w:id="38" w:name="_Toc370370771"/>
      <w:r w:rsidRPr="004E7633">
        <w:rPr>
          <w:szCs w:val="22"/>
        </w:rPr>
        <w:t>8.</w:t>
      </w:r>
      <w:r>
        <w:rPr>
          <w:szCs w:val="22"/>
        </w:rPr>
        <w:t>3</w:t>
      </w:r>
      <w:r w:rsidRPr="004E7633">
        <w:rPr>
          <w:szCs w:val="22"/>
        </w:rPr>
        <w:t xml:space="preserve">. </w:t>
      </w:r>
      <w:r w:rsidR="002666D4">
        <w:rPr>
          <w:szCs w:val="22"/>
        </w:rPr>
        <w:t>Парное уравнение регрессии</w:t>
      </w:r>
      <w:bookmarkEnd w:id="38"/>
    </w:p>
    <w:p w:rsidR="002666D4" w:rsidRPr="002666D4" w:rsidRDefault="002666D4" w:rsidP="002666D4">
      <w:pPr>
        <w:pStyle w:val="a6"/>
        <w:spacing w:after="0"/>
        <w:ind w:firstLine="708"/>
        <w:jc w:val="both"/>
        <w:rPr>
          <w:bCs/>
          <w:sz w:val="22"/>
          <w:szCs w:val="22"/>
        </w:rPr>
      </w:pPr>
      <w:r w:rsidRPr="002666D4">
        <w:rPr>
          <w:bCs/>
          <w:sz w:val="22"/>
          <w:szCs w:val="22"/>
        </w:rPr>
        <w:t>Задачи регрессионного анализа:</w:t>
      </w:r>
    </w:p>
    <w:p w:rsidR="002666D4" w:rsidRPr="002666D4" w:rsidRDefault="002666D4" w:rsidP="002666D4">
      <w:pPr>
        <w:pStyle w:val="a6"/>
        <w:numPr>
          <w:ilvl w:val="0"/>
          <w:numId w:val="44"/>
        </w:numPr>
        <w:tabs>
          <w:tab w:val="clear" w:pos="1571"/>
          <w:tab w:val="num" w:pos="360"/>
        </w:tabs>
        <w:spacing w:after="0"/>
        <w:ind w:left="0" w:firstLine="0"/>
        <w:jc w:val="both"/>
        <w:rPr>
          <w:bCs/>
          <w:sz w:val="22"/>
          <w:szCs w:val="22"/>
        </w:rPr>
      </w:pPr>
      <w:r w:rsidRPr="002666D4">
        <w:rPr>
          <w:bCs/>
          <w:iCs/>
          <w:sz w:val="22"/>
          <w:szCs w:val="22"/>
        </w:rPr>
        <w:t xml:space="preserve">установление </w:t>
      </w:r>
      <w:r>
        <w:rPr>
          <w:bCs/>
          <w:iCs/>
          <w:sz w:val="22"/>
          <w:szCs w:val="22"/>
        </w:rPr>
        <w:t xml:space="preserve">вида </w:t>
      </w:r>
      <w:r w:rsidRPr="002666D4">
        <w:rPr>
          <w:bCs/>
          <w:iCs/>
          <w:sz w:val="22"/>
          <w:szCs w:val="22"/>
        </w:rPr>
        <w:t xml:space="preserve">функции регрессии </w:t>
      </w:r>
      <w:r w:rsidRPr="002666D4">
        <w:rPr>
          <w:bCs/>
          <w:i/>
          <w:sz w:val="22"/>
          <w:szCs w:val="22"/>
          <w:lang w:val="en-US"/>
        </w:rPr>
        <w:t>Y</w:t>
      </w:r>
      <w:r w:rsidRPr="002666D4">
        <w:rPr>
          <w:bCs/>
          <w:sz w:val="22"/>
          <w:szCs w:val="22"/>
        </w:rPr>
        <w:t>=</w:t>
      </w:r>
      <w:r w:rsidRPr="002666D4">
        <w:rPr>
          <w:bCs/>
          <w:i/>
          <w:sz w:val="22"/>
          <w:szCs w:val="22"/>
          <w:lang w:val="en-US"/>
        </w:rPr>
        <w:t>f</w:t>
      </w:r>
      <w:r w:rsidRPr="002666D4">
        <w:rPr>
          <w:bCs/>
          <w:sz w:val="22"/>
          <w:szCs w:val="22"/>
        </w:rPr>
        <w:t>(</w:t>
      </w:r>
      <w:r w:rsidRPr="002666D4">
        <w:rPr>
          <w:bCs/>
          <w:i/>
          <w:sz w:val="22"/>
          <w:szCs w:val="22"/>
          <w:lang w:val="en-US"/>
        </w:rPr>
        <w:t>X</w:t>
      </w:r>
      <w:r w:rsidRPr="002666D4">
        <w:rPr>
          <w:bCs/>
          <w:sz w:val="22"/>
          <w:szCs w:val="22"/>
        </w:rPr>
        <w:t>)</w:t>
      </w:r>
      <w:r>
        <w:rPr>
          <w:bCs/>
          <w:sz w:val="22"/>
          <w:szCs w:val="22"/>
        </w:rPr>
        <w:t>, описывающей зав</w:t>
      </w:r>
      <w:r>
        <w:rPr>
          <w:bCs/>
          <w:sz w:val="22"/>
          <w:szCs w:val="22"/>
        </w:rPr>
        <w:t>и</w:t>
      </w:r>
      <w:r>
        <w:rPr>
          <w:bCs/>
          <w:sz w:val="22"/>
          <w:szCs w:val="22"/>
        </w:rPr>
        <w:t xml:space="preserve">симость результативного признака </w:t>
      </w:r>
      <w:r w:rsidRPr="002666D4">
        <w:rPr>
          <w:bCs/>
          <w:i/>
          <w:sz w:val="22"/>
          <w:szCs w:val="22"/>
          <w:lang w:val="en-US"/>
        </w:rPr>
        <w:t>Y</w:t>
      </w:r>
      <w:r w:rsidRPr="002666D4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от факторного признака </w:t>
      </w:r>
      <w:r w:rsidRPr="002666D4">
        <w:rPr>
          <w:bCs/>
          <w:i/>
          <w:sz w:val="22"/>
          <w:szCs w:val="22"/>
          <w:lang w:val="en-US"/>
        </w:rPr>
        <w:t>X</w:t>
      </w:r>
      <w:r>
        <w:rPr>
          <w:bCs/>
          <w:sz w:val="22"/>
          <w:szCs w:val="22"/>
        </w:rPr>
        <w:t xml:space="preserve"> (задача </w:t>
      </w:r>
      <w:r w:rsidRPr="002666D4">
        <w:rPr>
          <w:b/>
          <w:bCs/>
          <w:sz w:val="22"/>
          <w:szCs w:val="22"/>
        </w:rPr>
        <w:t>структурной идентификации</w:t>
      </w:r>
      <w:r>
        <w:rPr>
          <w:bCs/>
          <w:sz w:val="22"/>
          <w:szCs w:val="22"/>
        </w:rPr>
        <w:t>)</w:t>
      </w:r>
      <w:r w:rsidRPr="002666D4">
        <w:rPr>
          <w:bCs/>
          <w:sz w:val="22"/>
          <w:szCs w:val="22"/>
        </w:rPr>
        <w:t>;</w:t>
      </w:r>
    </w:p>
    <w:p w:rsidR="002666D4" w:rsidRPr="002666D4" w:rsidRDefault="002666D4" w:rsidP="002666D4">
      <w:pPr>
        <w:pStyle w:val="a6"/>
        <w:numPr>
          <w:ilvl w:val="0"/>
          <w:numId w:val="44"/>
        </w:numPr>
        <w:tabs>
          <w:tab w:val="clear" w:pos="1571"/>
          <w:tab w:val="num" w:pos="360"/>
        </w:tabs>
        <w:spacing w:after="0"/>
        <w:ind w:left="0" w:firstLine="0"/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>оценивание параметров</w:t>
      </w:r>
      <w:r w:rsidRPr="002666D4">
        <w:rPr>
          <w:bCs/>
          <w:iCs/>
          <w:sz w:val="22"/>
          <w:szCs w:val="22"/>
        </w:rPr>
        <w:t xml:space="preserve"> функции регрессии</w:t>
      </w:r>
      <w:r>
        <w:rPr>
          <w:bCs/>
          <w:iCs/>
          <w:sz w:val="22"/>
          <w:szCs w:val="22"/>
        </w:rPr>
        <w:t xml:space="preserve"> (</w:t>
      </w:r>
      <w:r w:rsidRPr="00041A88">
        <w:rPr>
          <w:bCs/>
          <w:iCs/>
          <w:sz w:val="22"/>
          <w:szCs w:val="22"/>
        </w:rPr>
        <w:t xml:space="preserve">задача </w:t>
      </w:r>
      <w:r w:rsidRPr="002666D4">
        <w:rPr>
          <w:b/>
          <w:bCs/>
          <w:iCs/>
          <w:sz w:val="22"/>
          <w:szCs w:val="22"/>
        </w:rPr>
        <w:t>параметрич</w:t>
      </w:r>
      <w:r w:rsidRPr="002666D4">
        <w:rPr>
          <w:b/>
          <w:bCs/>
          <w:iCs/>
          <w:sz w:val="22"/>
          <w:szCs w:val="22"/>
        </w:rPr>
        <w:t>е</w:t>
      </w:r>
      <w:r w:rsidRPr="002666D4">
        <w:rPr>
          <w:b/>
          <w:bCs/>
          <w:iCs/>
          <w:sz w:val="22"/>
          <w:szCs w:val="22"/>
        </w:rPr>
        <w:t>ской идентификации</w:t>
      </w:r>
      <w:r>
        <w:rPr>
          <w:bCs/>
          <w:iCs/>
          <w:sz w:val="22"/>
          <w:szCs w:val="22"/>
        </w:rPr>
        <w:t>);</w:t>
      </w:r>
    </w:p>
    <w:p w:rsidR="002666D4" w:rsidRPr="002666D4" w:rsidRDefault="002666D4" w:rsidP="002666D4">
      <w:pPr>
        <w:pStyle w:val="a6"/>
        <w:numPr>
          <w:ilvl w:val="0"/>
          <w:numId w:val="44"/>
        </w:numPr>
        <w:tabs>
          <w:tab w:val="clear" w:pos="1571"/>
          <w:tab w:val="num" w:pos="360"/>
        </w:tabs>
        <w:spacing w:after="0"/>
        <w:ind w:left="0" w:firstLine="0"/>
        <w:jc w:val="both"/>
        <w:rPr>
          <w:bCs/>
          <w:iCs/>
          <w:sz w:val="22"/>
          <w:szCs w:val="22"/>
        </w:rPr>
      </w:pPr>
      <w:r w:rsidRPr="002666D4">
        <w:rPr>
          <w:bCs/>
          <w:iCs/>
          <w:sz w:val="22"/>
          <w:szCs w:val="22"/>
        </w:rPr>
        <w:t xml:space="preserve">использование </w:t>
      </w:r>
      <w:r>
        <w:rPr>
          <w:bCs/>
          <w:iCs/>
          <w:sz w:val="22"/>
          <w:szCs w:val="22"/>
        </w:rPr>
        <w:t>полученно</w:t>
      </w:r>
      <w:r w:rsidR="00041A88">
        <w:rPr>
          <w:bCs/>
          <w:iCs/>
          <w:sz w:val="22"/>
          <w:szCs w:val="22"/>
        </w:rPr>
        <w:t>го</w:t>
      </w:r>
      <w:r>
        <w:rPr>
          <w:bCs/>
          <w:iCs/>
          <w:sz w:val="22"/>
          <w:szCs w:val="22"/>
        </w:rPr>
        <w:t xml:space="preserve"> </w:t>
      </w:r>
      <w:r w:rsidRPr="002666D4">
        <w:rPr>
          <w:bCs/>
          <w:iCs/>
          <w:sz w:val="22"/>
          <w:szCs w:val="22"/>
        </w:rPr>
        <w:t xml:space="preserve">уравнения </w:t>
      </w:r>
      <w:r w:rsidR="00041A88">
        <w:rPr>
          <w:bCs/>
          <w:iCs/>
          <w:sz w:val="22"/>
          <w:szCs w:val="22"/>
        </w:rPr>
        <w:t xml:space="preserve">регрессии </w:t>
      </w:r>
      <w:r>
        <w:rPr>
          <w:bCs/>
          <w:iCs/>
          <w:sz w:val="22"/>
          <w:szCs w:val="22"/>
        </w:rPr>
        <w:t>для прогнозир</w:t>
      </w:r>
      <w:r>
        <w:rPr>
          <w:bCs/>
          <w:iCs/>
          <w:sz w:val="22"/>
          <w:szCs w:val="22"/>
        </w:rPr>
        <w:t>о</w:t>
      </w:r>
      <w:r>
        <w:rPr>
          <w:bCs/>
          <w:iCs/>
          <w:sz w:val="22"/>
          <w:szCs w:val="22"/>
        </w:rPr>
        <w:t xml:space="preserve">вания </w:t>
      </w:r>
      <w:r w:rsidRPr="002666D4">
        <w:rPr>
          <w:bCs/>
          <w:iCs/>
          <w:sz w:val="22"/>
          <w:szCs w:val="22"/>
        </w:rPr>
        <w:t xml:space="preserve">значений </w:t>
      </w:r>
      <w:r>
        <w:rPr>
          <w:bCs/>
          <w:iCs/>
          <w:sz w:val="22"/>
          <w:szCs w:val="22"/>
        </w:rPr>
        <w:t xml:space="preserve">результативного признака </w:t>
      </w:r>
      <w:r w:rsidRPr="002666D4">
        <w:rPr>
          <w:bCs/>
          <w:i/>
          <w:iCs/>
          <w:sz w:val="22"/>
          <w:szCs w:val="22"/>
          <w:lang w:val="en-US"/>
        </w:rPr>
        <w:t>Y</w:t>
      </w:r>
      <w:r w:rsidRPr="002666D4">
        <w:rPr>
          <w:bCs/>
          <w:iCs/>
          <w:sz w:val="22"/>
          <w:szCs w:val="22"/>
        </w:rPr>
        <w:t xml:space="preserve"> </w:t>
      </w:r>
      <w:r>
        <w:rPr>
          <w:bCs/>
          <w:iCs/>
          <w:sz w:val="22"/>
          <w:szCs w:val="22"/>
        </w:rPr>
        <w:t xml:space="preserve">при различных значениях фактора </w:t>
      </w:r>
      <w:r w:rsidRPr="002666D4">
        <w:rPr>
          <w:bCs/>
          <w:i/>
          <w:iCs/>
          <w:sz w:val="22"/>
          <w:szCs w:val="22"/>
          <w:lang w:val="en-US"/>
        </w:rPr>
        <w:t>X</w:t>
      </w:r>
      <w:r>
        <w:rPr>
          <w:bCs/>
          <w:iCs/>
          <w:sz w:val="22"/>
          <w:szCs w:val="22"/>
        </w:rPr>
        <w:t>.</w:t>
      </w:r>
    </w:p>
    <w:p w:rsidR="002666D4" w:rsidRDefault="002666D4" w:rsidP="002666D4">
      <w:pPr>
        <w:pStyle w:val="a6"/>
        <w:spacing w:after="0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Наиболее сложным является решение задачи структурной идентификации регрессионной модели, когда необходимо определить с точностью до параметров </w:t>
      </w:r>
      <w:r w:rsidRPr="002666D4">
        <w:rPr>
          <w:sz w:val="22"/>
          <w:szCs w:val="22"/>
        </w:rPr>
        <w:t>математическ</w:t>
      </w:r>
      <w:r>
        <w:rPr>
          <w:sz w:val="22"/>
          <w:szCs w:val="22"/>
        </w:rPr>
        <w:t>ую</w:t>
      </w:r>
      <w:r w:rsidRPr="002666D4">
        <w:rPr>
          <w:sz w:val="22"/>
          <w:szCs w:val="22"/>
        </w:rPr>
        <w:t xml:space="preserve"> функци</w:t>
      </w:r>
      <w:r>
        <w:rPr>
          <w:sz w:val="22"/>
          <w:szCs w:val="22"/>
        </w:rPr>
        <w:t>ю</w:t>
      </w:r>
      <w:r w:rsidRPr="002666D4">
        <w:rPr>
          <w:sz w:val="22"/>
          <w:szCs w:val="22"/>
        </w:rPr>
        <w:t xml:space="preserve">, которая лучше других </w:t>
      </w:r>
      <w:r>
        <w:rPr>
          <w:sz w:val="22"/>
          <w:szCs w:val="22"/>
        </w:rPr>
        <w:t>описывает</w:t>
      </w:r>
      <w:r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>взаимосвязь</w:t>
      </w:r>
      <w:r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исследуемых </w:t>
      </w:r>
      <w:r w:rsidRPr="002666D4">
        <w:rPr>
          <w:sz w:val="22"/>
          <w:szCs w:val="22"/>
        </w:rPr>
        <w:t>признак</w:t>
      </w:r>
      <w:r>
        <w:rPr>
          <w:sz w:val="22"/>
          <w:szCs w:val="22"/>
        </w:rPr>
        <w:t>ов</w:t>
      </w:r>
      <w:r w:rsidRPr="002666D4">
        <w:rPr>
          <w:sz w:val="22"/>
          <w:szCs w:val="22"/>
        </w:rPr>
        <w:t>. Выбор типа функции может опираться на теоретические знания об изучаемом я</w:t>
      </w:r>
      <w:r w:rsidRPr="002666D4">
        <w:rPr>
          <w:sz w:val="22"/>
          <w:szCs w:val="22"/>
        </w:rPr>
        <w:t>в</w:t>
      </w:r>
      <w:r w:rsidRPr="002666D4">
        <w:rPr>
          <w:sz w:val="22"/>
          <w:szCs w:val="22"/>
        </w:rPr>
        <w:t>лении, опыт предыдущих аналогичных исследований или осущест</w:t>
      </w:r>
      <w:r w:rsidRPr="002666D4">
        <w:rPr>
          <w:sz w:val="22"/>
          <w:szCs w:val="22"/>
        </w:rPr>
        <w:t>в</w:t>
      </w:r>
      <w:r w:rsidRPr="002666D4">
        <w:rPr>
          <w:sz w:val="22"/>
          <w:szCs w:val="22"/>
        </w:rPr>
        <w:t>ляться эмпирически – перебором и оценкой функций разных типов и т.п.</w:t>
      </w:r>
    </w:p>
    <w:p w:rsidR="005E1BE8" w:rsidRPr="005E1BE8" w:rsidRDefault="005E1BE8" w:rsidP="002666D4">
      <w:pPr>
        <w:pStyle w:val="a6"/>
        <w:spacing w:after="0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описания влияния факторного признака </w:t>
      </w:r>
      <w:r w:rsidRPr="005E1BE8">
        <w:rPr>
          <w:i/>
          <w:sz w:val="22"/>
          <w:szCs w:val="22"/>
          <w:lang w:val="en-US"/>
        </w:rPr>
        <w:t>X</w:t>
      </w:r>
      <w:r w:rsidRPr="005E1BE8">
        <w:rPr>
          <w:sz w:val="22"/>
          <w:szCs w:val="22"/>
        </w:rPr>
        <w:t xml:space="preserve"> </w:t>
      </w:r>
      <w:r>
        <w:rPr>
          <w:sz w:val="22"/>
          <w:szCs w:val="22"/>
        </w:rPr>
        <w:t>на результати</w:t>
      </w:r>
      <w:r>
        <w:rPr>
          <w:sz w:val="22"/>
          <w:szCs w:val="22"/>
        </w:rPr>
        <w:t>в</w:t>
      </w:r>
      <w:r>
        <w:rPr>
          <w:sz w:val="22"/>
          <w:szCs w:val="22"/>
        </w:rPr>
        <w:t xml:space="preserve">ный признак </w:t>
      </w:r>
      <w:r w:rsidRPr="005E1BE8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 в случае линейной зависимости строится </w:t>
      </w:r>
      <w:r w:rsidRPr="005E1BE8">
        <w:rPr>
          <w:i/>
          <w:sz w:val="22"/>
          <w:szCs w:val="22"/>
        </w:rPr>
        <w:t>регрессионная модель</w:t>
      </w:r>
      <w:r w:rsidRPr="005E1BE8">
        <w:rPr>
          <w:sz w:val="22"/>
          <w:szCs w:val="22"/>
        </w:rPr>
        <w:t xml:space="preserve"> </w:t>
      </w:r>
      <w:r>
        <w:rPr>
          <w:sz w:val="22"/>
          <w:szCs w:val="22"/>
        </w:rPr>
        <w:t>вида</w:t>
      </w:r>
    </w:p>
    <w:p w:rsidR="005E1BE8" w:rsidRPr="005E1BE8" w:rsidRDefault="00BF5ACA" w:rsidP="005E1BE8">
      <w:pPr>
        <w:pStyle w:val="a6"/>
        <w:spacing w:after="0"/>
        <w:ind w:firstLine="720"/>
        <w:jc w:val="right"/>
        <w:rPr>
          <w:sz w:val="22"/>
          <w:szCs w:val="22"/>
        </w:rPr>
      </w:pPr>
      <w:r w:rsidRPr="005E1BE8">
        <w:rPr>
          <w:position w:val="-12"/>
          <w:sz w:val="22"/>
          <w:szCs w:val="22"/>
          <w:lang w:val="en-US"/>
        </w:rPr>
        <w:object w:dxaOrig="1860" w:dyaOrig="360">
          <v:shape id="_x0000_i1422" type="#_x0000_t75" style="width:93.3pt;height:18.15pt" o:ole="">
            <v:imagedata r:id="rId803" o:title=""/>
          </v:shape>
          <o:OLEObject Type="Embed" ProgID="Equation.DSMT4" ShapeID="_x0000_i1422" DrawAspect="Content" ObjectID="_1523051103" r:id="rId804"/>
        </w:object>
      </w:r>
      <w:r w:rsidR="005E1BE8">
        <w:rPr>
          <w:sz w:val="22"/>
          <w:szCs w:val="22"/>
        </w:rPr>
        <w:t xml:space="preserve">, </w:t>
      </w:r>
      <w:proofErr w:type="spellStart"/>
      <w:r w:rsidR="005E1BE8" w:rsidRPr="005E1BE8">
        <w:rPr>
          <w:i/>
          <w:sz w:val="22"/>
          <w:szCs w:val="22"/>
          <w:lang w:val="en-US"/>
        </w:rPr>
        <w:t>i</w:t>
      </w:r>
      <w:proofErr w:type="spellEnd"/>
      <w:r w:rsidR="005E1BE8" w:rsidRPr="005E1BE8">
        <w:rPr>
          <w:sz w:val="22"/>
          <w:szCs w:val="22"/>
        </w:rPr>
        <w:t xml:space="preserve">=1, …, </w:t>
      </w:r>
      <w:r w:rsidR="005E1BE8" w:rsidRPr="005E1BE8">
        <w:rPr>
          <w:i/>
          <w:sz w:val="22"/>
          <w:szCs w:val="22"/>
          <w:lang w:val="en-US"/>
        </w:rPr>
        <w:t>n</w:t>
      </w:r>
      <w:r w:rsidR="005E1BE8" w:rsidRPr="005E1BE8">
        <w:rPr>
          <w:sz w:val="22"/>
          <w:szCs w:val="22"/>
        </w:rPr>
        <w:t>,</w:t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14</w:t>
      </w:r>
      <w:r w:rsidR="005E1BE8">
        <w:rPr>
          <w:sz w:val="22"/>
          <w:szCs w:val="22"/>
        </w:rPr>
        <w:t>)</w:t>
      </w:r>
    </w:p>
    <w:p w:rsidR="005E1BE8" w:rsidRPr="005E1BE8" w:rsidRDefault="005E1BE8" w:rsidP="005E1BE8">
      <w:pPr>
        <w:pStyle w:val="a6"/>
        <w:spacing w:after="0"/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где </w:t>
      </w:r>
      <w:r w:rsidRPr="005E1BE8">
        <w:rPr>
          <w:i/>
          <w:sz w:val="22"/>
          <w:szCs w:val="22"/>
          <w:lang w:val="en-US"/>
        </w:rPr>
        <w:t>n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число наблюдений; </w:t>
      </w:r>
      <w:r w:rsidRPr="005E1BE8">
        <w:rPr>
          <w:i/>
          <w:sz w:val="22"/>
          <w:szCs w:val="22"/>
          <w:lang w:val="en-US"/>
        </w:rPr>
        <w:sym w:font="Symbol" w:char="F061"/>
      </w:r>
      <w:r w:rsidRPr="005E1BE8">
        <w:rPr>
          <w:sz w:val="22"/>
          <w:szCs w:val="22"/>
          <w:vertAlign w:val="subscript"/>
        </w:rPr>
        <w:t>0</w:t>
      </w:r>
      <w:r w:rsidRPr="005E1BE8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sym w:font="Symbol" w:char="F061"/>
      </w:r>
      <w:r>
        <w:rPr>
          <w:sz w:val="22"/>
          <w:szCs w:val="22"/>
          <w:vertAlign w:val="subscript"/>
        </w:rPr>
        <w:t>1</w:t>
      </w:r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неизвестные параметры уравнения регрессии; </w:t>
      </w:r>
      <w:r w:rsidRPr="005E1BE8">
        <w:rPr>
          <w:i/>
          <w:sz w:val="22"/>
          <w:szCs w:val="22"/>
        </w:rPr>
        <w:sym w:font="Symbol" w:char="F065"/>
      </w:r>
      <w:proofErr w:type="spellStart"/>
      <w:r w:rsidRPr="005E1BE8">
        <w:rPr>
          <w:sz w:val="22"/>
          <w:szCs w:val="22"/>
          <w:vertAlign w:val="subscript"/>
          <w:lang w:val="en-US"/>
        </w:rPr>
        <w:t>i</w:t>
      </w:r>
      <w:proofErr w:type="spellEnd"/>
      <w:r w:rsidRPr="005E1BE8">
        <w:rPr>
          <w:sz w:val="22"/>
          <w:szCs w:val="22"/>
        </w:rPr>
        <w:t xml:space="preserve"> – </w:t>
      </w:r>
      <w:r>
        <w:rPr>
          <w:sz w:val="22"/>
          <w:szCs w:val="22"/>
        </w:rPr>
        <w:t xml:space="preserve">случайная ошибка </w:t>
      </w:r>
      <w:proofErr w:type="spellStart"/>
      <w:r w:rsidRPr="005E1BE8">
        <w:rPr>
          <w:i/>
          <w:sz w:val="22"/>
          <w:szCs w:val="22"/>
          <w:lang w:val="en-US"/>
        </w:rPr>
        <w:t>i</w:t>
      </w:r>
      <w:proofErr w:type="spellEnd"/>
      <w:r w:rsidRPr="005E1BE8">
        <w:rPr>
          <w:sz w:val="22"/>
          <w:szCs w:val="22"/>
        </w:rPr>
        <w:t>-</w:t>
      </w:r>
      <w:r>
        <w:rPr>
          <w:sz w:val="22"/>
          <w:szCs w:val="22"/>
        </w:rPr>
        <w:t>го наблюдения.</w:t>
      </w:r>
    </w:p>
    <w:p w:rsidR="002666D4" w:rsidRPr="002666D4" w:rsidRDefault="005E1BE8" w:rsidP="002666D4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Уравнение </w:t>
      </w:r>
      <w:r w:rsidRPr="005E1BE8">
        <w:rPr>
          <w:b/>
          <w:sz w:val="22"/>
          <w:szCs w:val="22"/>
        </w:rPr>
        <w:t>однофакторной (п</w:t>
      </w:r>
      <w:r w:rsidR="00041A88" w:rsidRPr="005E1BE8">
        <w:rPr>
          <w:b/>
          <w:sz w:val="22"/>
          <w:szCs w:val="22"/>
        </w:rPr>
        <w:t>арно</w:t>
      </w:r>
      <w:r w:rsidRPr="005E1BE8">
        <w:rPr>
          <w:b/>
          <w:sz w:val="22"/>
          <w:szCs w:val="22"/>
        </w:rPr>
        <w:t>й)</w:t>
      </w:r>
      <w:r w:rsidR="00041A88" w:rsidRPr="005E1BE8">
        <w:rPr>
          <w:b/>
          <w:sz w:val="22"/>
          <w:szCs w:val="22"/>
        </w:rPr>
        <w:t xml:space="preserve"> </w:t>
      </w:r>
      <w:r w:rsidR="002666D4" w:rsidRPr="005E1BE8">
        <w:rPr>
          <w:b/>
          <w:sz w:val="22"/>
          <w:szCs w:val="22"/>
        </w:rPr>
        <w:t>линейно</w:t>
      </w:r>
      <w:r w:rsidRPr="005E1BE8">
        <w:rPr>
          <w:b/>
          <w:sz w:val="22"/>
          <w:szCs w:val="22"/>
        </w:rPr>
        <w:t>й</w:t>
      </w:r>
      <w:r w:rsidR="00041A88" w:rsidRPr="005E1BE8">
        <w:rPr>
          <w:b/>
          <w:sz w:val="22"/>
          <w:szCs w:val="22"/>
        </w:rPr>
        <w:t xml:space="preserve"> регрессии</w:t>
      </w:r>
      <w:r w:rsidR="00041A88">
        <w:rPr>
          <w:sz w:val="22"/>
          <w:szCs w:val="22"/>
        </w:rPr>
        <w:t xml:space="preserve"> </w:t>
      </w:r>
      <w:r w:rsidR="002666D4" w:rsidRPr="002666D4">
        <w:rPr>
          <w:sz w:val="22"/>
          <w:szCs w:val="22"/>
        </w:rPr>
        <w:t>имеет вид:</w:t>
      </w:r>
    </w:p>
    <w:p w:rsidR="002666D4" w:rsidRPr="002666D4" w:rsidRDefault="00BF5ACA" w:rsidP="00041A88">
      <w:pPr>
        <w:pStyle w:val="20"/>
        <w:spacing w:after="0" w:line="240" w:lineRule="auto"/>
        <w:jc w:val="right"/>
        <w:rPr>
          <w:sz w:val="22"/>
          <w:szCs w:val="22"/>
        </w:rPr>
      </w:pPr>
      <w:r w:rsidRPr="005E1BE8">
        <w:rPr>
          <w:position w:val="-12"/>
          <w:sz w:val="22"/>
          <w:szCs w:val="22"/>
          <w:lang w:val="en-US"/>
        </w:rPr>
        <w:object w:dxaOrig="1400" w:dyaOrig="360">
          <v:shape id="_x0000_i1423" type="#_x0000_t75" style="width:70.1pt;height:18.15pt" o:ole="">
            <v:imagedata r:id="rId805" o:title=""/>
          </v:shape>
          <o:OLEObject Type="Embed" ProgID="Equation.DSMT4" ShapeID="_x0000_i1423" DrawAspect="Content" ObjectID="_1523051104" r:id="rId806"/>
        </w:object>
      </w:r>
      <w:r w:rsidR="002666D4" w:rsidRPr="002666D4">
        <w:rPr>
          <w:i/>
          <w:iCs/>
          <w:sz w:val="22"/>
          <w:szCs w:val="22"/>
        </w:rPr>
        <w:t>,</w:t>
      </w:r>
      <w:r w:rsidR="00041A88">
        <w:rPr>
          <w:i/>
          <w:iCs/>
          <w:sz w:val="22"/>
          <w:szCs w:val="22"/>
        </w:rPr>
        <w:tab/>
      </w:r>
      <w:r w:rsidR="00041A88">
        <w:rPr>
          <w:i/>
          <w:iCs/>
          <w:sz w:val="22"/>
          <w:szCs w:val="22"/>
        </w:rPr>
        <w:tab/>
      </w:r>
      <w:r w:rsidR="00041A88">
        <w:rPr>
          <w:i/>
          <w:iCs/>
          <w:sz w:val="22"/>
          <w:szCs w:val="22"/>
        </w:rPr>
        <w:tab/>
      </w:r>
      <w:r w:rsidR="00041A88">
        <w:rPr>
          <w:sz w:val="22"/>
          <w:szCs w:val="22"/>
        </w:rPr>
        <w:tab/>
        <w:t>(8</w:t>
      </w:r>
      <w:r w:rsidR="004417C1">
        <w:rPr>
          <w:sz w:val="22"/>
          <w:szCs w:val="22"/>
        </w:rPr>
        <w:t>.15)</w:t>
      </w:r>
    </w:p>
    <w:p w:rsidR="002666D4" w:rsidRPr="005E1BE8" w:rsidRDefault="002666D4" w:rsidP="005E1BE8">
      <w:pPr>
        <w:pStyle w:val="20"/>
        <w:spacing w:after="0" w:line="240" w:lineRule="auto"/>
        <w:jc w:val="both"/>
        <w:rPr>
          <w:sz w:val="22"/>
          <w:szCs w:val="22"/>
        </w:rPr>
      </w:pPr>
      <w:r w:rsidRPr="002666D4">
        <w:rPr>
          <w:sz w:val="22"/>
          <w:szCs w:val="22"/>
        </w:rPr>
        <w:t xml:space="preserve">где </w:t>
      </w:r>
      <w:r w:rsidR="00BF5ACA" w:rsidRPr="005E1BE8">
        <w:rPr>
          <w:position w:val="-12"/>
          <w:sz w:val="22"/>
          <w:szCs w:val="22"/>
          <w:lang w:val="en-US"/>
        </w:rPr>
        <w:object w:dxaOrig="240" w:dyaOrig="360">
          <v:shape id="_x0000_i1424" type="#_x0000_t75" style="width:11.9pt;height:18.15pt" o:ole="">
            <v:imagedata r:id="rId450" o:title=""/>
          </v:shape>
          <o:OLEObject Type="Embed" ProgID="Equation.DSMT4" ShapeID="_x0000_i1424" DrawAspect="Content" ObjectID="_1523051105" r:id="rId807"/>
        </w:object>
      </w:r>
      <w:r w:rsidRPr="002666D4">
        <w:rPr>
          <w:sz w:val="22"/>
          <w:szCs w:val="22"/>
        </w:rPr>
        <w:t xml:space="preserve"> – теоретические значения результативного признака, получе</w:t>
      </w:r>
      <w:r w:rsidRPr="002666D4">
        <w:rPr>
          <w:sz w:val="22"/>
          <w:szCs w:val="22"/>
        </w:rPr>
        <w:t>н</w:t>
      </w:r>
      <w:r w:rsidRPr="002666D4">
        <w:rPr>
          <w:sz w:val="22"/>
          <w:szCs w:val="22"/>
        </w:rPr>
        <w:t xml:space="preserve">ные </w:t>
      </w:r>
      <w:r w:rsidR="005E1BE8">
        <w:rPr>
          <w:sz w:val="22"/>
          <w:szCs w:val="22"/>
        </w:rPr>
        <w:t xml:space="preserve">после подстановки </w:t>
      </w:r>
      <w:r w:rsidR="00BF5ACA">
        <w:rPr>
          <w:i/>
          <w:sz w:val="22"/>
          <w:szCs w:val="22"/>
          <w:lang w:val="en-US"/>
        </w:rPr>
        <w:t>x</w:t>
      </w:r>
      <w:r w:rsidR="005E1BE8" w:rsidRPr="005E1BE8">
        <w:rPr>
          <w:i/>
          <w:sz w:val="22"/>
          <w:szCs w:val="22"/>
          <w:vertAlign w:val="subscript"/>
          <w:lang w:val="en-US"/>
        </w:rPr>
        <w:t>i</w:t>
      </w:r>
      <w:r w:rsidR="005E1BE8" w:rsidRPr="005E1BE8">
        <w:rPr>
          <w:sz w:val="22"/>
          <w:szCs w:val="22"/>
        </w:rPr>
        <w:t xml:space="preserve"> </w:t>
      </w:r>
      <w:r w:rsidR="005E1BE8">
        <w:rPr>
          <w:sz w:val="22"/>
          <w:szCs w:val="22"/>
        </w:rPr>
        <w:t>в</w:t>
      </w:r>
      <w:r w:rsidR="005E1BE8" w:rsidRPr="002666D4">
        <w:rPr>
          <w:sz w:val="22"/>
          <w:szCs w:val="22"/>
        </w:rPr>
        <w:t xml:space="preserve"> уравнени</w:t>
      </w:r>
      <w:r w:rsidR="005E1BE8">
        <w:rPr>
          <w:sz w:val="22"/>
          <w:szCs w:val="22"/>
        </w:rPr>
        <w:t>е</w:t>
      </w:r>
      <w:r w:rsidR="005E1BE8" w:rsidRPr="002666D4">
        <w:rPr>
          <w:sz w:val="22"/>
          <w:szCs w:val="22"/>
        </w:rPr>
        <w:t xml:space="preserve"> регрессии</w:t>
      </w:r>
      <w:r w:rsidRPr="002666D4">
        <w:rPr>
          <w:sz w:val="22"/>
          <w:szCs w:val="22"/>
        </w:rPr>
        <w:t>;</w:t>
      </w:r>
      <w:r w:rsidR="005E1BE8" w:rsidRPr="005E1BE8">
        <w:rPr>
          <w:sz w:val="22"/>
          <w:szCs w:val="22"/>
        </w:rPr>
        <w:t xml:space="preserve">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0</w:t>
      </w:r>
      <w:r w:rsidRPr="002666D4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1</w:t>
      </w:r>
      <w:r w:rsidRPr="002666D4">
        <w:rPr>
          <w:sz w:val="22"/>
          <w:szCs w:val="22"/>
        </w:rPr>
        <w:t xml:space="preserve"> </w:t>
      </w:r>
      <w:r w:rsidR="005E1BE8">
        <w:rPr>
          <w:sz w:val="22"/>
          <w:szCs w:val="22"/>
        </w:rPr>
        <w:t>– оценки пар</w:t>
      </w:r>
      <w:r w:rsidR="005E1BE8">
        <w:rPr>
          <w:sz w:val="22"/>
          <w:szCs w:val="22"/>
        </w:rPr>
        <w:t>а</w:t>
      </w:r>
      <w:r w:rsidR="005E1BE8">
        <w:rPr>
          <w:sz w:val="22"/>
          <w:szCs w:val="22"/>
        </w:rPr>
        <w:t>метров уравнения регрессии.</w:t>
      </w:r>
    </w:p>
    <w:p w:rsidR="002666D4" w:rsidRDefault="005E1BE8" w:rsidP="002666D4">
      <w:pPr>
        <w:pStyle w:val="20"/>
        <w:spacing w:after="0" w:line="240" w:lineRule="auto"/>
        <w:ind w:firstLine="720"/>
        <w:jc w:val="both"/>
        <w:rPr>
          <w:sz w:val="22"/>
          <w:szCs w:val="22"/>
        </w:rPr>
      </w:pPr>
      <w:r>
        <w:rPr>
          <w:sz w:val="22"/>
          <w:szCs w:val="22"/>
        </w:rPr>
        <w:t>Оценки п</w:t>
      </w:r>
      <w:r w:rsidR="002666D4" w:rsidRPr="002666D4">
        <w:rPr>
          <w:sz w:val="22"/>
          <w:szCs w:val="22"/>
        </w:rPr>
        <w:t>араметр</w:t>
      </w:r>
      <w:r>
        <w:rPr>
          <w:sz w:val="22"/>
          <w:szCs w:val="22"/>
        </w:rPr>
        <w:t>ов</w:t>
      </w:r>
      <w:r w:rsidR="002666D4" w:rsidRPr="002666D4">
        <w:rPr>
          <w:sz w:val="22"/>
          <w:szCs w:val="22"/>
        </w:rPr>
        <w:t xml:space="preserve"> уравнения </w:t>
      </w:r>
      <w:r w:rsidR="002666D4" w:rsidRPr="00041A88">
        <w:rPr>
          <w:i/>
          <w:sz w:val="22"/>
          <w:szCs w:val="22"/>
          <w:lang w:val="en-US"/>
        </w:rPr>
        <w:t>a</w:t>
      </w:r>
      <w:r w:rsidR="002666D4" w:rsidRPr="002666D4">
        <w:rPr>
          <w:sz w:val="22"/>
          <w:szCs w:val="22"/>
          <w:vertAlign w:val="subscript"/>
        </w:rPr>
        <w:t>0</w:t>
      </w:r>
      <w:r w:rsidR="002666D4" w:rsidRPr="002666D4">
        <w:rPr>
          <w:sz w:val="22"/>
          <w:szCs w:val="22"/>
        </w:rPr>
        <w:t xml:space="preserve">, </w:t>
      </w:r>
      <w:r w:rsidR="002666D4" w:rsidRPr="00041A88">
        <w:rPr>
          <w:i/>
          <w:sz w:val="22"/>
          <w:szCs w:val="22"/>
          <w:lang w:val="en-US"/>
        </w:rPr>
        <w:t>a</w:t>
      </w:r>
      <w:r w:rsidR="002666D4" w:rsidRPr="002666D4">
        <w:rPr>
          <w:sz w:val="22"/>
          <w:szCs w:val="22"/>
          <w:vertAlign w:val="subscript"/>
        </w:rPr>
        <w:t>1</w:t>
      </w:r>
      <w:r w:rsidR="002666D4"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можно найти с помощью </w:t>
      </w:r>
      <w:r w:rsidRPr="005E1BE8">
        <w:rPr>
          <w:b/>
          <w:sz w:val="22"/>
          <w:szCs w:val="22"/>
        </w:rPr>
        <w:t>метода наименьших квадратов</w:t>
      </w:r>
      <w:r>
        <w:rPr>
          <w:sz w:val="22"/>
          <w:szCs w:val="22"/>
        </w:rPr>
        <w:t xml:space="preserve">. </w:t>
      </w:r>
      <w:proofErr w:type="gramStart"/>
      <w:r>
        <w:rPr>
          <w:sz w:val="22"/>
          <w:szCs w:val="22"/>
        </w:rPr>
        <w:t xml:space="preserve">Его суть заключается в том, что оценки параметров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0</w:t>
      </w:r>
      <w:r w:rsidRPr="002666D4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1</w:t>
      </w:r>
      <w:r w:rsidR="002666D4" w:rsidRPr="002666D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находят, </w:t>
      </w:r>
      <w:proofErr w:type="spellStart"/>
      <w:r>
        <w:rPr>
          <w:sz w:val="22"/>
          <w:szCs w:val="22"/>
        </w:rPr>
        <w:t>минимизируя</w:t>
      </w:r>
      <w:proofErr w:type="spellEnd"/>
      <w:r>
        <w:rPr>
          <w:sz w:val="22"/>
          <w:szCs w:val="22"/>
        </w:rPr>
        <w:t xml:space="preserve"> </w:t>
      </w:r>
      <w:r w:rsidRPr="002666D4">
        <w:rPr>
          <w:sz w:val="22"/>
          <w:szCs w:val="22"/>
        </w:rPr>
        <w:t>сумм</w:t>
      </w:r>
      <w:r>
        <w:rPr>
          <w:sz w:val="22"/>
          <w:szCs w:val="22"/>
        </w:rPr>
        <w:t>у</w:t>
      </w:r>
      <w:r w:rsidRPr="002666D4">
        <w:rPr>
          <w:sz w:val="22"/>
          <w:szCs w:val="22"/>
        </w:rPr>
        <w:t xml:space="preserve"> квадратов о</w:t>
      </w:r>
      <w:r w:rsidRPr="002666D4">
        <w:rPr>
          <w:sz w:val="22"/>
          <w:szCs w:val="22"/>
        </w:rPr>
        <w:t>т</w:t>
      </w:r>
      <w:r w:rsidRPr="002666D4">
        <w:rPr>
          <w:sz w:val="22"/>
          <w:szCs w:val="22"/>
        </w:rPr>
        <w:t xml:space="preserve">клонений эмпирических данных </w:t>
      </w:r>
      <w:proofErr w:type="spellStart"/>
      <w:r w:rsidR="00BF5ACA">
        <w:rPr>
          <w:i/>
          <w:sz w:val="22"/>
          <w:szCs w:val="22"/>
          <w:lang w:val="en-US"/>
        </w:rPr>
        <w:t>y</w:t>
      </w:r>
      <w:r w:rsidRPr="005E1BE8">
        <w:rPr>
          <w:i/>
          <w:sz w:val="22"/>
          <w:szCs w:val="22"/>
          <w:vertAlign w:val="subscript"/>
          <w:lang w:val="en-US"/>
        </w:rPr>
        <w:t>i</w:t>
      </w:r>
      <w:proofErr w:type="spellEnd"/>
      <w:r w:rsidRPr="002666D4">
        <w:rPr>
          <w:sz w:val="22"/>
          <w:szCs w:val="22"/>
        </w:rPr>
        <w:t xml:space="preserve"> от теоретических </w:t>
      </w:r>
      <w:r w:rsidR="00BF5ACA" w:rsidRPr="005E1BE8">
        <w:rPr>
          <w:position w:val="-12"/>
          <w:sz w:val="22"/>
          <w:szCs w:val="22"/>
          <w:lang w:val="en-US"/>
        </w:rPr>
        <w:object w:dxaOrig="240" w:dyaOrig="360">
          <v:shape id="_x0000_i1425" type="#_x0000_t75" style="width:11.9pt;height:18.15pt" o:ole="">
            <v:imagedata r:id="rId450" o:title=""/>
          </v:shape>
          <o:OLEObject Type="Embed" ProgID="Equation.DSMT4" ShapeID="_x0000_i1425" DrawAspect="Content" ObjectID="_1523051106" r:id="rId808"/>
        </w:object>
      </w:r>
      <w:r w:rsidRPr="002666D4">
        <w:rPr>
          <w:sz w:val="22"/>
          <w:szCs w:val="22"/>
        </w:rPr>
        <w:t xml:space="preserve">, рассчитанных по </w:t>
      </w:r>
      <w:r>
        <w:rPr>
          <w:sz w:val="22"/>
          <w:szCs w:val="22"/>
        </w:rPr>
        <w:t>уравнению регрессии</w:t>
      </w:r>
      <w:proofErr w:type="gramEnd"/>
    </w:p>
    <w:p w:rsidR="005E1BE8" w:rsidRPr="002666D4" w:rsidRDefault="00BF5ACA" w:rsidP="005E1BE8">
      <w:pPr>
        <w:pStyle w:val="20"/>
        <w:spacing w:after="0" w:line="240" w:lineRule="auto"/>
        <w:ind w:firstLine="720"/>
        <w:jc w:val="right"/>
        <w:rPr>
          <w:sz w:val="22"/>
          <w:szCs w:val="22"/>
        </w:rPr>
      </w:pPr>
      <w:r w:rsidRPr="005E1BE8">
        <w:rPr>
          <w:position w:val="-28"/>
          <w:sz w:val="22"/>
          <w:szCs w:val="22"/>
        </w:rPr>
        <w:object w:dxaOrig="1939" w:dyaOrig="680">
          <v:shape id="_x0000_i1426" type="#_x0000_t75" style="width:97.05pt;height:33.8pt" o:ole="">
            <v:imagedata r:id="rId809" o:title=""/>
          </v:shape>
          <o:OLEObject Type="Embed" ProgID="Equation.DSMT4" ShapeID="_x0000_i1426" DrawAspect="Content" ObjectID="_1523051107" r:id="rId810"/>
        </w:object>
      </w:r>
      <w:r w:rsidR="005E1BE8">
        <w:rPr>
          <w:sz w:val="22"/>
          <w:szCs w:val="22"/>
        </w:rPr>
        <w:t>.</w:t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16</w:t>
      </w:r>
      <w:r w:rsidR="005E1BE8">
        <w:rPr>
          <w:sz w:val="22"/>
          <w:szCs w:val="22"/>
        </w:rPr>
        <w:t>)</w:t>
      </w:r>
    </w:p>
    <w:p w:rsidR="002666D4" w:rsidRDefault="002666D4" w:rsidP="002666D4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2666D4">
        <w:rPr>
          <w:sz w:val="22"/>
          <w:szCs w:val="22"/>
        </w:rPr>
        <w:t>Для нахождения минимума данной функции ее частные прои</w:t>
      </w:r>
      <w:r w:rsidRPr="002666D4">
        <w:rPr>
          <w:sz w:val="22"/>
          <w:szCs w:val="22"/>
        </w:rPr>
        <w:t>з</w:t>
      </w:r>
      <w:r w:rsidRPr="002666D4">
        <w:rPr>
          <w:sz w:val="22"/>
          <w:szCs w:val="22"/>
        </w:rPr>
        <w:t>водные приравнивают нулю и получают систему нормальных уравн</w:t>
      </w:r>
      <w:r w:rsidRPr="002666D4">
        <w:rPr>
          <w:sz w:val="22"/>
          <w:szCs w:val="22"/>
        </w:rPr>
        <w:t>е</w:t>
      </w:r>
      <w:r w:rsidRPr="002666D4">
        <w:rPr>
          <w:sz w:val="22"/>
          <w:szCs w:val="22"/>
        </w:rPr>
        <w:t>ний:</w:t>
      </w:r>
    </w:p>
    <w:p w:rsidR="005E1BE8" w:rsidRPr="002666D4" w:rsidRDefault="00BF5ACA" w:rsidP="002666D4">
      <w:pPr>
        <w:pStyle w:val="20"/>
        <w:tabs>
          <w:tab w:val="left" w:pos="6804"/>
        </w:tabs>
        <w:spacing w:after="0" w:line="240" w:lineRule="auto"/>
        <w:ind w:firstLine="709"/>
        <w:jc w:val="both"/>
        <w:rPr>
          <w:sz w:val="22"/>
          <w:szCs w:val="22"/>
        </w:rPr>
      </w:pPr>
      <w:r w:rsidRPr="005E1BE8">
        <w:rPr>
          <w:position w:val="-64"/>
          <w:sz w:val="22"/>
          <w:szCs w:val="22"/>
        </w:rPr>
        <w:object w:dxaOrig="2860" w:dyaOrig="1400">
          <v:shape id="_x0000_i1427" type="#_x0000_t75" style="width:142.75pt;height:70.1pt" o:ole="">
            <v:imagedata r:id="rId811" o:title=""/>
          </v:shape>
          <o:OLEObject Type="Embed" ProgID="Equation.DSMT4" ShapeID="_x0000_i1427" DrawAspect="Content" ObjectID="_1523051108" r:id="rId812"/>
        </w:object>
      </w:r>
    </w:p>
    <w:p w:rsidR="005E1BE8" w:rsidRDefault="005E1BE8" w:rsidP="002666D4">
      <w:pPr>
        <w:pStyle w:val="20"/>
        <w:tabs>
          <w:tab w:val="left" w:pos="6804"/>
        </w:tabs>
        <w:spacing w:after="0" w:line="240" w:lineRule="auto"/>
        <w:ind w:firstLine="709"/>
        <w:rPr>
          <w:sz w:val="22"/>
          <w:szCs w:val="22"/>
        </w:rPr>
      </w:pPr>
      <w:r>
        <w:rPr>
          <w:sz w:val="22"/>
          <w:szCs w:val="22"/>
        </w:rPr>
        <w:t>Отсюда</w:t>
      </w:r>
    </w:p>
    <w:p w:rsidR="005E1BE8" w:rsidRDefault="00BF5ACA" w:rsidP="005E1BE8">
      <w:pPr>
        <w:pStyle w:val="20"/>
        <w:spacing w:after="0" w:line="240" w:lineRule="auto"/>
        <w:jc w:val="right"/>
        <w:rPr>
          <w:sz w:val="22"/>
          <w:szCs w:val="22"/>
        </w:rPr>
      </w:pPr>
      <w:r w:rsidRPr="005E1BE8">
        <w:rPr>
          <w:position w:val="-78"/>
          <w:sz w:val="22"/>
          <w:szCs w:val="22"/>
        </w:rPr>
        <w:object w:dxaOrig="3019" w:dyaOrig="1680">
          <v:shape id="_x0000_i1428" type="#_x0000_t75" style="width:150.9pt;height:83.9pt" o:ole="">
            <v:imagedata r:id="rId813" o:title=""/>
          </v:shape>
          <o:OLEObject Type="Embed" ProgID="Equation.DSMT4" ShapeID="_x0000_i1428" DrawAspect="Content" ObjectID="_1523051109" r:id="rId814"/>
        </w:object>
      </w:r>
      <w:r w:rsidR="005E1BE8">
        <w:rPr>
          <w:sz w:val="22"/>
          <w:szCs w:val="22"/>
        </w:rPr>
        <w:tab/>
      </w:r>
      <w:r w:rsidR="005E1BE8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17)</w:t>
      </w:r>
    </w:p>
    <w:p w:rsidR="00AD1732" w:rsidRPr="00AD1732" w:rsidRDefault="00AD1732" w:rsidP="002666D4">
      <w:pPr>
        <w:pStyle w:val="a6"/>
        <w:spacing w:after="0"/>
        <w:ind w:firstLine="720"/>
        <w:jc w:val="both"/>
        <w:rPr>
          <w:bCs/>
          <w:sz w:val="20"/>
        </w:rPr>
      </w:pPr>
      <w:r w:rsidRPr="00AD1732">
        <w:rPr>
          <w:bCs/>
          <w:sz w:val="20"/>
        </w:rPr>
        <w:sym w:font="Wingdings 2" w:char="F045"/>
      </w:r>
      <w:r w:rsidRPr="00AD1732">
        <w:rPr>
          <w:bCs/>
          <w:sz w:val="20"/>
        </w:rPr>
        <w:t xml:space="preserve"> Если уравнение парной регрессии имеет более общий вид </w:t>
      </w:r>
      <w:r w:rsidRPr="00AD1732">
        <w:rPr>
          <w:position w:val="-12"/>
          <w:sz w:val="20"/>
          <w:lang w:val="en-US"/>
        </w:rPr>
        <w:object w:dxaOrig="1760" w:dyaOrig="360">
          <v:shape id="_x0000_i1429" type="#_x0000_t75" style="width:88.3pt;height:18.15pt" o:ole="">
            <v:imagedata r:id="rId815" o:title=""/>
          </v:shape>
          <o:OLEObject Type="Embed" ProgID="Equation.DSMT4" ShapeID="_x0000_i1429" DrawAspect="Content" ObjectID="_1523051110" r:id="rId816"/>
        </w:object>
      </w:r>
      <w:r w:rsidRPr="00AD1732">
        <w:rPr>
          <w:sz w:val="20"/>
        </w:rPr>
        <w:t xml:space="preserve">, где </w:t>
      </w:r>
      <w:r w:rsidRPr="00AD1732">
        <w:rPr>
          <w:i/>
          <w:sz w:val="20"/>
          <w:lang w:val="en-US"/>
        </w:rPr>
        <w:t>f</w:t>
      </w:r>
      <w:r w:rsidRPr="00AD1732">
        <w:rPr>
          <w:sz w:val="20"/>
        </w:rPr>
        <w:t>(</w:t>
      </w:r>
      <w:r w:rsidRPr="00AD1732">
        <w:rPr>
          <w:sz w:val="20"/>
        </w:rPr>
        <w:sym w:font="Symbol" w:char="F0D7"/>
      </w:r>
      <w:r w:rsidRPr="00AD1732">
        <w:rPr>
          <w:sz w:val="20"/>
        </w:rPr>
        <w:t xml:space="preserve">) – некоторая аналитическая функция, то, проведя </w:t>
      </w:r>
      <w:r w:rsidRPr="00AD1732">
        <w:rPr>
          <w:sz w:val="20"/>
        </w:rPr>
        <w:lastRenderedPageBreak/>
        <w:t xml:space="preserve">подстановку </w:t>
      </w:r>
      <w:r w:rsidRPr="00AD1732">
        <w:rPr>
          <w:position w:val="-12"/>
          <w:sz w:val="20"/>
          <w:lang w:val="en-US"/>
        </w:rPr>
        <w:object w:dxaOrig="1020" w:dyaOrig="360">
          <v:shape id="_x0000_i1430" type="#_x0000_t75" style="width:50.7pt;height:18.15pt" o:ole="">
            <v:imagedata r:id="rId817" o:title=""/>
          </v:shape>
          <o:OLEObject Type="Embed" ProgID="Equation.DSMT4" ShapeID="_x0000_i1430" DrawAspect="Content" ObjectID="_1523051111" r:id="rId818"/>
        </w:object>
      </w:r>
      <w:r w:rsidRPr="00AD1732">
        <w:rPr>
          <w:sz w:val="20"/>
        </w:rPr>
        <w:t>, можно свести это уравнение нелинейной регрессии к линейному уравнению.</w:t>
      </w:r>
    </w:p>
    <w:p w:rsidR="002666D4" w:rsidRPr="002666D4" w:rsidRDefault="002666D4" w:rsidP="002666D4">
      <w:pPr>
        <w:pStyle w:val="a6"/>
        <w:spacing w:after="0"/>
        <w:ind w:firstLine="720"/>
        <w:jc w:val="both"/>
        <w:rPr>
          <w:bCs/>
          <w:sz w:val="22"/>
          <w:szCs w:val="22"/>
        </w:rPr>
      </w:pPr>
      <w:r w:rsidRPr="002666D4">
        <w:rPr>
          <w:bCs/>
          <w:sz w:val="22"/>
          <w:szCs w:val="22"/>
        </w:rPr>
        <w:t xml:space="preserve">Коэффициент регрессии </w:t>
      </w:r>
      <w:r w:rsidRPr="002666D4">
        <w:rPr>
          <w:bCs/>
          <w:i/>
          <w:iCs/>
          <w:sz w:val="22"/>
          <w:szCs w:val="22"/>
          <w:lang w:val="en-US"/>
        </w:rPr>
        <w:t>a</w:t>
      </w:r>
      <w:r w:rsidRPr="00BF5ACA">
        <w:rPr>
          <w:bCs/>
          <w:iCs/>
          <w:sz w:val="22"/>
          <w:szCs w:val="22"/>
          <w:vertAlign w:val="subscript"/>
        </w:rPr>
        <w:t>1</w:t>
      </w:r>
      <w:r w:rsidRPr="002666D4">
        <w:rPr>
          <w:bCs/>
          <w:sz w:val="22"/>
          <w:szCs w:val="22"/>
        </w:rPr>
        <w:t xml:space="preserve"> </w:t>
      </w:r>
      <w:r w:rsidR="00BF5ACA">
        <w:rPr>
          <w:bCs/>
          <w:sz w:val="22"/>
          <w:szCs w:val="22"/>
        </w:rPr>
        <w:t>х</w:t>
      </w:r>
      <w:r w:rsidR="005E1BE8">
        <w:rPr>
          <w:bCs/>
          <w:sz w:val="22"/>
          <w:szCs w:val="22"/>
        </w:rPr>
        <w:t xml:space="preserve">арактеризует </w:t>
      </w:r>
      <w:r w:rsidR="00BF5ACA">
        <w:rPr>
          <w:bCs/>
          <w:sz w:val="22"/>
          <w:szCs w:val="22"/>
        </w:rPr>
        <w:t xml:space="preserve">влияние, которое оказывает изменение фактора </w:t>
      </w:r>
      <w:r w:rsidR="00BF5ACA" w:rsidRPr="00BF5ACA">
        <w:rPr>
          <w:bCs/>
          <w:i/>
          <w:sz w:val="22"/>
          <w:szCs w:val="22"/>
          <w:lang w:val="en-US"/>
        </w:rPr>
        <w:t>X</w:t>
      </w:r>
      <w:r w:rsidR="00BF5ACA" w:rsidRPr="00BF5ACA">
        <w:rPr>
          <w:bCs/>
          <w:sz w:val="22"/>
          <w:szCs w:val="22"/>
        </w:rPr>
        <w:t xml:space="preserve"> </w:t>
      </w:r>
      <w:r w:rsidR="00BF5ACA">
        <w:rPr>
          <w:bCs/>
          <w:sz w:val="22"/>
          <w:szCs w:val="22"/>
        </w:rPr>
        <w:t xml:space="preserve">на результативный признак </w:t>
      </w:r>
      <w:r w:rsidR="00BF5ACA" w:rsidRPr="00BF5ACA">
        <w:rPr>
          <w:bCs/>
          <w:i/>
          <w:sz w:val="22"/>
          <w:szCs w:val="22"/>
          <w:lang w:val="en-US"/>
        </w:rPr>
        <w:t>Y</w:t>
      </w:r>
      <w:r w:rsidR="00BF5ACA">
        <w:rPr>
          <w:bCs/>
          <w:sz w:val="22"/>
          <w:szCs w:val="22"/>
        </w:rPr>
        <w:t>.</w:t>
      </w:r>
      <w:r w:rsidR="00BF5ACA" w:rsidRPr="00BF5ACA">
        <w:rPr>
          <w:bCs/>
          <w:sz w:val="22"/>
          <w:szCs w:val="22"/>
        </w:rPr>
        <w:t xml:space="preserve"> </w:t>
      </w:r>
      <w:r w:rsidR="00BF5ACA">
        <w:rPr>
          <w:bCs/>
          <w:sz w:val="22"/>
          <w:szCs w:val="22"/>
        </w:rPr>
        <w:t xml:space="preserve">Он </w:t>
      </w:r>
      <w:r w:rsidRPr="002666D4">
        <w:rPr>
          <w:bCs/>
          <w:sz w:val="22"/>
          <w:szCs w:val="22"/>
        </w:rPr>
        <w:t>п</w:t>
      </w:r>
      <w:r w:rsidRPr="002666D4">
        <w:rPr>
          <w:bCs/>
          <w:sz w:val="22"/>
          <w:szCs w:val="22"/>
        </w:rPr>
        <w:t>о</w:t>
      </w:r>
      <w:r w:rsidRPr="002666D4">
        <w:rPr>
          <w:bCs/>
          <w:sz w:val="22"/>
          <w:szCs w:val="22"/>
        </w:rPr>
        <w:t>казывает, на</w:t>
      </w:r>
      <w:r w:rsidR="00BF5ACA" w:rsidRPr="00BF5ACA">
        <w:rPr>
          <w:bCs/>
          <w:sz w:val="22"/>
          <w:szCs w:val="22"/>
        </w:rPr>
        <w:t xml:space="preserve"> </w:t>
      </w:r>
      <w:r w:rsidRPr="002666D4">
        <w:rPr>
          <w:bCs/>
          <w:sz w:val="22"/>
          <w:szCs w:val="22"/>
        </w:rPr>
        <w:t xml:space="preserve">сколько </w:t>
      </w:r>
      <w:r w:rsidR="00BF5ACA">
        <w:rPr>
          <w:bCs/>
          <w:sz w:val="22"/>
          <w:szCs w:val="22"/>
        </w:rPr>
        <w:t xml:space="preserve">единиц </w:t>
      </w:r>
      <w:r w:rsidRPr="002666D4">
        <w:rPr>
          <w:bCs/>
          <w:sz w:val="22"/>
          <w:szCs w:val="22"/>
        </w:rPr>
        <w:t>в среднем измен</w:t>
      </w:r>
      <w:r w:rsidR="00BF5ACA">
        <w:rPr>
          <w:bCs/>
          <w:sz w:val="22"/>
          <w:szCs w:val="22"/>
        </w:rPr>
        <w:t>и</w:t>
      </w:r>
      <w:r w:rsidRPr="002666D4">
        <w:rPr>
          <w:bCs/>
          <w:sz w:val="22"/>
          <w:szCs w:val="22"/>
        </w:rPr>
        <w:t>тся величина результ</w:t>
      </w:r>
      <w:r w:rsidRPr="002666D4">
        <w:rPr>
          <w:bCs/>
          <w:sz w:val="22"/>
          <w:szCs w:val="22"/>
        </w:rPr>
        <w:t>а</w:t>
      </w:r>
      <w:r w:rsidRPr="002666D4">
        <w:rPr>
          <w:bCs/>
          <w:sz w:val="22"/>
          <w:szCs w:val="22"/>
        </w:rPr>
        <w:t xml:space="preserve">тивного признака </w:t>
      </w:r>
      <w:r w:rsidR="00BF5ACA" w:rsidRPr="00BF5ACA">
        <w:rPr>
          <w:bCs/>
          <w:i/>
          <w:sz w:val="22"/>
          <w:szCs w:val="22"/>
          <w:lang w:val="en-US"/>
        </w:rPr>
        <w:t>Y</w:t>
      </w:r>
      <w:r w:rsidR="00BF5ACA" w:rsidRPr="00BF5ACA">
        <w:rPr>
          <w:bCs/>
          <w:sz w:val="22"/>
          <w:szCs w:val="22"/>
        </w:rPr>
        <w:t xml:space="preserve"> </w:t>
      </w:r>
      <w:r w:rsidRPr="002666D4">
        <w:rPr>
          <w:bCs/>
          <w:sz w:val="22"/>
          <w:szCs w:val="22"/>
        </w:rPr>
        <w:t xml:space="preserve">при изменении факторного признака </w:t>
      </w:r>
      <w:r w:rsidR="00BF5ACA" w:rsidRPr="00BF5ACA">
        <w:rPr>
          <w:bCs/>
          <w:i/>
          <w:sz w:val="22"/>
          <w:szCs w:val="22"/>
          <w:lang w:val="en-US"/>
        </w:rPr>
        <w:t>X</w:t>
      </w:r>
      <w:r w:rsidR="00BF5ACA" w:rsidRPr="00BF5ACA">
        <w:rPr>
          <w:bCs/>
          <w:sz w:val="22"/>
          <w:szCs w:val="22"/>
        </w:rPr>
        <w:t xml:space="preserve"> </w:t>
      </w:r>
      <w:r w:rsidRPr="002666D4">
        <w:rPr>
          <w:bCs/>
          <w:sz w:val="22"/>
          <w:szCs w:val="22"/>
        </w:rPr>
        <w:t xml:space="preserve">на единицу. </w:t>
      </w:r>
    </w:p>
    <w:p w:rsidR="002666D4" w:rsidRDefault="00BF5ACA" w:rsidP="002666D4">
      <w:pPr>
        <w:pStyle w:val="a6"/>
        <w:spacing w:after="0"/>
        <w:ind w:firstLine="720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Для удобства интерпретации к</w:t>
      </w:r>
      <w:r w:rsidR="002666D4" w:rsidRPr="002666D4">
        <w:rPr>
          <w:bCs/>
          <w:sz w:val="22"/>
          <w:szCs w:val="22"/>
        </w:rPr>
        <w:t>оэффициент</w:t>
      </w:r>
      <w:r>
        <w:rPr>
          <w:bCs/>
          <w:sz w:val="22"/>
          <w:szCs w:val="22"/>
        </w:rPr>
        <w:t>а</w:t>
      </w:r>
      <w:r w:rsidR="002666D4" w:rsidRPr="002666D4">
        <w:rPr>
          <w:bCs/>
          <w:sz w:val="22"/>
          <w:szCs w:val="22"/>
        </w:rPr>
        <w:t xml:space="preserve"> регрессии </w:t>
      </w:r>
      <w:r w:rsidR="002666D4" w:rsidRPr="002666D4">
        <w:rPr>
          <w:bCs/>
          <w:i/>
          <w:iCs/>
          <w:sz w:val="22"/>
          <w:szCs w:val="22"/>
          <w:lang w:val="en-US"/>
        </w:rPr>
        <w:t>a</w:t>
      </w:r>
      <w:r w:rsidR="002666D4" w:rsidRPr="00BF5ACA">
        <w:rPr>
          <w:bCs/>
          <w:iCs/>
          <w:sz w:val="22"/>
          <w:szCs w:val="22"/>
          <w:vertAlign w:val="subscript"/>
        </w:rPr>
        <w:t>1</w:t>
      </w:r>
      <w:r w:rsidR="002666D4" w:rsidRPr="002666D4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>и</w:t>
      </w:r>
      <w:r>
        <w:rPr>
          <w:bCs/>
          <w:sz w:val="22"/>
          <w:szCs w:val="22"/>
        </w:rPr>
        <w:t>с</w:t>
      </w:r>
      <w:r>
        <w:rPr>
          <w:bCs/>
          <w:sz w:val="22"/>
          <w:szCs w:val="22"/>
        </w:rPr>
        <w:t>пользуют</w:t>
      </w:r>
      <w:r w:rsidR="002666D4" w:rsidRPr="002666D4">
        <w:rPr>
          <w:bCs/>
          <w:sz w:val="22"/>
          <w:szCs w:val="22"/>
        </w:rPr>
        <w:t xml:space="preserve"> </w:t>
      </w:r>
      <w:r w:rsidR="002666D4" w:rsidRPr="00BF5ACA">
        <w:rPr>
          <w:b/>
          <w:bCs/>
          <w:iCs/>
          <w:sz w:val="22"/>
          <w:szCs w:val="22"/>
        </w:rPr>
        <w:t>коэффициент эластичности</w:t>
      </w:r>
      <w:r w:rsidR="002666D4" w:rsidRPr="002666D4">
        <w:rPr>
          <w:bCs/>
          <w:i/>
          <w:iCs/>
          <w:sz w:val="22"/>
          <w:szCs w:val="22"/>
        </w:rPr>
        <w:t>,</w:t>
      </w:r>
      <w:r w:rsidR="002666D4" w:rsidRPr="002666D4">
        <w:rPr>
          <w:bCs/>
          <w:sz w:val="22"/>
          <w:szCs w:val="22"/>
        </w:rPr>
        <w:t xml:space="preserve"> который показывает, на скол</w:t>
      </w:r>
      <w:r w:rsidR="002666D4" w:rsidRPr="002666D4">
        <w:rPr>
          <w:bCs/>
          <w:sz w:val="22"/>
          <w:szCs w:val="22"/>
        </w:rPr>
        <w:t>ь</w:t>
      </w:r>
      <w:r w:rsidR="002666D4" w:rsidRPr="002666D4">
        <w:rPr>
          <w:bCs/>
          <w:sz w:val="22"/>
          <w:szCs w:val="22"/>
        </w:rPr>
        <w:t>ко процентов изменится величина результативного признака при изм</w:t>
      </w:r>
      <w:r w:rsidR="002666D4" w:rsidRPr="002666D4">
        <w:rPr>
          <w:bCs/>
          <w:sz w:val="22"/>
          <w:szCs w:val="22"/>
        </w:rPr>
        <w:t>е</w:t>
      </w:r>
      <w:r w:rsidR="002666D4" w:rsidRPr="002666D4">
        <w:rPr>
          <w:bCs/>
          <w:sz w:val="22"/>
          <w:szCs w:val="22"/>
        </w:rPr>
        <w:t>нении факторного признака на 1%:</w:t>
      </w:r>
    </w:p>
    <w:p w:rsidR="00BF5ACA" w:rsidRDefault="00023859" w:rsidP="00BF5ACA">
      <w:pPr>
        <w:pStyle w:val="20"/>
        <w:spacing w:after="0" w:line="240" w:lineRule="auto"/>
        <w:ind w:firstLine="720"/>
        <w:jc w:val="right"/>
        <w:rPr>
          <w:sz w:val="22"/>
          <w:szCs w:val="22"/>
        </w:rPr>
      </w:pPr>
      <w:r w:rsidRPr="00BF5ACA">
        <w:rPr>
          <w:position w:val="-28"/>
          <w:sz w:val="22"/>
          <w:szCs w:val="22"/>
        </w:rPr>
        <w:object w:dxaOrig="1100" w:dyaOrig="660">
          <v:shape id="_x0000_i1431" type="#_x0000_t75" style="width:55.1pt;height:33.2pt" o:ole="">
            <v:imagedata r:id="rId819" o:title=""/>
          </v:shape>
          <o:OLEObject Type="Embed" ProgID="Equation.DSMT4" ShapeID="_x0000_i1431" DrawAspect="Content" ObjectID="_1523051112" r:id="rId820"/>
        </w:object>
      </w:r>
      <w:r w:rsidR="00BF5ACA">
        <w:rPr>
          <w:sz w:val="22"/>
          <w:szCs w:val="22"/>
        </w:rPr>
        <w:tab/>
      </w:r>
      <w:r w:rsidR="00BF5ACA">
        <w:rPr>
          <w:sz w:val="22"/>
          <w:szCs w:val="22"/>
        </w:rPr>
        <w:tab/>
      </w:r>
      <w:r w:rsidR="00BF5ACA">
        <w:rPr>
          <w:sz w:val="22"/>
          <w:szCs w:val="22"/>
        </w:rPr>
        <w:tab/>
      </w:r>
      <w:r w:rsidR="00BF5ACA"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18</w:t>
      </w:r>
      <w:r w:rsidR="00BF5ACA">
        <w:rPr>
          <w:sz w:val="22"/>
          <w:szCs w:val="22"/>
        </w:rPr>
        <w:t>)</w:t>
      </w:r>
    </w:p>
    <w:p w:rsidR="00BF5ACA" w:rsidRPr="004E7633" w:rsidRDefault="00BF5ACA" w:rsidP="00BF5ACA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Для проверки гипотезы о значимости </w:t>
      </w:r>
      <w:r>
        <w:rPr>
          <w:sz w:val="22"/>
          <w:szCs w:val="22"/>
        </w:rPr>
        <w:t xml:space="preserve">параметров регрессии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0</w:t>
      </w:r>
      <w:r w:rsidRPr="002666D4">
        <w:rPr>
          <w:sz w:val="22"/>
          <w:szCs w:val="22"/>
        </w:rPr>
        <w:t xml:space="preserve">, </w:t>
      </w:r>
      <w:r w:rsidRPr="005E1BE8">
        <w:rPr>
          <w:i/>
          <w:sz w:val="22"/>
          <w:szCs w:val="22"/>
          <w:lang w:val="en-US"/>
        </w:rPr>
        <w:t>a</w:t>
      </w:r>
      <w:r w:rsidRPr="002666D4">
        <w:rPr>
          <w:sz w:val="22"/>
          <w:szCs w:val="22"/>
          <w:vertAlign w:val="subscript"/>
        </w:rPr>
        <w:t>1</w:t>
      </w:r>
      <w:r w:rsidRPr="002666D4"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 xml:space="preserve">можно использовать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>-критерий Стьюдента. Для этого рассчитывают значени</w:t>
      </w:r>
      <w:r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>-</w:t>
      </w:r>
      <w:r>
        <w:rPr>
          <w:sz w:val="22"/>
          <w:szCs w:val="22"/>
        </w:rPr>
        <w:t>критерия по формулам</w:t>
      </w:r>
    </w:p>
    <w:p w:rsidR="00BF5ACA" w:rsidRPr="004E7633" w:rsidRDefault="00BF5ACA" w:rsidP="00BF5ACA">
      <w:pPr>
        <w:jc w:val="right"/>
        <w:rPr>
          <w:sz w:val="22"/>
          <w:szCs w:val="22"/>
        </w:rPr>
      </w:pPr>
      <w:r w:rsidRPr="00BF5ACA">
        <w:rPr>
          <w:position w:val="-32"/>
          <w:sz w:val="22"/>
          <w:szCs w:val="22"/>
        </w:rPr>
        <w:object w:dxaOrig="3420" w:dyaOrig="760">
          <v:shape id="_x0000_i1432" type="#_x0000_t75" style="width:170.9pt;height:38.2pt" o:ole="" fillcolor="window">
            <v:imagedata r:id="rId821" o:title=""/>
          </v:shape>
          <o:OLEObject Type="Embed" ProgID="Equation.DSMT4" ShapeID="_x0000_i1432" DrawAspect="Content" ObjectID="_1523051113" r:id="rId822"/>
        </w:objec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(8.</w:t>
      </w:r>
      <w:r w:rsidR="004417C1">
        <w:rPr>
          <w:sz w:val="22"/>
          <w:szCs w:val="22"/>
        </w:rPr>
        <w:t>19</w:t>
      </w:r>
      <w:r>
        <w:rPr>
          <w:sz w:val="22"/>
          <w:szCs w:val="22"/>
        </w:rPr>
        <w:t>)</w:t>
      </w:r>
    </w:p>
    <w:p w:rsidR="00BF5ACA" w:rsidRDefault="00BF5ACA" w:rsidP="00BF5ACA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Если </w:t>
      </w:r>
      <w:r w:rsidRPr="00BF5ACA">
        <w:rPr>
          <w:position w:val="-18"/>
          <w:sz w:val="22"/>
          <w:szCs w:val="22"/>
        </w:rPr>
        <w:object w:dxaOrig="1840" w:dyaOrig="480">
          <v:shape id="_x0000_i1433" type="#_x0000_t75" style="width:92.05pt;height:23.8pt" o:ole="" fillcolor="window">
            <v:imagedata r:id="rId823" o:title=""/>
          </v:shape>
          <o:OLEObject Type="Embed" ProgID="Equation.DSMT4" ShapeID="_x0000_i1433" DrawAspect="Content" ObjectID="_1523051114" r:id="rId824"/>
        </w:object>
      </w:r>
      <w:r w:rsidRPr="004E7633">
        <w:rPr>
          <w:sz w:val="22"/>
          <w:szCs w:val="22"/>
        </w:rPr>
        <w:t xml:space="preserve">, то гипотеза о </w:t>
      </w:r>
      <w:r>
        <w:rPr>
          <w:sz w:val="22"/>
          <w:szCs w:val="22"/>
        </w:rPr>
        <w:t xml:space="preserve">том, что </w:t>
      </w:r>
      <w:r>
        <w:rPr>
          <w:i/>
          <w:sz w:val="22"/>
          <w:szCs w:val="22"/>
          <w:lang w:val="en-US"/>
        </w:rPr>
        <w:t>a</w:t>
      </w:r>
      <w:r w:rsidRPr="00BF5ACA"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=0 </w:t>
      </w:r>
      <w:r w:rsidRPr="00BF5ACA">
        <w:rPr>
          <w:sz w:val="22"/>
          <w:szCs w:val="22"/>
        </w:rPr>
        <w:t>(</w:t>
      </w:r>
      <w:r>
        <w:rPr>
          <w:i/>
          <w:sz w:val="22"/>
          <w:szCs w:val="22"/>
          <w:lang w:val="en-US"/>
        </w:rPr>
        <w:t>a</w:t>
      </w:r>
      <w:r w:rsidRPr="00BF5ACA"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>=0</w:t>
      </w:r>
      <w:r w:rsidRPr="00BF5ACA">
        <w:rPr>
          <w:sz w:val="22"/>
          <w:szCs w:val="22"/>
        </w:rPr>
        <w:t xml:space="preserve">) </w:t>
      </w:r>
      <w:r>
        <w:rPr>
          <w:sz w:val="22"/>
          <w:szCs w:val="22"/>
        </w:rPr>
        <w:t>отве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гается </w:t>
      </w:r>
      <w:r w:rsidRPr="004E7633">
        <w:rPr>
          <w:sz w:val="22"/>
          <w:szCs w:val="22"/>
        </w:rPr>
        <w:t xml:space="preserve">при уровне значимости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>
        <w:rPr>
          <w:sz w:val="22"/>
          <w:szCs w:val="22"/>
        </w:rPr>
        <w:t>. Значение</w:t>
      </w:r>
      <w:r w:rsidRPr="004E7633">
        <w:rPr>
          <w:sz w:val="22"/>
          <w:szCs w:val="22"/>
        </w:rPr>
        <w:t xml:space="preserve"> </w:t>
      </w:r>
      <w:proofErr w:type="gramStart"/>
      <w:r w:rsidRPr="004E7633">
        <w:rPr>
          <w:i/>
          <w:sz w:val="22"/>
          <w:szCs w:val="22"/>
          <w:lang w:val="en-US"/>
        </w:rPr>
        <w:t>t</w:t>
      </w:r>
      <w:proofErr w:type="spellStart"/>
      <w:proofErr w:type="gramEnd"/>
      <w:r w:rsidRPr="00AA0D6D">
        <w:rPr>
          <w:i/>
          <w:sz w:val="22"/>
          <w:szCs w:val="22"/>
          <w:vertAlign w:val="subscript"/>
        </w:rPr>
        <w:t>кр</w:t>
      </w:r>
      <w:proofErr w:type="spellEnd"/>
      <w:r w:rsidRPr="004E7633">
        <w:rPr>
          <w:sz w:val="22"/>
          <w:szCs w:val="22"/>
        </w:rPr>
        <w:t xml:space="preserve"> берется из таблицы ра</w:t>
      </w:r>
      <w:r w:rsidRPr="004E7633">
        <w:rPr>
          <w:sz w:val="22"/>
          <w:szCs w:val="22"/>
        </w:rPr>
        <w:t>с</w:t>
      </w:r>
      <w:r w:rsidRPr="004E7633">
        <w:rPr>
          <w:sz w:val="22"/>
          <w:szCs w:val="22"/>
        </w:rPr>
        <w:t xml:space="preserve">пределения Стьюдента при уровне значимости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 w:rsidRPr="004E7633">
        <w:rPr>
          <w:sz w:val="22"/>
          <w:szCs w:val="22"/>
        </w:rPr>
        <w:t xml:space="preserve"> и числе степеней св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боды </w:t>
      </w:r>
      <w:r w:rsidRPr="004E7633">
        <w:rPr>
          <w:i/>
          <w:sz w:val="22"/>
          <w:szCs w:val="22"/>
          <w:lang w:val="en-US"/>
        </w:rPr>
        <w:t>n</w:t>
      </w:r>
      <w:r w:rsidRPr="004E7633">
        <w:rPr>
          <w:sz w:val="22"/>
          <w:szCs w:val="22"/>
        </w:rPr>
        <w:t>–2.</w:t>
      </w:r>
    </w:p>
    <w:p w:rsidR="00AD1732" w:rsidRPr="00023859" w:rsidRDefault="00023859" w:rsidP="00BF5ACA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Для оценки достоверности построенного уравнения регрессии можно использовать </w:t>
      </w:r>
      <w:proofErr w:type="gramStart"/>
      <w:r>
        <w:rPr>
          <w:sz w:val="22"/>
          <w:szCs w:val="22"/>
        </w:rPr>
        <w:t xml:space="preserve">коэффициент детерминации </w:t>
      </w:r>
      <w:r w:rsidRPr="00023859">
        <w:rPr>
          <w:position w:val="-14"/>
          <w:sz w:val="22"/>
          <w:szCs w:val="22"/>
        </w:rPr>
        <w:object w:dxaOrig="279" w:dyaOrig="400">
          <v:shape id="_x0000_i1434" type="#_x0000_t75" style="width:13.75pt;height:20.05pt" o:ole="">
            <v:imagedata r:id="rId825" o:title=""/>
          </v:shape>
          <o:OLEObject Type="Embed" ProgID="Equation.DSMT4" ShapeID="_x0000_i1434" DrawAspect="Content" ObjectID="_1523051115" r:id="rId826"/>
        </w:object>
      </w:r>
      <w:r>
        <w:rPr>
          <w:sz w:val="22"/>
          <w:szCs w:val="22"/>
        </w:rPr>
        <w:t xml:space="preserve">, показывающий какая доля общей вариации результативного признака </w:t>
      </w:r>
      <w:r w:rsidRPr="00023859">
        <w:rPr>
          <w:i/>
          <w:sz w:val="22"/>
          <w:szCs w:val="22"/>
          <w:lang w:val="en-US"/>
        </w:rPr>
        <w:t>Y</w:t>
      </w:r>
      <w:r w:rsidRPr="00023859">
        <w:rPr>
          <w:sz w:val="22"/>
          <w:szCs w:val="22"/>
        </w:rPr>
        <w:t xml:space="preserve"> </w:t>
      </w:r>
      <w:r>
        <w:rPr>
          <w:sz w:val="22"/>
          <w:szCs w:val="22"/>
        </w:rPr>
        <w:t>обусловлена</w:t>
      </w:r>
      <w:proofErr w:type="gramEnd"/>
      <w:r>
        <w:rPr>
          <w:sz w:val="22"/>
          <w:szCs w:val="22"/>
        </w:rPr>
        <w:t xml:space="preserve"> воздействием факторного признака </w:t>
      </w:r>
      <w:r w:rsidRPr="00023859">
        <w:rPr>
          <w:i/>
          <w:sz w:val="22"/>
          <w:szCs w:val="22"/>
          <w:lang w:val="en-US"/>
        </w:rPr>
        <w:t>X</w:t>
      </w:r>
      <w:r w:rsidRPr="00023859">
        <w:rPr>
          <w:sz w:val="22"/>
          <w:szCs w:val="22"/>
        </w:rPr>
        <w:t xml:space="preserve">. </w:t>
      </w:r>
      <w:r>
        <w:rPr>
          <w:sz w:val="22"/>
          <w:szCs w:val="22"/>
        </w:rPr>
        <w:t>Чем ближе коэффициент дете</w:t>
      </w:r>
      <w:r>
        <w:rPr>
          <w:sz w:val="22"/>
          <w:szCs w:val="22"/>
        </w:rPr>
        <w:t>р</w:t>
      </w:r>
      <w:r>
        <w:rPr>
          <w:sz w:val="22"/>
          <w:szCs w:val="22"/>
        </w:rPr>
        <w:t xml:space="preserve">минации к 1, тем лучше уравнение регрессии описывает зависимость </w:t>
      </w:r>
      <w:r w:rsidRPr="0002385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 от </w:t>
      </w:r>
      <w:r w:rsidRPr="00023859">
        <w:rPr>
          <w:i/>
          <w:sz w:val="22"/>
          <w:szCs w:val="22"/>
          <w:lang w:val="en-US"/>
        </w:rPr>
        <w:t>X</w:t>
      </w:r>
      <w:r w:rsidRPr="00023859">
        <w:rPr>
          <w:sz w:val="22"/>
          <w:szCs w:val="22"/>
        </w:rPr>
        <w:t>.</w:t>
      </w:r>
    </w:p>
    <w:p w:rsidR="003C62E1" w:rsidRPr="004E7633" w:rsidRDefault="003C62E1" w:rsidP="00A01948">
      <w:pPr>
        <w:jc w:val="right"/>
        <w:rPr>
          <w:sz w:val="22"/>
          <w:szCs w:val="22"/>
        </w:rPr>
      </w:pPr>
    </w:p>
    <w:p w:rsidR="00D1243F" w:rsidRDefault="00D1243F" w:rsidP="00D1243F">
      <w:pPr>
        <w:jc w:val="center"/>
        <w:rPr>
          <w:b/>
          <w:sz w:val="22"/>
          <w:szCs w:val="22"/>
        </w:rPr>
      </w:pPr>
      <w:r w:rsidRPr="00B74855">
        <w:rPr>
          <w:b/>
          <w:sz w:val="22"/>
          <w:szCs w:val="22"/>
        </w:rPr>
        <w:t>Примеры решения задач</w:t>
      </w:r>
    </w:p>
    <w:p w:rsidR="00D1243F" w:rsidRDefault="00D1243F" w:rsidP="00FA23B1">
      <w:pPr>
        <w:rPr>
          <w:sz w:val="22"/>
          <w:szCs w:val="22"/>
        </w:rPr>
      </w:pPr>
    </w:p>
    <w:p w:rsidR="00D1243F" w:rsidRDefault="00FA23B1" w:rsidP="00FA23B1">
      <w:pPr>
        <w:rPr>
          <w:sz w:val="22"/>
          <w:szCs w:val="22"/>
        </w:rPr>
      </w:pPr>
      <w:r w:rsidRPr="00D1243F">
        <w:rPr>
          <w:b/>
          <w:sz w:val="22"/>
          <w:szCs w:val="22"/>
        </w:rPr>
        <w:t>Пример</w:t>
      </w:r>
      <w:r w:rsidR="00D1243F" w:rsidRPr="00D1243F">
        <w:rPr>
          <w:b/>
          <w:sz w:val="22"/>
          <w:szCs w:val="22"/>
        </w:rPr>
        <w:t xml:space="preserve"> 8.1</w:t>
      </w:r>
      <w:r w:rsidRPr="00D1243F">
        <w:rPr>
          <w:b/>
          <w:sz w:val="22"/>
          <w:szCs w:val="22"/>
        </w:rPr>
        <w:t>.</w:t>
      </w:r>
      <w:r w:rsidR="00D1243F">
        <w:rPr>
          <w:sz w:val="22"/>
          <w:szCs w:val="22"/>
        </w:rPr>
        <w:t xml:space="preserve"> На основании следующих данных</w:t>
      </w:r>
      <w:r w:rsidR="002E77A9">
        <w:rPr>
          <w:sz w:val="22"/>
          <w:szCs w:val="22"/>
        </w:rPr>
        <w:t xml:space="preserve"> рассчитать:</w:t>
      </w:r>
    </w:p>
    <w:tbl>
      <w:tblPr>
        <w:tblW w:w="702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2801"/>
        <w:gridCol w:w="444"/>
        <w:gridCol w:w="444"/>
        <w:gridCol w:w="444"/>
        <w:gridCol w:w="334"/>
        <w:gridCol w:w="444"/>
        <w:gridCol w:w="444"/>
        <w:gridCol w:w="444"/>
        <w:gridCol w:w="444"/>
        <w:gridCol w:w="444"/>
        <w:gridCol w:w="334"/>
      </w:tblGrid>
      <w:tr w:rsidR="00D1243F" w:rsidRPr="00D1243F">
        <w:trPr>
          <w:trHeight w:val="255"/>
          <w:jc w:val="center"/>
        </w:trPr>
        <w:tc>
          <w:tcPr>
            <w:tcW w:w="2801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Стоимость основных</w:t>
            </w:r>
            <w:r>
              <w:rPr>
                <w:sz w:val="22"/>
                <w:szCs w:val="22"/>
              </w:rPr>
              <w:br/>
            </w:r>
            <w:r w:rsidRPr="00D1243F">
              <w:rPr>
                <w:sz w:val="22"/>
                <w:szCs w:val="22"/>
              </w:rPr>
              <w:lastRenderedPageBreak/>
              <w:t xml:space="preserve">фондов, </w:t>
            </w:r>
            <w:proofErr w:type="spellStart"/>
            <w:proofErr w:type="gramStart"/>
            <w:r w:rsidRPr="00D1243F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D1243F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lastRenderedPageBreak/>
              <w:t>38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72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61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15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93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68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60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57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95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14</w:t>
            </w:r>
          </w:p>
        </w:tc>
      </w:tr>
      <w:tr w:rsidR="00D1243F" w:rsidRPr="00D1243F">
        <w:trPr>
          <w:trHeight w:val="255"/>
          <w:jc w:val="center"/>
        </w:trPr>
        <w:tc>
          <w:tcPr>
            <w:tcW w:w="2801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lastRenderedPageBreak/>
              <w:t xml:space="preserve">Производство продукции, </w:t>
            </w:r>
            <w:proofErr w:type="spellStart"/>
            <w:proofErr w:type="gramStart"/>
            <w:r w:rsidRPr="00D1243F">
              <w:rPr>
                <w:sz w:val="22"/>
                <w:szCs w:val="22"/>
              </w:rPr>
              <w:t>млн</w:t>
            </w:r>
            <w:proofErr w:type="spellEnd"/>
            <w:proofErr w:type="gramEnd"/>
            <w:r w:rsidRPr="00D1243F">
              <w:rPr>
                <w:sz w:val="22"/>
                <w:szCs w:val="22"/>
              </w:rPr>
              <w:t xml:space="preserve"> руб.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309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653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432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95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749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413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305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518</w:t>
            </w:r>
          </w:p>
        </w:tc>
        <w:tc>
          <w:tcPr>
            <w:tcW w:w="44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480</w:t>
            </w:r>
          </w:p>
        </w:tc>
        <w:tc>
          <w:tcPr>
            <w:tcW w:w="334" w:type="dxa"/>
            <w:shd w:val="clear" w:color="auto" w:fill="auto"/>
            <w:noWrap/>
            <w:tcMar>
              <w:left w:w="57" w:type="dxa"/>
              <w:right w:w="57" w:type="dxa"/>
            </w:tcMar>
            <w:vAlign w:val="center"/>
          </w:tcPr>
          <w:p w:rsidR="00D1243F" w:rsidRPr="00D1243F" w:rsidRDefault="00D1243F" w:rsidP="00D1243F">
            <w:pPr>
              <w:jc w:val="center"/>
              <w:rPr>
                <w:sz w:val="22"/>
                <w:szCs w:val="22"/>
              </w:rPr>
            </w:pPr>
            <w:r w:rsidRPr="00D1243F">
              <w:rPr>
                <w:sz w:val="22"/>
                <w:szCs w:val="22"/>
              </w:rPr>
              <w:t>75</w:t>
            </w:r>
          </w:p>
        </w:tc>
      </w:tr>
    </w:tbl>
    <w:p w:rsidR="00A75E98" w:rsidRDefault="002E77A9" w:rsidP="00A75E98">
      <w:pPr>
        <w:rPr>
          <w:sz w:val="22"/>
          <w:szCs w:val="22"/>
        </w:rPr>
      </w:pPr>
      <w:r>
        <w:rPr>
          <w:sz w:val="22"/>
          <w:szCs w:val="22"/>
        </w:rPr>
        <w:t>а</w:t>
      </w:r>
      <w:r w:rsidR="00A75E98" w:rsidRPr="00634CA5">
        <w:rPr>
          <w:sz w:val="22"/>
          <w:szCs w:val="22"/>
        </w:rPr>
        <w:t>) линейный коэффициент корреля</w:t>
      </w:r>
      <w:r w:rsidR="00A75E98">
        <w:rPr>
          <w:sz w:val="22"/>
          <w:szCs w:val="22"/>
        </w:rPr>
        <w:t>ции;</w:t>
      </w:r>
    </w:p>
    <w:p w:rsidR="00D1243F" w:rsidRDefault="002E77A9" w:rsidP="00D1243F">
      <w:pPr>
        <w:rPr>
          <w:sz w:val="22"/>
          <w:szCs w:val="22"/>
        </w:rPr>
      </w:pPr>
      <w:r>
        <w:rPr>
          <w:sz w:val="22"/>
          <w:szCs w:val="22"/>
        </w:rPr>
        <w:t>б</w:t>
      </w:r>
      <w:r w:rsidR="00D1243F" w:rsidRPr="00634CA5">
        <w:rPr>
          <w:sz w:val="22"/>
          <w:szCs w:val="22"/>
        </w:rPr>
        <w:t xml:space="preserve">) коэффициент </w:t>
      </w:r>
      <w:proofErr w:type="spellStart"/>
      <w:r w:rsidR="00D1243F" w:rsidRPr="00634CA5">
        <w:rPr>
          <w:sz w:val="22"/>
          <w:szCs w:val="22"/>
        </w:rPr>
        <w:t>Фехнера</w:t>
      </w:r>
      <w:proofErr w:type="spellEnd"/>
      <w:r w:rsidR="00D1243F" w:rsidRPr="00634CA5">
        <w:rPr>
          <w:sz w:val="22"/>
          <w:szCs w:val="22"/>
        </w:rPr>
        <w:t>;</w:t>
      </w:r>
    </w:p>
    <w:p w:rsidR="00D1243F" w:rsidRDefault="002E77A9" w:rsidP="00D1243F">
      <w:pPr>
        <w:rPr>
          <w:sz w:val="22"/>
          <w:szCs w:val="22"/>
        </w:rPr>
      </w:pPr>
      <w:r>
        <w:rPr>
          <w:sz w:val="22"/>
          <w:szCs w:val="22"/>
        </w:rPr>
        <w:t>в</w:t>
      </w:r>
      <w:r w:rsidR="00D1243F">
        <w:rPr>
          <w:sz w:val="22"/>
          <w:szCs w:val="22"/>
        </w:rPr>
        <w:t>) коэффициенты ранговой</w:t>
      </w:r>
      <w:r w:rsidR="00A75E98">
        <w:rPr>
          <w:sz w:val="22"/>
          <w:szCs w:val="22"/>
        </w:rPr>
        <w:t xml:space="preserve"> корреляции </w:t>
      </w:r>
      <w:proofErr w:type="spellStart"/>
      <w:r w:rsidR="00A75E98">
        <w:rPr>
          <w:sz w:val="22"/>
          <w:szCs w:val="22"/>
        </w:rPr>
        <w:t>Спирмэна</w:t>
      </w:r>
      <w:proofErr w:type="spellEnd"/>
      <w:r w:rsidR="00A75E98">
        <w:rPr>
          <w:sz w:val="22"/>
          <w:szCs w:val="22"/>
        </w:rPr>
        <w:t xml:space="preserve"> и </w:t>
      </w:r>
      <w:proofErr w:type="spellStart"/>
      <w:r w:rsidR="00A75E98">
        <w:rPr>
          <w:sz w:val="22"/>
          <w:szCs w:val="22"/>
        </w:rPr>
        <w:t>Кендалла</w:t>
      </w:r>
      <w:proofErr w:type="spellEnd"/>
      <w:r w:rsidR="00A75E98">
        <w:rPr>
          <w:sz w:val="22"/>
          <w:szCs w:val="22"/>
        </w:rPr>
        <w:t>.</w:t>
      </w:r>
    </w:p>
    <w:p w:rsidR="00D1243F" w:rsidRDefault="00A75E98" w:rsidP="002E77A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Проверить </w:t>
      </w:r>
      <w:r w:rsidR="00D1243F">
        <w:rPr>
          <w:sz w:val="22"/>
          <w:szCs w:val="22"/>
        </w:rPr>
        <w:t xml:space="preserve">значимость </w:t>
      </w:r>
      <w:r w:rsidR="002E77A9">
        <w:rPr>
          <w:sz w:val="22"/>
          <w:szCs w:val="22"/>
        </w:rPr>
        <w:t xml:space="preserve">линейного </w:t>
      </w:r>
      <w:r w:rsidR="00D1243F">
        <w:rPr>
          <w:sz w:val="22"/>
          <w:szCs w:val="22"/>
        </w:rPr>
        <w:t>коэффициента корреляции</w:t>
      </w:r>
      <w:r w:rsidR="002E77A9">
        <w:rPr>
          <w:sz w:val="22"/>
          <w:szCs w:val="22"/>
        </w:rPr>
        <w:t xml:space="preserve"> при уровне значимости 0,05</w:t>
      </w:r>
      <w:r w:rsidR="00D1243F">
        <w:rPr>
          <w:sz w:val="22"/>
          <w:szCs w:val="22"/>
        </w:rPr>
        <w:t>.</w:t>
      </w:r>
      <w:r>
        <w:rPr>
          <w:sz w:val="22"/>
          <w:szCs w:val="22"/>
        </w:rPr>
        <w:t xml:space="preserve"> Построить </w:t>
      </w:r>
      <w:r w:rsidR="00D1243F" w:rsidRPr="00634CA5">
        <w:rPr>
          <w:sz w:val="22"/>
          <w:szCs w:val="22"/>
        </w:rPr>
        <w:t xml:space="preserve">доверительный интервал для </w:t>
      </w:r>
      <w:r w:rsidR="002E77A9">
        <w:rPr>
          <w:sz w:val="22"/>
          <w:szCs w:val="22"/>
        </w:rPr>
        <w:t>л</w:t>
      </w:r>
      <w:r w:rsidR="002E77A9">
        <w:rPr>
          <w:sz w:val="22"/>
          <w:szCs w:val="22"/>
        </w:rPr>
        <w:t>и</w:t>
      </w:r>
      <w:r w:rsidR="002E77A9">
        <w:rPr>
          <w:sz w:val="22"/>
          <w:szCs w:val="22"/>
        </w:rPr>
        <w:t xml:space="preserve">нейного </w:t>
      </w:r>
      <w:r w:rsidR="00D1243F" w:rsidRPr="00634CA5">
        <w:rPr>
          <w:sz w:val="22"/>
          <w:szCs w:val="22"/>
        </w:rPr>
        <w:t xml:space="preserve">коэффициента корреляции при доверительной вероятности </w:t>
      </w:r>
      <w:r w:rsidR="002E77A9">
        <w:rPr>
          <w:sz w:val="22"/>
          <w:szCs w:val="22"/>
        </w:rPr>
        <w:t>0,</w:t>
      </w:r>
      <w:r w:rsidR="00D1243F" w:rsidRPr="00634CA5">
        <w:rPr>
          <w:sz w:val="22"/>
          <w:szCs w:val="22"/>
        </w:rPr>
        <w:t>9</w:t>
      </w:r>
      <w:r w:rsidR="002E77A9">
        <w:rPr>
          <w:sz w:val="22"/>
          <w:szCs w:val="22"/>
        </w:rPr>
        <w:t>0</w:t>
      </w:r>
      <w:r w:rsidR="00D1243F" w:rsidRPr="00634CA5">
        <w:rPr>
          <w:sz w:val="22"/>
          <w:szCs w:val="22"/>
        </w:rPr>
        <w:t>.</w:t>
      </w:r>
    </w:p>
    <w:p w:rsidR="00D1243F" w:rsidRPr="00634CA5" w:rsidRDefault="00D1243F" w:rsidP="00D1243F">
      <w:pPr>
        <w:rPr>
          <w:sz w:val="22"/>
          <w:szCs w:val="22"/>
        </w:rPr>
      </w:pPr>
      <w:r w:rsidRPr="00D1243F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D1243F" w:rsidRPr="00BB3B26" w:rsidRDefault="00BB3B26" w:rsidP="00FA23B1">
      <w:pPr>
        <w:rPr>
          <w:sz w:val="22"/>
          <w:szCs w:val="22"/>
        </w:rPr>
      </w:pPr>
      <w:r w:rsidRPr="00BB3B26">
        <w:rPr>
          <w:sz w:val="22"/>
          <w:szCs w:val="22"/>
        </w:rPr>
        <w:t xml:space="preserve">1) </w:t>
      </w:r>
      <w:r>
        <w:rPr>
          <w:sz w:val="22"/>
          <w:szCs w:val="22"/>
        </w:rPr>
        <w:t>В таблице приведены промежуточные результата расчета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>циента корреляции.</w:t>
      </w:r>
    </w:p>
    <w:tbl>
      <w:tblPr>
        <w:tblW w:w="623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710"/>
        <w:gridCol w:w="490"/>
        <w:gridCol w:w="590"/>
        <w:gridCol w:w="744"/>
        <w:gridCol w:w="779"/>
        <w:gridCol w:w="995"/>
        <w:gridCol w:w="1007"/>
        <w:gridCol w:w="1603"/>
      </w:tblGrid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A75E98">
              <w:rPr>
                <w:i/>
                <w:sz w:val="22"/>
                <w:szCs w:val="22"/>
              </w:rPr>
              <w:t>X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A75E98">
              <w:rPr>
                <w:i/>
                <w:sz w:val="22"/>
                <w:szCs w:val="22"/>
              </w:rPr>
              <w:t>Y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pStyle w:val="af4"/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600" w:dyaOrig="360">
                <v:shape id="_x0000_i1435" type="#_x0000_t75" style="width:30.05pt;height:18.15pt" o:ole="">
                  <v:imagedata r:id="rId827" o:title=""/>
                </v:shape>
                <o:OLEObject Type="Embed" ProgID="Equation.DSMT4" ShapeID="_x0000_i1435" DrawAspect="Content" ObjectID="_1523051116" r:id="rId828"/>
              </w:objec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keepNext/>
              <w:jc w:val="center"/>
            </w:pPr>
            <w:r w:rsidRPr="00A75E98">
              <w:rPr>
                <w:position w:val="-12"/>
                <w:sz w:val="22"/>
                <w:szCs w:val="22"/>
              </w:rPr>
              <w:object w:dxaOrig="639" w:dyaOrig="360">
                <v:shape id="_x0000_i1436" type="#_x0000_t75" style="width:31.95pt;height:18.15pt" o:ole="">
                  <v:imagedata r:id="rId829" o:title=""/>
                </v:shape>
                <o:OLEObject Type="Embed" ProgID="Equation.DSMT4" ShapeID="_x0000_i1436" DrawAspect="Content" ObjectID="_1523051117" r:id="rId830"/>
              </w:objec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pStyle w:val="af4"/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859" w:dyaOrig="380">
                <v:shape id="_x0000_i1437" type="#_x0000_t75" style="width:43.2pt;height:18.8pt" o:ole="">
                  <v:imagedata r:id="rId831" o:title=""/>
                </v:shape>
                <o:OLEObject Type="Embed" ProgID="Equation.DSMT4" ShapeID="_x0000_i1437" DrawAspect="Content" ObjectID="_1523051118" r:id="rId832"/>
              </w:objec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880" w:dyaOrig="380">
                <v:shape id="_x0000_i1438" type="#_x0000_t75" style="width:43.85pt;height:18.8pt" o:ole="">
                  <v:imagedata r:id="rId833" o:title=""/>
                </v:shape>
                <o:OLEObject Type="Embed" ProgID="Equation.DSMT4" ShapeID="_x0000_i1438" DrawAspect="Content" ObjectID="_1523051119" r:id="rId834"/>
              </w:objec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1500" w:dyaOrig="360">
                <v:shape id="_x0000_i1439" type="#_x0000_t75" style="width:75.15pt;height:18.15pt" o:ole="">
                  <v:imagedata r:id="rId835" o:title=""/>
                </v:shape>
                <o:OLEObject Type="Embed" ProgID="Equation.DSMT4" ShapeID="_x0000_i1439" DrawAspect="Content" ObjectID="_1523051120" r:id="rId836"/>
              </w:objec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38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309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368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64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8817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1802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72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653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250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219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62550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3701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432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846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81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15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307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1780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94802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12993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38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93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749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346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1281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64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119785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12390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38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68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413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64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305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9584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274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12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57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518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13248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23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02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480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1428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5944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41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2914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38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75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327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1866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24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107518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4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14165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28</w:t>
            </w:r>
          </w:p>
        </w:tc>
      </w:tr>
      <w:tr w:rsidR="00BB3B26" w:rsidRPr="00A75E98">
        <w:trPr>
          <w:trHeight w:val="255"/>
          <w:jc w:val="center"/>
        </w:trPr>
        <w:tc>
          <w:tcPr>
            <w:tcW w:w="733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</w:t>
            </w:r>
            <w:r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го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572</w:t>
            </w:r>
          </w:p>
        </w:tc>
        <w:tc>
          <w:tcPr>
            <w:tcW w:w="506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4029</w:t>
            </w:r>
          </w:p>
        </w:tc>
        <w:tc>
          <w:tcPr>
            <w:tcW w:w="60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644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859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7077</w:t>
            </w:r>
            <w:r>
              <w:rPr>
                <w:sz w:val="22"/>
                <w:szCs w:val="22"/>
              </w:rPr>
              <w:t>,6</w:t>
            </w:r>
          </w:p>
        </w:tc>
        <w:tc>
          <w:tcPr>
            <w:tcW w:w="88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423198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1500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47861</w:t>
            </w:r>
            <w:r w:rsidR="00D552A9"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</w:tr>
    </w:tbl>
    <w:p w:rsidR="00A75E98" w:rsidRPr="00BB3B26" w:rsidRDefault="00BB3B26" w:rsidP="00A75E98">
      <w:pPr>
        <w:pStyle w:val="af4"/>
        <w:rPr>
          <w:b w:val="0"/>
          <w:sz w:val="22"/>
          <w:szCs w:val="22"/>
        </w:rPr>
      </w:pPr>
      <w:proofErr w:type="gramStart"/>
      <w:r>
        <w:rPr>
          <w:b w:val="0"/>
          <w:sz w:val="22"/>
          <w:szCs w:val="22"/>
        </w:rPr>
        <w:t>Средние</w:t>
      </w:r>
      <w:proofErr w:type="gramEnd"/>
      <w:r>
        <w:rPr>
          <w:b w:val="0"/>
          <w:sz w:val="22"/>
          <w:szCs w:val="22"/>
        </w:rPr>
        <w:t xml:space="preserve"> арифметические</w:t>
      </w:r>
      <w:r w:rsidR="002E77A9">
        <w:rPr>
          <w:b w:val="0"/>
          <w:sz w:val="22"/>
          <w:szCs w:val="22"/>
        </w:rPr>
        <w:t>:</w:t>
      </w:r>
      <w:r>
        <w:rPr>
          <w:b w:val="0"/>
          <w:sz w:val="22"/>
          <w:szCs w:val="22"/>
        </w:rPr>
        <w:t xml:space="preserve"> для признак</w:t>
      </w:r>
      <w:r w:rsidR="002E77A9">
        <w:rPr>
          <w:b w:val="0"/>
          <w:sz w:val="22"/>
          <w:szCs w:val="22"/>
        </w:rPr>
        <w:t>а</w:t>
      </w:r>
      <w:r>
        <w:rPr>
          <w:b w:val="0"/>
          <w:sz w:val="22"/>
          <w:szCs w:val="22"/>
        </w:rPr>
        <w:t xml:space="preserve"> </w:t>
      </w:r>
      <w:r w:rsidRPr="00BB3B26">
        <w:rPr>
          <w:b w:val="0"/>
          <w:i/>
          <w:sz w:val="22"/>
          <w:szCs w:val="22"/>
          <w:lang w:val="en-US"/>
        </w:rPr>
        <w:t>X</w:t>
      </w:r>
      <w:r w:rsidR="002E77A9">
        <w:rPr>
          <w:b w:val="0"/>
          <w:i/>
          <w:sz w:val="22"/>
          <w:szCs w:val="22"/>
        </w:rPr>
        <w:t xml:space="preserve"> </w:t>
      </w:r>
      <w:r>
        <w:rPr>
          <w:b w:val="0"/>
          <w:sz w:val="22"/>
          <w:szCs w:val="22"/>
        </w:rPr>
        <w:t xml:space="preserve"> </w:t>
      </w:r>
      <w:r w:rsidR="002E77A9" w:rsidRPr="00BB3B26">
        <w:rPr>
          <w:b w:val="0"/>
          <w:position w:val="-6"/>
          <w:sz w:val="22"/>
          <w:szCs w:val="22"/>
        </w:rPr>
        <w:object w:dxaOrig="220" w:dyaOrig="260">
          <v:shape id="_x0000_i1440" type="#_x0000_t75" style="width:11.25pt;height:13.15pt" o:ole="">
            <v:imagedata r:id="rId837" o:title=""/>
          </v:shape>
          <o:OLEObject Type="Embed" ProgID="Equation.DSMT4" ShapeID="_x0000_i1440" DrawAspect="Content" ObjectID="_1523051121" r:id="rId838"/>
        </w:object>
      </w:r>
      <w:r w:rsidR="002E77A9" w:rsidRPr="00BB3B26">
        <w:rPr>
          <w:b w:val="0"/>
          <w:sz w:val="22"/>
          <w:szCs w:val="22"/>
        </w:rPr>
        <w:t>=572/10=57,2</w:t>
      </w:r>
      <w:r w:rsidR="002E77A9">
        <w:rPr>
          <w:b w:val="0"/>
          <w:sz w:val="22"/>
          <w:szCs w:val="22"/>
        </w:rPr>
        <w:t>; для пр</w:t>
      </w:r>
      <w:r w:rsidR="002E77A9">
        <w:rPr>
          <w:b w:val="0"/>
          <w:sz w:val="22"/>
          <w:szCs w:val="22"/>
        </w:rPr>
        <w:t>и</w:t>
      </w:r>
      <w:r w:rsidR="002E77A9">
        <w:rPr>
          <w:b w:val="0"/>
          <w:sz w:val="22"/>
          <w:szCs w:val="22"/>
        </w:rPr>
        <w:t>знака</w:t>
      </w:r>
      <w:r>
        <w:rPr>
          <w:b w:val="0"/>
          <w:sz w:val="22"/>
          <w:szCs w:val="22"/>
        </w:rPr>
        <w:t xml:space="preserve"> </w:t>
      </w:r>
      <w:r w:rsidRPr="00BB3B26">
        <w:rPr>
          <w:b w:val="0"/>
          <w:i/>
          <w:sz w:val="22"/>
          <w:szCs w:val="22"/>
          <w:lang w:val="en-US"/>
        </w:rPr>
        <w:t>Y</w:t>
      </w:r>
      <w:r>
        <w:rPr>
          <w:b w:val="0"/>
          <w:sz w:val="22"/>
          <w:szCs w:val="22"/>
        </w:rPr>
        <w:t xml:space="preserve"> </w:t>
      </w:r>
      <w:r w:rsidR="002E77A9">
        <w:rPr>
          <w:b w:val="0"/>
          <w:sz w:val="22"/>
          <w:szCs w:val="22"/>
        </w:rPr>
        <w:t xml:space="preserve"> </w:t>
      </w:r>
      <w:r w:rsidRPr="00BB3B26">
        <w:rPr>
          <w:b w:val="0"/>
          <w:position w:val="-10"/>
          <w:sz w:val="22"/>
          <w:szCs w:val="22"/>
        </w:rPr>
        <w:object w:dxaOrig="220" w:dyaOrig="300">
          <v:shape id="_x0000_i1441" type="#_x0000_t75" style="width:11.25pt;height:15.05pt" o:ole="">
            <v:imagedata r:id="rId839" o:title=""/>
          </v:shape>
          <o:OLEObject Type="Embed" ProgID="Equation.DSMT4" ShapeID="_x0000_i1441" DrawAspect="Content" ObjectID="_1523051122" r:id="rId840"/>
        </w:object>
      </w:r>
      <w:r w:rsidRPr="00BB3B26">
        <w:rPr>
          <w:b w:val="0"/>
          <w:sz w:val="22"/>
          <w:szCs w:val="22"/>
        </w:rPr>
        <w:t>=4029/10=402,9.</w:t>
      </w:r>
    </w:p>
    <w:p w:rsidR="00BB3B26" w:rsidRDefault="00D552A9" w:rsidP="002E77A9">
      <w:pPr>
        <w:jc w:val="center"/>
        <w:rPr>
          <w:sz w:val="22"/>
          <w:szCs w:val="22"/>
        </w:rPr>
      </w:pPr>
      <w:r w:rsidRPr="00B54850">
        <w:rPr>
          <w:position w:val="-66"/>
          <w:sz w:val="22"/>
          <w:szCs w:val="22"/>
        </w:rPr>
        <w:object w:dxaOrig="6060" w:dyaOrig="1380">
          <v:shape id="_x0000_i1442" type="#_x0000_t75" style="width:303.05pt;height:68.85pt" o:ole="">
            <v:imagedata r:id="rId841" o:title=""/>
          </v:shape>
          <o:OLEObject Type="Embed" ProgID="Equation.DSMT4" ShapeID="_x0000_i1442" DrawAspect="Content" ObjectID="_1523051123" r:id="rId842"/>
        </w:object>
      </w:r>
    </w:p>
    <w:p w:rsidR="003C62E1" w:rsidRDefault="003C62E1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Согласно шкале </w:t>
      </w:r>
      <w:proofErr w:type="spellStart"/>
      <w:r>
        <w:rPr>
          <w:sz w:val="22"/>
          <w:szCs w:val="22"/>
        </w:rPr>
        <w:t>Чэддока</w:t>
      </w:r>
      <w:proofErr w:type="spellEnd"/>
      <w:r>
        <w:rPr>
          <w:sz w:val="22"/>
          <w:szCs w:val="22"/>
        </w:rPr>
        <w:t xml:space="preserve"> мы можем говорить о существовании </w:t>
      </w:r>
      <w:r w:rsidRPr="003C62E1">
        <w:rPr>
          <w:i/>
          <w:sz w:val="22"/>
          <w:szCs w:val="22"/>
        </w:rPr>
        <w:t>тесной</w:t>
      </w:r>
      <w:r>
        <w:rPr>
          <w:sz w:val="22"/>
          <w:szCs w:val="22"/>
        </w:rPr>
        <w:t xml:space="preserve"> корреляционной связи между исследуемыми признаками.</w:t>
      </w:r>
    </w:p>
    <w:p w:rsidR="00BB3B26" w:rsidRPr="00BB3B26" w:rsidRDefault="00BB3B26" w:rsidP="00D552A9">
      <w:pPr>
        <w:jc w:val="both"/>
      </w:pPr>
      <w:r>
        <w:rPr>
          <w:sz w:val="22"/>
          <w:szCs w:val="22"/>
        </w:rPr>
        <w:t xml:space="preserve">2) В таблице </w:t>
      </w:r>
      <w:proofErr w:type="gramStart"/>
      <w:r>
        <w:rPr>
          <w:sz w:val="22"/>
          <w:szCs w:val="22"/>
        </w:rPr>
        <w:t>приведены</w:t>
      </w:r>
      <w:proofErr w:type="gramEnd"/>
      <w:r>
        <w:rPr>
          <w:sz w:val="22"/>
          <w:szCs w:val="22"/>
        </w:rPr>
        <w:t xml:space="preserve"> промежуточные результата расчета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циента </w:t>
      </w:r>
      <w:proofErr w:type="spellStart"/>
      <w:r>
        <w:rPr>
          <w:sz w:val="22"/>
          <w:szCs w:val="22"/>
        </w:rPr>
        <w:t>Фехнера</w:t>
      </w:r>
      <w:proofErr w:type="spellEnd"/>
      <w:r>
        <w:rPr>
          <w:sz w:val="22"/>
          <w:szCs w:val="22"/>
        </w:rPr>
        <w:t>.</w:t>
      </w:r>
    </w:p>
    <w:tbl>
      <w:tblPr>
        <w:tblW w:w="60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/>
      </w:tblPr>
      <w:tblGrid>
        <w:gridCol w:w="475"/>
        <w:gridCol w:w="475"/>
        <w:gridCol w:w="609"/>
        <w:gridCol w:w="746"/>
        <w:gridCol w:w="791"/>
        <w:gridCol w:w="1446"/>
        <w:gridCol w:w="1478"/>
      </w:tblGrid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X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Y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pStyle w:val="af4"/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600" w:dyaOrig="360">
                <v:shape id="_x0000_i1443" type="#_x0000_t75" style="width:30.05pt;height:18.15pt" o:ole="">
                  <v:imagedata r:id="rId827" o:title=""/>
                </v:shape>
                <o:OLEObject Type="Embed" ProgID="Equation.DSMT4" ShapeID="_x0000_i1443" DrawAspect="Content" ObjectID="_1523051124" r:id="rId843"/>
              </w:objec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keepNext/>
              <w:jc w:val="center"/>
            </w:pPr>
            <w:r w:rsidRPr="00A75E98">
              <w:rPr>
                <w:position w:val="-12"/>
                <w:sz w:val="22"/>
                <w:szCs w:val="22"/>
              </w:rPr>
              <w:object w:dxaOrig="639" w:dyaOrig="360">
                <v:shape id="_x0000_i1444" type="#_x0000_t75" style="width:31.95pt;height:18.15pt" o:ole="">
                  <v:imagedata r:id="rId829" o:title=""/>
                </v:shape>
                <o:OLEObject Type="Embed" ProgID="Equation.DSMT4" ShapeID="_x0000_i1444" DrawAspect="Content" ObjectID="_1523051125" r:id="rId844"/>
              </w:objec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1180" w:dyaOrig="360">
                <v:shape id="_x0000_i1445" type="#_x0000_t75" style="width:58.85pt;height:18.15pt" o:ole="">
                  <v:imagedata r:id="rId845" o:title=""/>
                </v:shape>
                <o:OLEObject Type="Embed" ProgID="Equation.DSMT4" ShapeID="_x0000_i1445" DrawAspect="Content" ObjectID="_1523051126" r:id="rId846"/>
              </w:objec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position w:val="-12"/>
                <w:sz w:val="22"/>
                <w:szCs w:val="22"/>
              </w:rPr>
              <w:object w:dxaOrig="1200" w:dyaOrig="360">
                <v:shape id="_x0000_i1446" type="#_x0000_t75" style="width:60.1pt;height:18.15pt" o:ole="">
                  <v:imagedata r:id="rId847" o:title=""/>
                </v:shape>
                <o:OLEObject Type="Embed" ProgID="Equation.DSMT4" ShapeID="_x0000_i1446" DrawAspect="Content" ObjectID="_1523051127" r:id="rId848"/>
              </w:objec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38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72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653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250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432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29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15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307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93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749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346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68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413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60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305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97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57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518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115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95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480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37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14</w:t>
            </w: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 w:rsidRPr="00A75E98">
              <w:rPr>
                <w:sz w:val="22"/>
                <w:szCs w:val="22"/>
              </w:rPr>
              <w:t>75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43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327</w:t>
            </w:r>
            <w:r>
              <w:rPr>
                <w:sz w:val="22"/>
                <w:szCs w:val="22"/>
              </w:rPr>
              <w:t>,</w:t>
            </w:r>
            <w:r w:rsidRPr="00A75E98"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Pr="00A75E98">
              <w:rPr>
                <w:sz w:val="22"/>
                <w:szCs w:val="22"/>
              </w:rPr>
              <w:t>1</w:t>
            </w:r>
          </w:p>
        </w:tc>
      </w:tr>
      <w:tr w:rsidR="00BB3B26" w:rsidRPr="00BB3B26">
        <w:trPr>
          <w:trHeight w:val="255"/>
          <w:jc w:val="center"/>
        </w:trPr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BB3B26" w:rsidRPr="00BB3B26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bottom"/>
          </w:tcPr>
          <w:p w:rsidR="00BB3B26" w:rsidRPr="00A75E98" w:rsidRDefault="00BB3B26" w:rsidP="00BB3B26">
            <w:pPr>
              <w:keepNext/>
              <w:jc w:val="center"/>
              <w:rPr>
                <w:sz w:val="22"/>
                <w:szCs w:val="22"/>
              </w:rPr>
            </w:pPr>
          </w:p>
        </w:tc>
      </w:tr>
    </w:tbl>
    <w:p w:rsidR="00BB3B26" w:rsidRDefault="00BB3B26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>Число пар совпадающих знаков разностей</w:t>
      </w:r>
      <w:proofErr w:type="gramStart"/>
      <w:r w:rsidRPr="004E7633">
        <w:rPr>
          <w:sz w:val="22"/>
          <w:szCs w:val="22"/>
        </w:rPr>
        <w:t xml:space="preserve"> (</w:t>
      </w:r>
      <w:r w:rsidRPr="004E7633">
        <w:rPr>
          <w:position w:val="-12"/>
          <w:sz w:val="22"/>
          <w:szCs w:val="22"/>
          <w:lang w:val="en-US"/>
        </w:rPr>
        <w:object w:dxaOrig="600" w:dyaOrig="360">
          <v:shape id="_x0000_i1447" type="#_x0000_t75" style="width:30.05pt;height:18.15pt" o:ole="">
            <v:imagedata r:id="rId777" o:title=""/>
          </v:shape>
          <o:OLEObject Type="Embed" ProgID="Equation.DSMT4" ShapeID="_x0000_i1447" DrawAspect="Content" ObjectID="_1523051128" r:id="rId849"/>
        </w:object>
      </w:r>
      <w:r w:rsidRPr="004E7633">
        <w:rPr>
          <w:sz w:val="22"/>
          <w:szCs w:val="22"/>
        </w:rPr>
        <w:t xml:space="preserve">) </w:t>
      </w:r>
      <w:proofErr w:type="gramEnd"/>
      <w:r w:rsidRPr="004E7633">
        <w:rPr>
          <w:sz w:val="22"/>
          <w:szCs w:val="22"/>
        </w:rPr>
        <w:t>и (</w:t>
      </w:r>
      <w:r w:rsidRPr="004E7633">
        <w:rPr>
          <w:position w:val="-12"/>
          <w:sz w:val="22"/>
          <w:szCs w:val="22"/>
          <w:lang w:val="en-US"/>
        </w:rPr>
        <w:object w:dxaOrig="639" w:dyaOrig="360">
          <v:shape id="_x0000_i1448" type="#_x0000_t75" style="width:31.95pt;height:18.15pt" o:ole="">
            <v:imagedata r:id="rId779" o:title=""/>
          </v:shape>
          <o:OLEObject Type="Embed" ProgID="Equation.DSMT4" ShapeID="_x0000_i1448" DrawAspect="Content" ObjectID="_1523051129" r:id="rId850"/>
        </w:object>
      </w:r>
      <w:r w:rsidRPr="004E7633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t>С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=8.</w:t>
      </w:r>
    </w:p>
    <w:p w:rsidR="00BB3B26" w:rsidRDefault="00BB3B26" w:rsidP="00FA23B1">
      <w:pPr>
        <w:rPr>
          <w:sz w:val="22"/>
          <w:szCs w:val="22"/>
        </w:rPr>
      </w:pPr>
      <w:r w:rsidRPr="004E7633">
        <w:rPr>
          <w:sz w:val="22"/>
          <w:szCs w:val="22"/>
        </w:rPr>
        <w:t>Число пар несовпадающих знаков разностей</w:t>
      </w:r>
      <w:proofErr w:type="gramStart"/>
      <w:r w:rsidRPr="004E7633">
        <w:rPr>
          <w:sz w:val="22"/>
          <w:szCs w:val="22"/>
        </w:rPr>
        <w:t xml:space="preserve"> (</w:t>
      </w:r>
      <w:r w:rsidRPr="004E7633">
        <w:rPr>
          <w:position w:val="-12"/>
          <w:sz w:val="22"/>
          <w:szCs w:val="22"/>
          <w:lang w:val="en-US"/>
        </w:rPr>
        <w:object w:dxaOrig="600" w:dyaOrig="360">
          <v:shape id="_x0000_i1449" type="#_x0000_t75" style="width:30.05pt;height:18.15pt" o:ole="">
            <v:imagedata r:id="rId777" o:title=""/>
          </v:shape>
          <o:OLEObject Type="Embed" ProgID="Equation.DSMT4" ShapeID="_x0000_i1449" DrawAspect="Content" ObjectID="_1523051130" r:id="rId851"/>
        </w:object>
      </w:r>
      <w:r w:rsidRPr="004E7633">
        <w:rPr>
          <w:sz w:val="22"/>
          <w:szCs w:val="22"/>
        </w:rPr>
        <w:t xml:space="preserve">) </w:t>
      </w:r>
      <w:proofErr w:type="gramEnd"/>
      <w:r w:rsidRPr="004E7633">
        <w:rPr>
          <w:sz w:val="22"/>
          <w:szCs w:val="22"/>
        </w:rPr>
        <w:t>и (</w:t>
      </w:r>
      <w:r w:rsidRPr="004E7633">
        <w:rPr>
          <w:position w:val="-12"/>
          <w:sz w:val="22"/>
          <w:szCs w:val="22"/>
          <w:lang w:val="en-US"/>
        </w:rPr>
        <w:object w:dxaOrig="639" w:dyaOrig="360">
          <v:shape id="_x0000_i1450" type="#_x0000_t75" style="width:31.95pt;height:18.15pt" o:ole="">
            <v:imagedata r:id="rId779" o:title=""/>
          </v:shape>
          <o:OLEObject Type="Embed" ProgID="Equation.DSMT4" ShapeID="_x0000_i1450" DrawAspect="Content" ObjectID="_1523051131" r:id="rId852"/>
        </w:object>
      </w:r>
      <w:r w:rsidRPr="004E7633">
        <w:rPr>
          <w:sz w:val="22"/>
          <w:szCs w:val="22"/>
        </w:rPr>
        <w:t>)</w:t>
      </w:r>
      <w:r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</w:rPr>
        <w:t>Н</w:t>
      </w:r>
      <w:r>
        <w:rPr>
          <w:sz w:val="22"/>
          <w:szCs w:val="22"/>
        </w:rPr>
        <w:t>=2</w:t>
      </w:r>
      <w:r w:rsidRPr="004E7633">
        <w:rPr>
          <w:sz w:val="22"/>
          <w:szCs w:val="22"/>
        </w:rPr>
        <w:t>.</w:t>
      </w:r>
    </w:p>
    <w:p w:rsidR="00A75E98" w:rsidRPr="00BB3B26" w:rsidRDefault="00BB3B26" w:rsidP="002E77A9">
      <w:pPr>
        <w:jc w:val="center"/>
        <w:rPr>
          <w:sz w:val="22"/>
          <w:szCs w:val="22"/>
        </w:rPr>
      </w:pPr>
      <w:r w:rsidRPr="004E7633">
        <w:rPr>
          <w:position w:val="-24"/>
          <w:sz w:val="22"/>
          <w:szCs w:val="22"/>
        </w:rPr>
        <w:object w:dxaOrig="2480" w:dyaOrig="620">
          <v:shape id="_x0000_i1451" type="#_x0000_t75" style="width:123.95pt;height:31.3pt" o:ole="">
            <v:imagedata r:id="rId853" o:title=""/>
          </v:shape>
          <o:OLEObject Type="Embed" ProgID="Equation.DSMT4" ShapeID="_x0000_i1451" DrawAspect="Content" ObjectID="_1523051132" r:id="rId854"/>
        </w:object>
      </w:r>
    </w:p>
    <w:p w:rsidR="00BB3B26" w:rsidRDefault="002E77A9" w:rsidP="00FA23B1">
      <w:pPr>
        <w:rPr>
          <w:sz w:val="22"/>
          <w:szCs w:val="22"/>
        </w:rPr>
      </w:pPr>
      <w:r>
        <w:rPr>
          <w:sz w:val="22"/>
          <w:szCs w:val="22"/>
        </w:rPr>
        <w:t>3) В таблице приведены промежуточные результаты расчета коэфф</w:t>
      </w:r>
      <w:r>
        <w:rPr>
          <w:sz w:val="22"/>
          <w:szCs w:val="22"/>
        </w:rPr>
        <w:t>и</w:t>
      </w:r>
      <w:r>
        <w:rPr>
          <w:sz w:val="22"/>
          <w:szCs w:val="22"/>
        </w:rPr>
        <w:t xml:space="preserve">циентов ранговой корреляции </w:t>
      </w:r>
      <w:proofErr w:type="spellStart"/>
      <w:r>
        <w:rPr>
          <w:sz w:val="22"/>
          <w:szCs w:val="22"/>
        </w:rPr>
        <w:t>Спирмэна</w:t>
      </w:r>
      <w:proofErr w:type="spellEnd"/>
      <w:r>
        <w:rPr>
          <w:sz w:val="22"/>
          <w:szCs w:val="22"/>
        </w:rPr>
        <w:t xml:space="preserve"> и </w:t>
      </w:r>
      <w:proofErr w:type="spellStart"/>
      <w:r>
        <w:rPr>
          <w:sz w:val="22"/>
          <w:szCs w:val="22"/>
        </w:rPr>
        <w:t>Кендалла</w:t>
      </w:r>
      <w:proofErr w:type="spellEnd"/>
      <w:r>
        <w:rPr>
          <w:sz w:val="22"/>
          <w:szCs w:val="22"/>
        </w:rPr>
        <w:t>.</w:t>
      </w:r>
    </w:p>
    <w:p w:rsidR="002666D4" w:rsidRPr="00BB3B26" w:rsidRDefault="002666D4" w:rsidP="00FA23B1">
      <w:pPr>
        <w:rPr>
          <w:sz w:val="22"/>
          <w:szCs w:val="22"/>
        </w:rPr>
      </w:pPr>
    </w:p>
    <w:tbl>
      <w:tblPr>
        <w:tblW w:w="70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80"/>
        <w:gridCol w:w="446"/>
        <w:gridCol w:w="556"/>
        <w:gridCol w:w="501"/>
        <w:gridCol w:w="462"/>
        <w:gridCol w:w="1024"/>
        <w:gridCol w:w="377"/>
        <w:gridCol w:w="377"/>
        <w:gridCol w:w="377"/>
        <w:gridCol w:w="377"/>
        <w:gridCol w:w="377"/>
        <w:gridCol w:w="377"/>
        <w:gridCol w:w="377"/>
        <w:gridCol w:w="377"/>
        <w:gridCol w:w="378"/>
      </w:tblGrid>
      <w:tr w:rsidR="002E77A9" w:rsidRPr="002E77A9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0"/>
              </w:rPr>
            </w:pPr>
          </w:p>
        </w:tc>
        <w:tc>
          <w:tcPr>
            <w:tcW w:w="2989" w:type="dxa"/>
            <w:gridSpan w:val="5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0"/>
              </w:rPr>
            </w:pPr>
            <w:r w:rsidRPr="002E77A9">
              <w:rPr>
                <w:sz w:val="20"/>
              </w:rPr>
              <w:t xml:space="preserve">Расчет коэффициента </w:t>
            </w:r>
            <w:proofErr w:type="spellStart"/>
            <w:r w:rsidRPr="002E77A9">
              <w:rPr>
                <w:sz w:val="20"/>
              </w:rPr>
              <w:t>Спирмэна</w:t>
            </w:r>
            <w:proofErr w:type="spellEnd"/>
          </w:p>
        </w:tc>
        <w:tc>
          <w:tcPr>
            <w:tcW w:w="3394" w:type="dxa"/>
            <w:gridSpan w:val="9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0"/>
              </w:rPr>
            </w:pPr>
            <w:r w:rsidRPr="002E77A9">
              <w:rPr>
                <w:sz w:val="20"/>
              </w:rPr>
              <w:t xml:space="preserve">Расчет коэффициента </w:t>
            </w:r>
            <w:proofErr w:type="spellStart"/>
            <w:r>
              <w:rPr>
                <w:sz w:val="20"/>
              </w:rPr>
              <w:t>Кендалла</w:t>
            </w:r>
            <w:proofErr w:type="spellEnd"/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№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X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i/>
                <w:sz w:val="22"/>
                <w:szCs w:val="22"/>
              </w:rPr>
            </w:pPr>
            <w:r w:rsidRPr="00BB3B26">
              <w:rPr>
                <w:i/>
                <w:sz w:val="22"/>
                <w:szCs w:val="22"/>
              </w:rPr>
              <w:t>Y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i/>
                <w:sz w:val="22"/>
                <w:szCs w:val="22"/>
                <w:vertAlign w:val="subscript"/>
              </w:rPr>
            </w:pPr>
            <w:proofErr w:type="spellStart"/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xi</w:t>
            </w:r>
            <w:proofErr w:type="spellEnd"/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proofErr w:type="spellStart"/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>
              <w:rPr>
                <w:i/>
                <w:sz w:val="22"/>
                <w:szCs w:val="22"/>
                <w:vertAlign w:val="subscript"/>
                <w:lang w:val="en-US"/>
              </w:rPr>
              <w:t>y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  <w:vertAlign w:val="superscript"/>
              </w:rPr>
            </w:pPr>
            <w:r w:rsidRPr="00BB3B26">
              <w:rPr>
                <w:sz w:val="22"/>
                <w:szCs w:val="22"/>
              </w:rPr>
              <w:t>(</w:t>
            </w:r>
            <w:proofErr w:type="spellStart"/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xi</w:t>
            </w:r>
            <w:proofErr w:type="spellEnd"/>
            <w:r w:rsidRPr="00BB3B26">
              <w:rPr>
                <w:i/>
                <w:sz w:val="22"/>
                <w:szCs w:val="22"/>
              </w:rPr>
              <w:t>–</w:t>
            </w:r>
            <w:proofErr w:type="spellStart"/>
            <w:r w:rsidRPr="00BB3B26">
              <w:rPr>
                <w:i/>
                <w:sz w:val="22"/>
                <w:szCs w:val="22"/>
                <w:lang w:val="en-US"/>
              </w:rPr>
              <w:t>R</w:t>
            </w:r>
            <w:r>
              <w:rPr>
                <w:i/>
                <w:sz w:val="22"/>
                <w:szCs w:val="22"/>
                <w:vertAlign w:val="subscript"/>
                <w:lang w:val="en-US"/>
              </w:rPr>
              <w:t>y</w:t>
            </w:r>
            <w:r w:rsidRPr="00BB3B26">
              <w:rPr>
                <w:i/>
                <w:sz w:val="22"/>
                <w:szCs w:val="22"/>
                <w:vertAlign w:val="subscript"/>
                <w:lang w:val="en-US"/>
              </w:rPr>
              <w:t>i</w:t>
            </w:r>
            <w:proofErr w:type="spellEnd"/>
            <w:r w:rsidRPr="00BB3B26">
              <w:rPr>
                <w:sz w:val="22"/>
                <w:szCs w:val="22"/>
              </w:rPr>
              <w:t>)</w:t>
            </w:r>
            <w:r w:rsidRPr="00BB3B26">
              <w:rPr>
                <w:sz w:val="22"/>
                <w:szCs w:val="22"/>
                <w:vertAlign w:val="superscript"/>
              </w:rPr>
              <w:t>2</w:t>
            </w:r>
          </w:p>
        </w:tc>
        <w:tc>
          <w:tcPr>
            <w:tcW w:w="377" w:type="dxa"/>
            <w:shd w:val="clear" w:color="auto" w:fill="auto"/>
            <w:noWrap/>
            <w:tcMar>
              <w:left w:w="85" w:type="dxa"/>
              <w:right w:w="85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2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8</w:t>
            </w: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14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75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0</w:t>
            </w:r>
          </w:p>
        </w:tc>
        <w:tc>
          <w:tcPr>
            <w:tcW w:w="377" w:type="dxa"/>
            <w:tcBorders>
              <w:bottom w:val="single" w:sz="4" w:space="0" w:color="auto"/>
            </w:tcBorders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15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95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2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2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0</w:t>
            </w:r>
          </w:p>
        </w:tc>
        <w:tc>
          <w:tcPr>
            <w:tcW w:w="377" w:type="dxa"/>
            <w:shd w:val="clear" w:color="auto" w:fill="D9D9D9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38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309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57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518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8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16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60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432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25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tcBorders>
              <w:bottom w:val="single" w:sz="4" w:space="0" w:color="auto"/>
            </w:tcBorders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tcBorders>
              <w:bottom w:val="single" w:sz="4" w:space="0" w:color="auto"/>
            </w:tcBorders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60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305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3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</w:t>
            </w:r>
            <w:r>
              <w:rPr>
                <w:sz w:val="22"/>
                <w:szCs w:val="22"/>
              </w:rPr>
              <w:t>,</w:t>
            </w:r>
            <w:r w:rsidRPr="00BB3B26">
              <w:rPr>
                <w:sz w:val="22"/>
                <w:szCs w:val="22"/>
              </w:rPr>
              <w:t>25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68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413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5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72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653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8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93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749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10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95</w:t>
            </w:r>
          </w:p>
        </w:tc>
        <w:tc>
          <w:tcPr>
            <w:tcW w:w="55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480</w:t>
            </w:r>
          </w:p>
        </w:tc>
        <w:tc>
          <w:tcPr>
            <w:tcW w:w="501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10</w:t>
            </w:r>
          </w:p>
        </w:tc>
        <w:tc>
          <w:tcPr>
            <w:tcW w:w="462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7</w:t>
            </w:r>
          </w:p>
        </w:tc>
        <w:tc>
          <w:tcPr>
            <w:tcW w:w="1024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9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  <w:r w:rsidRPr="00BB3B26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  <w:tc>
          <w:tcPr>
            <w:tcW w:w="378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BB3B26">
              <w:rPr>
                <w:sz w:val="22"/>
                <w:szCs w:val="22"/>
              </w:rPr>
              <w:t>1</w:t>
            </w:r>
          </w:p>
        </w:tc>
      </w:tr>
      <w:tr w:rsidR="002E77A9" w:rsidRPr="00BB3B26">
        <w:trPr>
          <w:trHeight w:val="255"/>
        </w:trPr>
        <w:tc>
          <w:tcPr>
            <w:tcW w:w="680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446" w:type="dxa"/>
            <w:shd w:val="clear" w:color="auto" w:fill="auto"/>
            <w:noWrap/>
            <w:tcMar>
              <w:left w:w="113" w:type="dxa"/>
              <w:right w:w="113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56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1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62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BB3B26" w:rsidRDefault="002E77A9" w:rsidP="002E77A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024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38,</w:t>
            </w:r>
            <w:r w:rsidRPr="002E77A9">
              <w:rPr>
                <w:sz w:val="22"/>
                <w:szCs w:val="22"/>
              </w:rPr>
              <w:t>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9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8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5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2E77A9">
              <w:rPr>
                <w:sz w:val="22"/>
                <w:szCs w:val="22"/>
              </w:rPr>
              <w:t>2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4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3</w:t>
            </w:r>
          </w:p>
        </w:tc>
        <w:tc>
          <w:tcPr>
            <w:tcW w:w="377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2E77A9" w:rsidP="002E77A9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0</w:t>
            </w:r>
          </w:p>
        </w:tc>
        <w:tc>
          <w:tcPr>
            <w:tcW w:w="378" w:type="dxa"/>
            <w:shd w:val="clear" w:color="auto" w:fill="auto"/>
            <w:noWrap/>
            <w:tcMar>
              <w:left w:w="57" w:type="dxa"/>
              <w:right w:w="57" w:type="dxa"/>
            </w:tcMar>
            <w:vAlign w:val="bottom"/>
          </w:tcPr>
          <w:p w:rsidR="002E77A9" w:rsidRPr="002E77A9" w:rsidRDefault="00E71111" w:rsidP="002E77A9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–</w:t>
            </w:r>
            <w:r w:rsidR="002E77A9" w:rsidRPr="002E77A9">
              <w:rPr>
                <w:sz w:val="22"/>
                <w:szCs w:val="22"/>
              </w:rPr>
              <w:t>1</w:t>
            </w:r>
          </w:p>
        </w:tc>
      </w:tr>
    </w:tbl>
    <w:p w:rsidR="00A75E98" w:rsidRP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В таблице приведены пары (</w:t>
      </w:r>
      <w:r w:rsidRPr="002E77A9">
        <w:rPr>
          <w:i/>
          <w:sz w:val="22"/>
          <w:szCs w:val="22"/>
          <w:lang w:val="en-US"/>
        </w:rPr>
        <w:t>x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r w:rsidRPr="002E77A9">
        <w:rPr>
          <w:i/>
          <w:sz w:val="22"/>
          <w:szCs w:val="22"/>
        </w:rPr>
        <w:t xml:space="preserve">, </w:t>
      </w:r>
      <w:proofErr w:type="spellStart"/>
      <w:r w:rsidRPr="002E77A9">
        <w:rPr>
          <w:i/>
          <w:sz w:val="22"/>
          <w:szCs w:val="22"/>
          <w:lang w:val="en-US"/>
        </w:rPr>
        <w:t>y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proofErr w:type="spellEnd"/>
      <w:r>
        <w:rPr>
          <w:sz w:val="22"/>
          <w:szCs w:val="22"/>
        </w:rPr>
        <w:t xml:space="preserve">), </w:t>
      </w:r>
      <w:proofErr w:type="spellStart"/>
      <w:r>
        <w:rPr>
          <w:sz w:val="22"/>
          <w:szCs w:val="22"/>
        </w:rPr>
        <w:t>проранжированные</w:t>
      </w:r>
      <w:proofErr w:type="spellEnd"/>
      <w:r>
        <w:rPr>
          <w:sz w:val="22"/>
          <w:szCs w:val="22"/>
        </w:rPr>
        <w:t xml:space="preserve"> в порядке возрастания признака </w:t>
      </w:r>
      <w:r w:rsidRPr="002E77A9">
        <w:rPr>
          <w:i/>
          <w:sz w:val="22"/>
          <w:szCs w:val="22"/>
          <w:lang w:val="en-US"/>
        </w:rPr>
        <w:t>X</w:t>
      </w:r>
      <w:r>
        <w:rPr>
          <w:sz w:val="22"/>
          <w:szCs w:val="22"/>
        </w:rPr>
        <w:t xml:space="preserve">. Затем вместо значений </w:t>
      </w:r>
      <w:r w:rsidRPr="002E77A9">
        <w:rPr>
          <w:i/>
          <w:sz w:val="22"/>
          <w:szCs w:val="22"/>
          <w:lang w:val="en-US"/>
        </w:rPr>
        <w:t>x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r w:rsidRPr="002E77A9">
        <w:rPr>
          <w:sz w:val="22"/>
          <w:szCs w:val="22"/>
        </w:rPr>
        <w:t xml:space="preserve"> и </w:t>
      </w:r>
      <w:proofErr w:type="spellStart"/>
      <w:r w:rsidRPr="002E77A9">
        <w:rPr>
          <w:i/>
          <w:sz w:val="22"/>
          <w:szCs w:val="22"/>
          <w:lang w:val="en-US"/>
        </w:rPr>
        <w:t>y</w:t>
      </w:r>
      <w:r w:rsidRPr="002E77A9">
        <w:rPr>
          <w:i/>
          <w:sz w:val="22"/>
          <w:szCs w:val="22"/>
          <w:vertAlign w:val="subscript"/>
          <w:lang w:val="en-US"/>
        </w:rPr>
        <w:t>i</w:t>
      </w:r>
      <w:proofErr w:type="spellEnd"/>
      <w:r>
        <w:rPr>
          <w:sz w:val="22"/>
          <w:szCs w:val="22"/>
        </w:rPr>
        <w:t xml:space="preserve"> используются их ранги </w:t>
      </w:r>
      <w:proofErr w:type="spellStart"/>
      <w:r w:rsidRPr="00BB3B26">
        <w:rPr>
          <w:i/>
          <w:sz w:val="22"/>
          <w:szCs w:val="22"/>
          <w:lang w:val="en-US"/>
        </w:rPr>
        <w:t>R</w:t>
      </w:r>
      <w:r w:rsidRPr="00BB3B26">
        <w:rPr>
          <w:i/>
          <w:sz w:val="22"/>
          <w:szCs w:val="22"/>
          <w:vertAlign w:val="subscript"/>
          <w:lang w:val="en-US"/>
        </w:rPr>
        <w:t>xi</w:t>
      </w:r>
      <w:proofErr w:type="spellEnd"/>
      <w:r>
        <w:rPr>
          <w:sz w:val="22"/>
          <w:szCs w:val="22"/>
        </w:rPr>
        <w:t xml:space="preserve"> и </w:t>
      </w:r>
      <w:proofErr w:type="spellStart"/>
      <w:r w:rsidRPr="00BB3B26">
        <w:rPr>
          <w:i/>
          <w:sz w:val="22"/>
          <w:szCs w:val="22"/>
          <w:lang w:val="en-US"/>
        </w:rPr>
        <w:t>R</w:t>
      </w:r>
      <w:r>
        <w:rPr>
          <w:i/>
          <w:sz w:val="22"/>
          <w:szCs w:val="22"/>
          <w:vertAlign w:val="subscript"/>
          <w:lang w:val="en-US"/>
        </w:rPr>
        <w:t>y</w:t>
      </w:r>
      <w:r w:rsidRPr="00BB3B26">
        <w:rPr>
          <w:i/>
          <w:sz w:val="22"/>
          <w:szCs w:val="22"/>
          <w:vertAlign w:val="subscript"/>
          <w:lang w:val="en-US"/>
        </w:rPr>
        <w:t>i</w:t>
      </w:r>
      <w:proofErr w:type="spellEnd"/>
      <w:r>
        <w:rPr>
          <w:sz w:val="22"/>
          <w:szCs w:val="22"/>
        </w:rPr>
        <w:t>.</w:t>
      </w:r>
    </w:p>
    <w:p w:rsidR="00A75E98" w:rsidRDefault="002E77A9" w:rsidP="002E77A9">
      <w:pPr>
        <w:jc w:val="both"/>
        <w:rPr>
          <w:sz w:val="20"/>
        </w:rPr>
      </w:pPr>
      <w:r w:rsidRPr="002E77A9">
        <w:rPr>
          <w:sz w:val="20"/>
        </w:rPr>
        <w:sym w:font="Wingdings 2" w:char="F045"/>
      </w:r>
      <w:r w:rsidRPr="002E77A9">
        <w:rPr>
          <w:sz w:val="20"/>
        </w:rPr>
        <w:t xml:space="preserve"> Так как значение признака </w:t>
      </w:r>
      <w:r w:rsidRPr="002E77A9">
        <w:rPr>
          <w:i/>
          <w:sz w:val="20"/>
          <w:lang w:val="en-US"/>
        </w:rPr>
        <w:t>X</w:t>
      </w:r>
      <w:r w:rsidRPr="002E77A9">
        <w:rPr>
          <w:sz w:val="20"/>
        </w:rPr>
        <w:t xml:space="preserve"> </w:t>
      </w:r>
      <w:r>
        <w:rPr>
          <w:sz w:val="20"/>
        </w:rPr>
        <w:t xml:space="preserve">равное </w:t>
      </w:r>
      <w:r w:rsidRPr="002E77A9">
        <w:rPr>
          <w:sz w:val="20"/>
        </w:rPr>
        <w:t>60 встретилось дважды, поэтому ка</w:t>
      </w:r>
      <w:r w:rsidRPr="002E77A9">
        <w:rPr>
          <w:sz w:val="20"/>
        </w:rPr>
        <w:t>ж</w:t>
      </w:r>
      <w:r w:rsidRPr="002E77A9">
        <w:rPr>
          <w:sz w:val="20"/>
        </w:rPr>
        <w:t xml:space="preserve">дому из </w:t>
      </w:r>
      <w:r>
        <w:rPr>
          <w:sz w:val="20"/>
        </w:rPr>
        <w:t>этих значений</w:t>
      </w:r>
      <w:r w:rsidRPr="002E77A9">
        <w:rPr>
          <w:sz w:val="20"/>
        </w:rPr>
        <w:t xml:space="preserve"> приписывают ранг, равный среднему арифметическ</w:t>
      </w:r>
      <w:r w:rsidRPr="002E77A9">
        <w:rPr>
          <w:sz w:val="20"/>
        </w:rPr>
        <w:t>о</w:t>
      </w:r>
      <w:r w:rsidRPr="002E77A9">
        <w:rPr>
          <w:sz w:val="20"/>
        </w:rPr>
        <w:t>му порядковых номеров объектов, т.е.</w:t>
      </w:r>
      <w:r>
        <w:rPr>
          <w:sz w:val="20"/>
        </w:rPr>
        <w:t xml:space="preserve"> </w:t>
      </w:r>
      <w:r w:rsidRPr="002E77A9">
        <w:rPr>
          <w:sz w:val="20"/>
        </w:rPr>
        <w:t>(5+6)/2=5,5.</w:t>
      </w:r>
    </w:p>
    <w:p w:rsidR="002E77A9" w:rsidRP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Тогда коэффициент ранговой корреляции </w:t>
      </w:r>
      <w:proofErr w:type="spellStart"/>
      <w:r>
        <w:rPr>
          <w:sz w:val="22"/>
          <w:szCs w:val="22"/>
        </w:rPr>
        <w:t>Спирмэна</w:t>
      </w:r>
      <w:proofErr w:type="spellEnd"/>
      <w:r>
        <w:rPr>
          <w:sz w:val="22"/>
          <w:szCs w:val="22"/>
        </w:rPr>
        <w:t xml:space="preserve"> равен</w:t>
      </w:r>
    </w:p>
    <w:p w:rsidR="00D1243F" w:rsidRDefault="002E77A9" w:rsidP="002E77A9">
      <w:pPr>
        <w:keepNext/>
        <w:jc w:val="center"/>
      </w:pPr>
      <w:r w:rsidRPr="00AA0D6D">
        <w:rPr>
          <w:position w:val="-28"/>
          <w:szCs w:val="22"/>
        </w:rPr>
        <w:object w:dxaOrig="4880" w:dyaOrig="999">
          <v:shape id="_x0000_i1452" type="#_x0000_t75" style="width:244.15pt;height:50.1pt" o:ole="">
            <v:imagedata r:id="rId855" o:title=""/>
          </v:shape>
          <o:OLEObject Type="Embed" ProgID="Equation.DSMT4" ShapeID="_x0000_i1452" DrawAspect="Content" ObjectID="_1523051133" r:id="rId856"/>
        </w:object>
      </w:r>
    </w:p>
    <w:p w:rsidR="00D1243F" w:rsidRP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4) Для расчета коэффициента ранговой корреляции </w:t>
      </w:r>
      <w:proofErr w:type="spellStart"/>
      <w:r>
        <w:rPr>
          <w:sz w:val="22"/>
          <w:szCs w:val="22"/>
        </w:rPr>
        <w:t>Кендалла</w:t>
      </w:r>
      <w:proofErr w:type="spellEnd"/>
      <w:r>
        <w:rPr>
          <w:sz w:val="22"/>
          <w:szCs w:val="22"/>
        </w:rPr>
        <w:t xml:space="preserve"> и</w:t>
      </w:r>
      <w:r>
        <w:rPr>
          <w:sz w:val="22"/>
          <w:szCs w:val="22"/>
        </w:rPr>
        <w:t>с</w:t>
      </w:r>
      <w:r>
        <w:rPr>
          <w:sz w:val="22"/>
          <w:szCs w:val="22"/>
        </w:rPr>
        <w:t xml:space="preserve">пользуется только колонка с рангами значений признака </w:t>
      </w:r>
      <w:r w:rsidRPr="002E77A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 xml:space="preserve">. Например, </w:t>
      </w:r>
      <w:r w:rsidRPr="002E77A9">
        <w:rPr>
          <w:i/>
          <w:sz w:val="22"/>
          <w:szCs w:val="22"/>
          <w:lang w:val="en-US"/>
        </w:rPr>
        <w:t>sign</w:t>
      </w:r>
      <w:r w:rsidRPr="002E77A9">
        <w:rPr>
          <w:sz w:val="22"/>
          <w:szCs w:val="22"/>
        </w:rPr>
        <w:t>(</w:t>
      </w:r>
      <w:proofErr w:type="spellStart"/>
      <w:r w:rsidRPr="002E77A9">
        <w:rPr>
          <w:i/>
          <w:sz w:val="22"/>
          <w:szCs w:val="22"/>
          <w:lang w:val="en-US"/>
        </w:rPr>
        <w:t>R</w:t>
      </w:r>
      <w:r w:rsidRPr="002E77A9">
        <w:rPr>
          <w:i/>
          <w:sz w:val="22"/>
          <w:szCs w:val="22"/>
          <w:vertAlign w:val="subscript"/>
          <w:lang w:val="en-US"/>
        </w:rPr>
        <w:t>y</w:t>
      </w:r>
      <w:proofErr w:type="spellEnd"/>
      <w:r w:rsidRPr="002E77A9">
        <w:rPr>
          <w:sz w:val="22"/>
          <w:szCs w:val="22"/>
          <w:vertAlign w:val="subscript"/>
        </w:rPr>
        <w:t>2</w:t>
      </w:r>
      <w:r w:rsidRPr="002E77A9">
        <w:rPr>
          <w:sz w:val="22"/>
          <w:szCs w:val="22"/>
        </w:rPr>
        <w:t>–</w:t>
      </w:r>
      <w:proofErr w:type="spellStart"/>
      <w:r w:rsidRPr="002E77A9">
        <w:rPr>
          <w:i/>
          <w:sz w:val="22"/>
          <w:szCs w:val="22"/>
          <w:lang w:val="en-US"/>
        </w:rPr>
        <w:t>R</w:t>
      </w:r>
      <w:r w:rsidRPr="002E77A9">
        <w:rPr>
          <w:i/>
          <w:sz w:val="22"/>
          <w:szCs w:val="22"/>
          <w:vertAlign w:val="subscript"/>
          <w:lang w:val="en-US"/>
        </w:rPr>
        <w:t>y</w:t>
      </w:r>
      <w:proofErr w:type="spellEnd"/>
      <w:r w:rsidRPr="002E77A9">
        <w:rPr>
          <w:sz w:val="22"/>
          <w:szCs w:val="22"/>
          <w:vertAlign w:val="subscript"/>
        </w:rPr>
        <w:t>1</w:t>
      </w:r>
      <w:r w:rsidRPr="002E77A9">
        <w:rPr>
          <w:sz w:val="22"/>
          <w:szCs w:val="22"/>
        </w:rPr>
        <w:t>)=</w:t>
      </w:r>
      <w:r w:rsidRPr="002E77A9">
        <w:rPr>
          <w:i/>
          <w:sz w:val="22"/>
          <w:szCs w:val="22"/>
          <w:lang w:val="en-US"/>
        </w:rPr>
        <w:t>sign</w:t>
      </w:r>
      <w:r w:rsidRPr="002E77A9">
        <w:rPr>
          <w:sz w:val="22"/>
          <w:szCs w:val="22"/>
        </w:rPr>
        <w:t>(2–1)</w:t>
      </w:r>
      <w:r>
        <w:rPr>
          <w:sz w:val="22"/>
          <w:szCs w:val="22"/>
        </w:rPr>
        <w:t>=1 (ячейка, куда занесено полученное значение, выделена серым цветом). В результате получим</w:t>
      </w:r>
    </w:p>
    <w:p w:rsidR="002E77A9" w:rsidRPr="004E7633" w:rsidRDefault="00B34F27" w:rsidP="002E77A9">
      <w:pPr>
        <w:ind w:firstLine="360"/>
        <w:jc w:val="both"/>
        <w:rPr>
          <w:sz w:val="22"/>
          <w:szCs w:val="22"/>
        </w:rPr>
      </w:pPr>
      <w:r w:rsidRPr="00B34F27">
        <w:rPr>
          <w:position w:val="-28"/>
          <w:sz w:val="22"/>
          <w:szCs w:val="22"/>
        </w:rPr>
        <w:object w:dxaOrig="6640" w:dyaOrig="1020">
          <v:shape id="_x0000_i1453" type="#_x0000_t75" style="width:335.6pt;height:51.35pt" o:ole="" fillcolor="window">
            <v:imagedata r:id="rId857" o:title=""/>
          </v:shape>
          <o:OLEObject Type="Embed" ProgID="Equation.DSMT4" ShapeID="_x0000_i1453" DrawAspect="Content" ObjectID="_1523051134" r:id="rId858"/>
        </w:object>
      </w:r>
      <w:r w:rsidR="002E77A9">
        <w:rPr>
          <w:sz w:val="22"/>
          <w:szCs w:val="22"/>
        </w:rPr>
        <w:t xml:space="preserve">5) </w:t>
      </w:r>
      <w:r w:rsidR="002E77A9" w:rsidRPr="004E7633">
        <w:rPr>
          <w:sz w:val="22"/>
          <w:szCs w:val="22"/>
        </w:rPr>
        <w:t>Для проверки значимости коэффициента корреляции рассчит</w:t>
      </w:r>
      <w:r w:rsidR="002E77A9">
        <w:rPr>
          <w:sz w:val="22"/>
          <w:szCs w:val="22"/>
        </w:rPr>
        <w:t>аем</w:t>
      </w:r>
      <w:r w:rsidR="002E77A9" w:rsidRPr="004E7633">
        <w:rPr>
          <w:sz w:val="22"/>
          <w:szCs w:val="22"/>
        </w:rPr>
        <w:t xml:space="preserve"> значение </w:t>
      </w:r>
      <w:r w:rsidR="002E77A9" w:rsidRPr="002E77A9">
        <w:rPr>
          <w:i/>
          <w:sz w:val="22"/>
          <w:szCs w:val="22"/>
        </w:rPr>
        <w:t>t</w:t>
      </w:r>
      <w:r w:rsidR="002E77A9" w:rsidRPr="004E7633">
        <w:rPr>
          <w:sz w:val="22"/>
          <w:szCs w:val="22"/>
        </w:rPr>
        <w:t>-</w:t>
      </w:r>
      <w:r w:rsidR="002E77A9">
        <w:rPr>
          <w:sz w:val="22"/>
          <w:szCs w:val="22"/>
        </w:rPr>
        <w:t xml:space="preserve">критерия </w:t>
      </w:r>
      <w:r w:rsidR="002E77A9" w:rsidRPr="004E7633">
        <w:rPr>
          <w:sz w:val="22"/>
          <w:szCs w:val="22"/>
        </w:rPr>
        <w:t>Стьюдента</w:t>
      </w:r>
      <w:r w:rsidR="002E77A9">
        <w:rPr>
          <w:sz w:val="22"/>
          <w:szCs w:val="22"/>
        </w:rPr>
        <w:t xml:space="preserve"> </w:t>
      </w:r>
    </w:p>
    <w:p w:rsidR="00D1243F" w:rsidRDefault="003C62E1" w:rsidP="002E77A9">
      <w:pPr>
        <w:jc w:val="both"/>
        <w:rPr>
          <w:sz w:val="22"/>
          <w:szCs w:val="22"/>
        </w:rPr>
      </w:pPr>
      <w:r w:rsidRPr="004E7633">
        <w:rPr>
          <w:position w:val="-40"/>
          <w:sz w:val="22"/>
          <w:szCs w:val="22"/>
        </w:rPr>
        <w:object w:dxaOrig="3540" w:dyaOrig="859">
          <v:shape id="_x0000_i1454" type="#_x0000_t75" style="width:168.4pt;height:40.7pt" o:ole="" fillcolor="window">
            <v:imagedata r:id="rId859" o:title=""/>
          </v:shape>
          <o:OLEObject Type="Embed" ProgID="Equation.DSMT4" ShapeID="_x0000_i1454" DrawAspect="Content" ObjectID="_1523051135" r:id="rId860"/>
        </w:object>
      </w:r>
    </w:p>
    <w:p w:rsid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Так как выполняется неравенство </w:t>
      </w:r>
      <w:r w:rsidRPr="004E7633">
        <w:rPr>
          <w:position w:val="-14"/>
          <w:sz w:val="22"/>
          <w:szCs w:val="22"/>
        </w:rPr>
        <w:object w:dxaOrig="680" w:dyaOrig="400">
          <v:shape id="_x0000_i1455" type="#_x0000_t75" style="width:33.8pt;height:20.05pt" o:ole="" fillcolor="window">
            <v:imagedata r:id="rId749" o:title=""/>
          </v:shape>
          <o:OLEObject Type="Embed" ProgID="Equation.DSMT4" ShapeID="_x0000_i1455" DrawAspect="Content" ObjectID="_1523051136" r:id="rId861"/>
        </w:object>
      </w:r>
      <w:r>
        <w:rPr>
          <w:sz w:val="22"/>
          <w:szCs w:val="22"/>
        </w:rPr>
        <w:t>(5,1</w:t>
      </w:r>
      <w:r w:rsidRPr="002E77A9">
        <w:rPr>
          <w:sz w:val="22"/>
          <w:szCs w:val="22"/>
        </w:rPr>
        <w:t>&gt;</w:t>
      </w:r>
      <w:proofErr w:type="gramStart"/>
      <w:r w:rsidRPr="002E77A9">
        <w:rPr>
          <w:i/>
          <w:sz w:val="22"/>
          <w:szCs w:val="22"/>
          <w:lang w:val="en-US"/>
        </w:rPr>
        <w:t>t</w:t>
      </w:r>
      <w:proofErr w:type="gramEnd"/>
      <w:r w:rsidRPr="002E77A9">
        <w:rPr>
          <w:i/>
          <w:sz w:val="22"/>
          <w:szCs w:val="22"/>
          <w:vertAlign w:val="subscript"/>
        </w:rPr>
        <w:t>кр</w:t>
      </w:r>
      <w:r w:rsidRPr="002E77A9">
        <w:rPr>
          <w:sz w:val="22"/>
          <w:szCs w:val="22"/>
        </w:rPr>
        <w:t>=</w:t>
      </w:r>
      <w:r>
        <w:rPr>
          <w:sz w:val="22"/>
          <w:szCs w:val="22"/>
        </w:rPr>
        <w:t>2,306), то гипот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за о том, что коэффициент корреляции 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>
        <w:rPr>
          <w:sz w:val="22"/>
          <w:szCs w:val="22"/>
        </w:rPr>
        <w:t xml:space="preserve">=0 отвергается при уровне значимости 0,05. Табличное значение </w:t>
      </w:r>
      <w:proofErr w:type="gramStart"/>
      <w:r w:rsidRPr="002E77A9">
        <w:rPr>
          <w:i/>
          <w:sz w:val="22"/>
          <w:szCs w:val="22"/>
          <w:lang w:val="en-US"/>
        </w:rPr>
        <w:t>t</w:t>
      </w:r>
      <w:proofErr w:type="gramEnd"/>
      <w:r w:rsidRPr="002E77A9">
        <w:rPr>
          <w:i/>
          <w:sz w:val="22"/>
          <w:szCs w:val="22"/>
          <w:vertAlign w:val="subscript"/>
        </w:rPr>
        <w:t>кр</w:t>
      </w:r>
      <w:r>
        <w:rPr>
          <w:sz w:val="22"/>
          <w:szCs w:val="22"/>
        </w:rPr>
        <w:t>=2,306 было найдено по та</w:t>
      </w:r>
      <w:r>
        <w:rPr>
          <w:sz w:val="22"/>
          <w:szCs w:val="22"/>
        </w:rPr>
        <w:t>б</w:t>
      </w:r>
      <w:r>
        <w:rPr>
          <w:sz w:val="22"/>
          <w:szCs w:val="22"/>
        </w:rPr>
        <w:lastRenderedPageBreak/>
        <w:t xml:space="preserve">лице (см. приложение) при </w:t>
      </w:r>
      <w:r w:rsidRPr="002E77A9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>=1–0,05=0,95 (здесь 0,05 – это заданный уровень значимости) и числе степеней свободы 10–2=8.</w:t>
      </w:r>
    </w:p>
    <w:p w:rsidR="002E77A9" w:rsidRDefault="002E77A9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6) </w:t>
      </w:r>
      <w:r w:rsidRPr="004E7633">
        <w:rPr>
          <w:sz w:val="22"/>
          <w:szCs w:val="22"/>
        </w:rPr>
        <w:t xml:space="preserve">Для </w:t>
      </w:r>
      <w:r>
        <w:rPr>
          <w:sz w:val="22"/>
          <w:szCs w:val="22"/>
        </w:rPr>
        <w:t>построения</w:t>
      </w:r>
      <w:r w:rsidRPr="004E7633">
        <w:rPr>
          <w:sz w:val="22"/>
          <w:szCs w:val="22"/>
        </w:rPr>
        <w:t xml:space="preserve"> доверительного интервала коэффициента корр</w:t>
      </w:r>
      <w:r w:rsidRPr="004E7633">
        <w:rPr>
          <w:sz w:val="22"/>
          <w:szCs w:val="22"/>
        </w:rPr>
        <w:t>е</w:t>
      </w:r>
      <w:r w:rsidRPr="004E7633">
        <w:rPr>
          <w:sz w:val="22"/>
          <w:szCs w:val="22"/>
        </w:rPr>
        <w:t xml:space="preserve">ляции </w:t>
      </w:r>
      <w:r>
        <w:rPr>
          <w:sz w:val="22"/>
          <w:szCs w:val="22"/>
        </w:rPr>
        <w:t xml:space="preserve">выполним </w:t>
      </w:r>
      <w:r w:rsidRPr="00AA0D6D">
        <w:rPr>
          <w:i/>
          <w:sz w:val="22"/>
          <w:szCs w:val="22"/>
          <w:lang w:val="en-US"/>
        </w:rPr>
        <w:t>z</w:t>
      </w:r>
      <w:r w:rsidRPr="00AA0D6D">
        <w:rPr>
          <w:sz w:val="22"/>
          <w:szCs w:val="22"/>
        </w:rPr>
        <w:t>-</w:t>
      </w:r>
      <w:r w:rsidRPr="004E7633">
        <w:rPr>
          <w:sz w:val="22"/>
          <w:szCs w:val="22"/>
        </w:rPr>
        <w:t>преобразование Фишера</w:t>
      </w:r>
    </w:p>
    <w:p w:rsidR="002E77A9" w:rsidRPr="00AA0D6D" w:rsidRDefault="003C62E1" w:rsidP="002E77A9">
      <w:pPr>
        <w:ind w:firstLine="360"/>
        <w:jc w:val="both"/>
      </w:pPr>
      <w:r w:rsidRPr="00AA0D6D">
        <w:rPr>
          <w:position w:val="-32"/>
          <w:sz w:val="22"/>
          <w:szCs w:val="22"/>
        </w:rPr>
        <w:object w:dxaOrig="3820" w:dyaOrig="740">
          <v:shape id="_x0000_i1456" type="#_x0000_t75" style="width:174.05pt;height:33.8pt" o:ole="">
            <v:imagedata r:id="rId862" o:title=""/>
          </v:shape>
          <o:OLEObject Type="Embed" ProgID="Equation.DSMT4" ShapeID="_x0000_i1456" DrawAspect="Content" ObjectID="_1523051137" r:id="rId863"/>
        </w:object>
      </w:r>
    </w:p>
    <w:p w:rsidR="002E77A9" w:rsidRDefault="002E77A9" w:rsidP="002E77A9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Средняя ошибка величины </w:t>
      </w:r>
      <w:r w:rsidRPr="00AA0D6D">
        <w:rPr>
          <w:i/>
          <w:sz w:val="22"/>
          <w:szCs w:val="22"/>
          <w:lang w:val="en-US"/>
        </w:rPr>
        <w:t>z</w:t>
      </w:r>
      <w:r>
        <w:rPr>
          <w:i/>
          <w:sz w:val="22"/>
          <w:szCs w:val="22"/>
        </w:rPr>
        <w:t xml:space="preserve"> </w:t>
      </w:r>
      <w:r w:rsidR="003C62E1" w:rsidRPr="00AA0D6D">
        <w:rPr>
          <w:position w:val="-26"/>
          <w:sz w:val="22"/>
          <w:szCs w:val="22"/>
        </w:rPr>
        <w:object w:dxaOrig="3000" w:dyaOrig="639">
          <v:shape id="_x0000_i1457" type="#_x0000_t75" style="width:150.25pt;height:31.95pt" o:ole="" fillcolor="window">
            <v:imagedata r:id="rId864" o:title=""/>
          </v:shape>
          <o:OLEObject Type="Embed" ProgID="Equation.3" ShapeID="_x0000_i1457" DrawAspect="Content" ObjectID="_1523051138" r:id="rId865"/>
        </w:object>
      </w:r>
    </w:p>
    <w:p w:rsidR="002E77A9" w:rsidRPr="003C62E1" w:rsidRDefault="003C62E1" w:rsidP="002E77A9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 xml:space="preserve">Доверительный интервал для </w:t>
      </w:r>
      <w:r w:rsidRPr="002E77A9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 xml:space="preserve"> имеет вид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[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>–</w:t>
      </w:r>
      <w:r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proofErr w:type="spellStart"/>
      <w:r w:rsidRPr="004E7633">
        <w:rPr>
          <w:i/>
          <w:sz w:val="22"/>
          <w:szCs w:val="22"/>
          <w:lang w:val="en-US"/>
        </w:rPr>
        <w:t>s</w:t>
      </w:r>
      <w:r w:rsidRPr="004E7633">
        <w:rPr>
          <w:sz w:val="22"/>
          <w:szCs w:val="22"/>
          <w:vertAlign w:val="subscript"/>
          <w:lang w:val="en-US"/>
        </w:rPr>
        <w:t>z</w:t>
      </w:r>
      <w:proofErr w:type="spellEnd"/>
      <w:r w:rsidRPr="003C62E1">
        <w:rPr>
          <w:sz w:val="22"/>
          <w:szCs w:val="22"/>
        </w:rPr>
        <w:t>;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>+</w:t>
      </w:r>
      <w:r w:rsidRPr="004E7633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  <w:lang w:val="en-US"/>
        </w:rPr>
        <w:sym w:font="Symbol" w:char="F0D7"/>
      </w:r>
      <w:proofErr w:type="spellStart"/>
      <w:r w:rsidRPr="004E7633">
        <w:rPr>
          <w:i/>
          <w:sz w:val="22"/>
          <w:szCs w:val="22"/>
          <w:lang w:val="en-US"/>
        </w:rPr>
        <w:t>s</w:t>
      </w:r>
      <w:r w:rsidRPr="004E7633">
        <w:rPr>
          <w:sz w:val="22"/>
          <w:szCs w:val="22"/>
          <w:vertAlign w:val="subscript"/>
          <w:lang w:val="en-US"/>
        </w:rPr>
        <w:t>z</w:t>
      </w:r>
      <w:proofErr w:type="spellEnd"/>
      <w:r w:rsidRPr="004E7633">
        <w:rPr>
          <w:sz w:val="22"/>
          <w:szCs w:val="22"/>
        </w:rPr>
        <w:t>],</w:t>
      </w:r>
      <w:r>
        <w:rPr>
          <w:sz w:val="22"/>
          <w:szCs w:val="22"/>
        </w:rPr>
        <w:t xml:space="preserve"> Значение </w:t>
      </w:r>
      <w:r w:rsidRPr="003C62E1">
        <w:rPr>
          <w:i/>
          <w:sz w:val="22"/>
          <w:szCs w:val="22"/>
          <w:lang w:val="en-US"/>
        </w:rPr>
        <w:t>t</w:t>
      </w:r>
      <w:r>
        <w:rPr>
          <w:i/>
          <w:sz w:val="22"/>
          <w:szCs w:val="22"/>
        </w:rPr>
        <w:t>=</w:t>
      </w:r>
      <w:r w:rsidRPr="003C62E1">
        <w:rPr>
          <w:sz w:val="22"/>
          <w:szCs w:val="22"/>
        </w:rPr>
        <w:t>1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 xml:space="preserve">6449 </w:t>
      </w:r>
      <w:r>
        <w:rPr>
          <w:sz w:val="22"/>
          <w:szCs w:val="22"/>
        </w:rPr>
        <w:t>находим по таблице в приложении при доверительной вер</w:t>
      </w:r>
      <w:r>
        <w:rPr>
          <w:sz w:val="22"/>
          <w:szCs w:val="22"/>
        </w:rPr>
        <w:t>о</w:t>
      </w:r>
      <w:r>
        <w:rPr>
          <w:sz w:val="22"/>
          <w:szCs w:val="22"/>
        </w:rPr>
        <w:t xml:space="preserve">ятности </w:t>
      </w:r>
      <w:r w:rsidRPr="003C62E1">
        <w:rPr>
          <w:i/>
          <w:sz w:val="22"/>
          <w:szCs w:val="22"/>
        </w:rPr>
        <w:sym w:font="Symbol" w:char="F061"/>
      </w:r>
      <w:r>
        <w:rPr>
          <w:sz w:val="22"/>
          <w:szCs w:val="22"/>
        </w:rPr>
        <w:t xml:space="preserve">=0,90 и числе степеней свободы </w:t>
      </w:r>
      <w:r>
        <w:rPr>
          <w:sz w:val="22"/>
          <w:szCs w:val="22"/>
        </w:rPr>
        <w:sym w:font="Symbol" w:char="F0A5"/>
      </w:r>
      <w:r>
        <w:rPr>
          <w:sz w:val="22"/>
          <w:szCs w:val="22"/>
        </w:rPr>
        <w:t xml:space="preserve">. Тогда </w:t>
      </w:r>
      <w:r w:rsidRPr="004E7633">
        <w:rPr>
          <w:sz w:val="22"/>
          <w:szCs w:val="22"/>
        </w:rPr>
        <w:t>доверительный и</w:t>
      </w:r>
      <w:r w:rsidRPr="004E7633">
        <w:rPr>
          <w:sz w:val="22"/>
          <w:szCs w:val="22"/>
        </w:rPr>
        <w:t>н</w:t>
      </w:r>
      <w:r w:rsidRPr="004E7633">
        <w:rPr>
          <w:sz w:val="22"/>
          <w:szCs w:val="22"/>
        </w:rPr>
        <w:t xml:space="preserve">тервал для </w:t>
      </w:r>
      <w:r w:rsidRPr="002E77A9">
        <w:rPr>
          <w:i/>
          <w:sz w:val="22"/>
          <w:szCs w:val="22"/>
          <w:lang w:val="en-US"/>
        </w:rPr>
        <w:t>z</w:t>
      </w:r>
      <w:r w:rsidRPr="004E7633">
        <w:rPr>
          <w:sz w:val="22"/>
          <w:szCs w:val="22"/>
        </w:rPr>
        <w:t xml:space="preserve"> [</w:t>
      </w:r>
      <w:r>
        <w:rPr>
          <w:sz w:val="22"/>
          <w:szCs w:val="22"/>
        </w:rPr>
        <w:t>1,352</w:t>
      </w:r>
      <w:r w:rsidRPr="004E7633">
        <w:rPr>
          <w:sz w:val="22"/>
          <w:szCs w:val="22"/>
        </w:rPr>
        <w:t>–</w:t>
      </w:r>
      <w:r w:rsidRPr="003C62E1">
        <w:rPr>
          <w:sz w:val="22"/>
          <w:szCs w:val="22"/>
        </w:rPr>
        <w:t>1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6449</w:t>
      </w:r>
      <w:r>
        <w:rPr>
          <w:i/>
          <w:sz w:val="22"/>
          <w:szCs w:val="22"/>
          <w:lang w:val="en-US"/>
        </w:rPr>
        <w:sym w:font="Symbol" w:char="F0D7"/>
      </w:r>
      <w:r>
        <w:rPr>
          <w:i/>
          <w:sz w:val="22"/>
          <w:szCs w:val="22"/>
        </w:rPr>
        <w:t xml:space="preserve"> </w:t>
      </w:r>
      <w:r w:rsidRPr="003C62E1">
        <w:rPr>
          <w:sz w:val="22"/>
          <w:szCs w:val="22"/>
        </w:rPr>
        <w:t>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378;</w:t>
      </w:r>
      <w:r w:rsidRPr="004E7633">
        <w:rPr>
          <w:sz w:val="22"/>
          <w:szCs w:val="22"/>
        </w:rPr>
        <w:t xml:space="preserve"> </w:t>
      </w:r>
      <w:r>
        <w:rPr>
          <w:sz w:val="22"/>
          <w:szCs w:val="22"/>
        </w:rPr>
        <w:t>1,352</w:t>
      </w:r>
      <w:r w:rsidR="003C325D">
        <w:rPr>
          <w:sz w:val="22"/>
          <w:szCs w:val="22"/>
        </w:rPr>
        <w:t>+</w:t>
      </w:r>
      <w:r w:rsidRPr="003C62E1">
        <w:rPr>
          <w:sz w:val="22"/>
          <w:szCs w:val="22"/>
        </w:rPr>
        <w:t>1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6449</w:t>
      </w:r>
      <w:r>
        <w:rPr>
          <w:i/>
          <w:sz w:val="22"/>
          <w:szCs w:val="22"/>
          <w:lang w:val="en-US"/>
        </w:rPr>
        <w:sym w:font="Symbol" w:char="F0D7"/>
      </w:r>
      <w:r>
        <w:rPr>
          <w:i/>
          <w:sz w:val="22"/>
          <w:szCs w:val="22"/>
        </w:rPr>
        <w:t xml:space="preserve"> </w:t>
      </w:r>
      <w:r w:rsidRPr="003C62E1">
        <w:rPr>
          <w:sz w:val="22"/>
          <w:szCs w:val="22"/>
        </w:rPr>
        <w:t>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378</w:t>
      </w:r>
      <w:r w:rsidRPr="004E7633">
        <w:rPr>
          <w:sz w:val="22"/>
          <w:szCs w:val="22"/>
        </w:rPr>
        <w:t>]</w:t>
      </w:r>
      <w:r>
        <w:rPr>
          <w:sz w:val="22"/>
          <w:szCs w:val="22"/>
        </w:rPr>
        <w:t xml:space="preserve"> или </w:t>
      </w:r>
      <w:r w:rsidRPr="003C62E1">
        <w:rPr>
          <w:sz w:val="22"/>
          <w:szCs w:val="22"/>
        </w:rPr>
        <w:t>[0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7303</w:t>
      </w:r>
      <w:r>
        <w:rPr>
          <w:sz w:val="22"/>
          <w:szCs w:val="22"/>
        </w:rPr>
        <w:t>; 1,</w:t>
      </w:r>
      <w:r w:rsidRPr="003C62E1">
        <w:rPr>
          <w:sz w:val="22"/>
          <w:szCs w:val="22"/>
        </w:rPr>
        <w:t>974]</w:t>
      </w:r>
      <w:r>
        <w:rPr>
          <w:sz w:val="22"/>
          <w:szCs w:val="22"/>
        </w:rPr>
        <w:t>.</w:t>
      </w:r>
    </w:p>
    <w:p w:rsidR="002E77A9" w:rsidRPr="003C62E1" w:rsidRDefault="003C62E1" w:rsidP="002E77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Выполнив обратное </w:t>
      </w:r>
      <w:r>
        <w:rPr>
          <w:sz w:val="22"/>
          <w:szCs w:val="22"/>
          <w:lang w:val="en-US"/>
        </w:rPr>
        <w:t>z</w:t>
      </w:r>
      <w:r w:rsidRPr="003C62E1">
        <w:rPr>
          <w:sz w:val="22"/>
          <w:szCs w:val="22"/>
        </w:rPr>
        <w:t>-</w:t>
      </w:r>
      <w:r>
        <w:rPr>
          <w:sz w:val="22"/>
          <w:szCs w:val="22"/>
        </w:rPr>
        <w:t xml:space="preserve">преобразование 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>
        <w:rPr>
          <w:sz w:val="22"/>
          <w:szCs w:val="22"/>
        </w:rPr>
        <w:t>=</w:t>
      </w:r>
      <w:proofErr w:type="spellStart"/>
      <w:r>
        <w:rPr>
          <w:sz w:val="22"/>
          <w:szCs w:val="22"/>
          <w:lang w:val="en-US"/>
        </w:rPr>
        <w:t>tanh</w:t>
      </w:r>
      <w:proofErr w:type="spellEnd"/>
      <w:r w:rsidRPr="003C62E1">
        <w:rPr>
          <w:sz w:val="22"/>
          <w:szCs w:val="22"/>
        </w:rPr>
        <w:t>(</w:t>
      </w:r>
      <w:r w:rsidRPr="003C62E1">
        <w:rPr>
          <w:i/>
          <w:sz w:val="22"/>
          <w:szCs w:val="22"/>
          <w:lang w:val="en-US"/>
        </w:rPr>
        <w:t>z</w:t>
      </w:r>
      <w:r w:rsidRPr="003C62E1">
        <w:rPr>
          <w:sz w:val="22"/>
          <w:szCs w:val="22"/>
        </w:rPr>
        <w:t>)</w:t>
      </w:r>
      <w:r>
        <w:rPr>
          <w:sz w:val="22"/>
          <w:szCs w:val="22"/>
        </w:rPr>
        <w:t>, получим д</w:t>
      </w:r>
      <w:r w:rsidRPr="004E7633">
        <w:rPr>
          <w:sz w:val="22"/>
          <w:szCs w:val="22"/>
        </w:rPr>
        <w:t>овер</w:t>
      </w:r>
      <w:r w:rsidRPr="004E7633">
        <w:rPr>
          <w:sz w:val="22"/>
          <w:szCs w:val="22"/>
        </w:rPr>
        <w:t>и</w:t>
      </w:r>
      <w:r w:rsidRPr="004E7633">
        <w:rPr>
          <w:sz w:val="22"/>
          <w:szCs w:val="22"/>
        </w:rPr>
        <w:t xml:space="preserve">тельный интервал для </w:t>
      </w:r>
      <w:r>
        <w:rPr>
          <w:sz w:val="22"/>
          <w:szCs w:val="22"/>
        </w:rPr>
        <w:t xml:space="preserve">коэффициента корреляции </w:t>
      </w:r>
      <w:proofErr w:type="spellStart"/>
      <w:r w:rsidRPr="004E7633">
        <w:rPr>
          <w:i/>
          <w:sz w:val="22"/>
          <w:szCs w:val="22"/>
          <w:lang w:val="en-US"/>
        </w:rPr>
        <w:t>r</w:t>
      </w:r>
      <w:r w:rsidRPr="00B54850">
        <w:rPr>
          <w:i/>
          <w:sz w:val="22"/>
          <w:szCs w:val="22"/>
          <w:vertAlign w:val="subscript"/>
          <w:lang w:val="en-US"/>
        </w:rPr>
        <w:t>xy</w:t>
      </w:r>
      <w:proofErr w:type="spellEnd"/>
      <w:r w:rsidR="005E1BE8">
        <w:rPr>
          <w:sz w:val="22"/>
          <w:szCs w:val="22"/>
        </w:rPr>
        <w:t xml:space="preserve">: </w:t>
      </w:r>
      <w:r w:rsidRPr="003C62E1">
        <w:rPr>
          <w:sz w:val="22"/>
          <w:szCs w:val="22"/>
        </w:rPr>
        <w:t>[</w:t>
      </w:r>
      <w:proofErr w:type="spellStart"/>
      <w:r>
        <w:rPr>
          <w:sz w:val="22"/>
          <w:szCs w:val="22"/>
          <w:lang w:val="en-US"/>
        </w:rPr>
        <w:t>tanh</w:t>
      </w:r>
      <w:proofErr w:type="spellEnd"/>
      <w:r w:rsidRPr="003C62E1">
        <w:rPr>
          <w:sz w:val="22"/>
          <w:szCs w:val="22"/>
        </w:rPr>
        <w:t>(0</w:t>
      </w:r>
      <w:r>
        <w:rPr>
          <w:sz w:val="22"/>
          <w:szCs w:val="22"/>
        </w:rPr>
        <w:t>,</w:t>
      </w:r>
      <w:r w:rsidRPr="003C62E1">
        <w:rPr>
          <w:sz w:val="22"/>
          <w:szCs w:val="22"/>
        </w:rPr>
        <w:t>7303)</w:t>
      </w:r>
      <w:r>
        <w:rPr>
          <w:sz w:val="22"/>
          <w:szCs w:val="22"/>
        </w:rPr>
        <w:t xml:space="preserve">; </w:t>
      </w:r>
      <w:proofErr w:type="spellStart"/>
      <w:r>
        <w:rPr>
          <w:sz w:val="22"/>
          <w:szCs w:val="22"/>
          <w:lang w:val="en-US"/>
        </w:rPr>
        <w:t>tanh</w:t>
      </w:r>
      <w:proofErr w:type="spellEnd"/>
      <w:r w:rsidRPr="003C62E1">
        <w:rPr>
          <w:sz w:val="22"/>
          <w:szCs w:val="22"/>
        </w:rPr>
        <w:t>(</w:t>
      </w:r>
      <w:r>
        <w:rPr>
          <w:sz w:val="22"/>
          <w:szCs w:val="22"/>
        </w:rPr>
        <w:t>1,</w:t>
      </w:r>
      <w:r w:rsidRPr="003C62E1">
        <w:rPr>
          <w:sz w:val="22"/>
          <w:szCs w:val="22"/>
        </w:rPr>
        <w:t xml:space="preserve">974)] </w:t>
      </w:r>
      <w:r>
        <w:rPr>
          <w:sz w:val="22"/>
          <w:szCs w:val="22"/>
        </w:rPr>
        <w:t xml:space="preserve">или </w:t>
      </w:r>
      <w:r w:rsidRPr="003C62E1">
        <w:rPr>
          <w:sz w:val="22"/>
          <w:szCs w:val="22"/>
        </w:rPr>
        <w:t>[</w:t>
      </w:r>
      <w:r>
        <w:rPr>
          <w:sz w:val="22"/>
          <w:szCs w:val="22"/>
        </w:rPr>
        <w:t>0,</w:t>
      </w:r>
      <w:r w:rsidRPr="003C62E1">
        <w:rPr>
          <w:sz w:val="22"/>
          <w:szCs w:val="22"/>
        </w:rPr>
        <w:t>6232</w:t>
      </w:r>
      <w:r>
        <w:rPr>
          <w:sz w:val="22"/>
          <w:szCs w:val="22"/>
        </w:rPr>
        <w:t>; 0,</w:t>
      </w:r>
      <w:r w:rsidRPr="003C62E1">
        <w:rPr>
          <w:sz w:val="22"/>
          <w:szCs w:val="22"/>
        </w:rPr>
        <w:t>9621]</w:t>
      </w:r>
      <w:r>
        <w:rPr>
          <w:sz w:val="22"/>
          <w:szCs w:val="22"/>
        </w:rPr>
        <w:t>.</w:t>
      </w:r>
    </w:p>
    <w:p w:rsidR="003C62E1" w:rsidRPr="009E1832" w:rsidRDefault="003C62E1" w:rsidP="003C62E1">
      <w:pPr>
        <w:rPr>
          <w:b/>
          <w:sz w:val="22"/>
          <w:szCs w:val="22"/>
        </w:rPr>
      </w:pPr>
      <w:r>
        <w:rPr>
          <w:b/>
          <w:sz w:val="22"/>
          <w:szCs w:val="22"/>
        </w:rPr>
        <w:t>Пример</w:t>
      </w:r>
      <w:r w:rsidRPr="009E1832">
        <w:rPr>
          <w:b/>
          <w:sz w:val="22"/>
          <w:szCs w:val="22"/>
        </w:rPr>
        <w:t xml:space="preserve"> 8.</w:t>
      </w:r>
      <w:r>
        <w:rPr>
          <w:b/>
          <w:sz w:val="22"/>
          <w:szCs w:val="22"/>
        </w:rPr>
        <w:t>2</w:t>
      </w:r>
      <w:r w:rsidRPr="003C62E1">
        <w:rPr>
          <w:sz w:val="22"/>
          <w:szCs w:val="22"/>
        </w:rPr>
        <w:t xml:space="preserve">. </w:t>
      </w:r>
      <w:r>
        <w:rPr>
          <w:sz w:val="22"/>
          <w:szCs w:val="22"/>
        </w:rPr>
        <w:t>Рассчитайте</w:t>
      </w:r>
      <w:r w:rsidRPr="00634CA5">
        <w:rPr>
          <w:sz w:val="22"/>
          <w:szCs w:val="22"/>
        </w:rPr>
        <w:t xml:space="preserve"> коэффициент ассо</w:t>
      </w:r>
      <w:r w:rsidRPr="003C62E1">
        <w:rPr>
          <w:sz w:val="22"/>
          <w:szCs w:val="22"/>
        </w:rPr>
        <w:t xml:space="preserve">циации </w:t>
      </w:r>
      <w:proofErr w:type="spellStart"/>
      <w:r w:rsidRPr="003C62E1">
        <w:rPr>
          <w:sz w:val="22"/>
          <w:szCs w:val="22"/>
        </w:rPr>
        <w:t>Юла-Кендэла</w:t>
      </w:r>
      <w:proofErr w:type="spellEnd"/>
      <w:r>
        <w:rPr>
          <w:sz w:val="22"/>
          <w:szCs w:val="22"/>
        </w:rPr>
        <w:t xml:space="preserve"> и</w:t>
      </w:r>
      <w:r w:rsidRPr="00634CA5">
        <w:rPr>
          <w:sz w:val="22"/>
          <w:szCs w:val="22"/>
        </w:rPr>
        <w:t xml:space="preserve"> коэффициент контингенции</w:t>
      </w:r>
      <w:r>
        <w:rPr>
          <w:sz w:val="22"/>
          <w:szCs w:val="22"/>
        </w:rPr>
        <w:t xml:space="preserve"> Пирсона между показателями доходов р</w:t>
      </w:r>
      <w:r>
        <w:rPr>
          <w:sz w:val="22"/>
          <w:szCs w:val="22"/>
        </w:rPr>
        <w:t>о</w:t>
      </w:r>
      <w:r>
        <w:rPr>
          <w:sz w:val="22"/>
          <w:szCs w:val="22"/>
        </w:rPr>
        <w:t>дителей и их детей.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544"/>
        <w:gridCol w:w="2200"/>
        <w:gridCol w:w="2220"/>
      </w:tblGrid>
      <w:tr w:rsidR="003C62E1" w:rsidRPr="00634CA5">
        <w:trPr>
          <w:cantSplit/>
        </w:trPr>
        <w:tc>
          <w:tcPr>
            <w:tcW w:w="0" w:type="auto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детей ниже среднего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детей выше среднего</w:t>
            </w:r>
          </w:p>
        </w:tc>
      </w:tr>
      <w:tr w:rsidR="003C62E1" w:rsidRPr="00634CA5">
        <w:trPr>
          <w:cantSplit/>
        </w:trPr>
        <w:tc>
          <w:tcPr>
            <w:tcW w:w="0" w:type="auto"/>
          </w:tcPr>
          <w:p w:rsidR="003C62E1" w:rsidRPr="00634CA5" w:rsidRDefault="003C62E1" w:rsidP="003C6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родителей ниже среднего</w:t>
            </w:r>
          </w:p>
        </w:tc>
        <w:tc>
          <w:tcPr>
            <w:tcW w:w="0" w:type="auto"/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37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</w:t>
            </w:r>
          </w:p>
        </w:tc>
      </w:tr>
      <w:tr w:rsidR="003C62E1" w:rsidRPr="00634CA5">
        <w:trPr>
          <w:cantSplit/>
        </w:trPr>
        <w:tc>
          <w:tcPr>
            <w:tcW w:w="0" w:type="auto"/>
          </w:tcPr>
          <w:p w:rsidR="003C62E1" w:rsidRPr="00634CA5" w:rsidRDefault="003C62E1" w:rsidP="003C62E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Доходы родителей в</w:t>
            </w:r>
            <w:r>
              <w:rPr>
                <w:sz w:val="22"/>
                <w:szCs w:val="22"/>
              </w:rPr>
              <w:t>ы</w:t>
            </w:r>
            <w:r>
              <w:rPr>
                <w:sz w:val="22"/>
                <w:szCs w:val="22"/>
              </w:rPr>
              <w:t>ше среднего</w:t>
            </w:r>
          </w:p>
        </w:tc>
        <w:tc>
          <w:tcPr>
            <w:tcW w:w="0" w:type="auto"/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0" w:type="auto"/>
            <w:tcBorders>
              <w:right w:val="single" w:sz="4" w:space="0" w:color="auto"/>
            </w:tcBorders>
            <w:vAlign w:val="center"/>
          </w:tcPr>
          <w:p w:rsidR="003C62E1" w:rsidRPr="00634CA5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64</w:t>
            </w:r>
          </w:p>
        </w:tc>
      </w:tr>
    </w:tbl>
    <w:p w:rsidR="003C62E1" w:rsidRDefault="003C62E1" w:rsidP="003C62E1">
      <w:pPr>
        <w:ind w:firstLine="360"/>
        <w:jc w:val="both"/>
        <w:rPr>
          <w:sz w:val="22"/>
          <w:szCs w:val="22"/>
        </w:rPr>
      </w:pPr>
      <w:r w:rsidRPr="003C62E1">
        <w:rPr>
          <w:b/>
          <w:sz w:val="22"/>
          <w:szCs w:val="22"/>
        </w:rPr>
        <w:t>Решение</w:t>
      </w:r>
      <w:r>
        <w:rPr>
          <w:sz w:val="22"/>
          <w:szCs w:val="22"/>
        </w:rPr>
        <w:t>.</w:t>
      </w:r>
    </w:p>
    <w:p w:rsidR="002E77A9" w:rsidRDefault="003C62E1" w:rsidP="003C62E1">
      <w:pPr>
        <w:ind w:firstLine="360"/>
        <w:jc w:val="both"/>
        <w:rPr>
          <w:sz w:val="22"/>
          <w:szCs w:val="22"/>
        </w:rPr>
      </w:pPr>
      <w:r w:rsidRPr="003C62E1">
        <w:rPr>
          <w:sz w:val="22"/>
          <w:szCs w:val="22"/>
        </w:rPr>
        <w:t xml:space="preserve">Коэффициент ассоциации </w:t>
      </w:r>
      <w:r w:rsidRPr="004E7633">
        <w:rPr>
          <w:position w:val="-24"/>
          <w:sz w:val="22"/>
          <w:szCs w:val="22"/>
          <w:lang w:val="en-US"/>
        </w:rPr>
        <w:object w:dxaOrig="3739" w:dyaOrig="620">
          <v:shape id="_x0000_i1458" type="#_x0000_t75" style="width:187.2pt;height:31.3pt" o:ole="">
            <v:imagedata r:id="rId866" o:title=""/>
          </v:shape>
          <o:OLEObject Type="Embed" ProgID="Equation.DSMT4" ShapeID="_x0000_i1458" DrawAspect="Content" ObjectID="_1523051139" r:id="rId867"/>
        </w:object>
      </w:r>
    </w:p>
    <w:p w:rsidR="003C62E1" w:rsidRDefault="003C62E1" w:rsidP="003C62E1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Коэффициент контингенции</w:t>
      </w:r>
    </w:p>
    <w:p w:rsidR="003C62E1" w:rsidRPr="003C62E1" w:rsidRDefault="003C62E1" w:rsidP="003C62E1">
      <w:pPr>
        <w:jc w:val="both"/>
        <w:rPr>
          <w:sz w:val="22"/>
          <w:szCs w:val="22"/>
        </w:rPr>
      </w:pPr>
      <w:r w:rsidRPr="003C62E1">
        <w:rPr>
          <w:position w:val="-32"/>
          <w:sz w:val="22"/>
          <w:szCs w:val="22"/>
          <w:lang w:val="en-US"/>
        </w:rPr>
        <w:object w:dxaOrig="7920" w:dyaOrig="700">
          <v:shape id="_x0000_i1459" type="#_x0000_t75" style="width:359.35pt;height:31.95pt" o:ole="">
            <v:imagedata r:id="rId868" o:title=""/>
          </v:shape>
          <o:OLEObject Type="Embed" ProgID="Equation.DSMT4" ShapeID="_x0000_i1459" DrawAspect="Content" ObjectID="_1523051140" r:id="rId869"/>
        </w:object>
      </w:r>
      <w:r>
        <w:rPr>
          <w:sz w:val="22"/>
          <w:szCs w:val="22"/>
        </w:rPr>
        <w:t>Таким образом, между доходами родителей и их детей имеется сущ</w:t>
      </w:r>
      <w:r>
        <w:rPr>
          <w:sz w:val="22"/>
          <w:szCs w:val="22"/>
        </w:rPr>
        <w:t>е</w:t>
      </w:r>
      <w:r>
        <w:rPr>
          <w:sz w:val="22"/>
          <w:szCs w:val="22"/>
        </w:rPr>
        <w:t>ственная связь.</w:t>
      </w:r>
    </w:p>
    <w:p w:rsidR="003C62E1" w:rsidRPr="003C62E1" w:rsidRDefault="003C62E1" w:rsidP="003C62E1">
      <w:pPr>
        <w:ind w:firstLine="360"/>
        <w:jc w:val="both"/>
        <w:rPr>
          <w:sz w:val="22"/>
          <w:szCs w:val="22"/>
        </w:rPr>
      </w:pPr>
      <w:r>
        <w:rPr>
          <w:b/>
          <w:sz w:val="22"/>
          <w:szCs w:val="22"/>
        </w:rPr>
        <w:lastRenderedPageBreak/>
        <w:t>Пример 8.3.</w:t>
      </w:r>
      <w:r>
        <w:rPr>
          <w:sz w:val="22"/>
          <w:szCs w:val="22"/>
        </w:rPr>
        <w:t xml:space="preserve"> Респонденты в ходе опроса давали ответ на два в</w:t>
      </w:r>
      <w:r>
        <w:rPr>
          <w:sz w:val="22"/>
          <w:szCs w:val="22"/>
        </w:rPr>
        <w:t>о</w:t>
      </w:r>
      <w:r>
        <w:rPr>
          <w:sz w:val="22"/>
          <w:szCs w:val="22"/>
        </w:rPr>
        <w:t>проса. Оцените взаимосвязь полученных ответов на вопросы анкеты.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1"/>
        <w:gridCol w:w="593"/>
        <w:gridCol w:w="728"/>
        <w:gridCol w:w="1273"/>
      </w:tblGrid>
      <w:tr w:rsidR="003C62E1" w:rsidRPr="00425710">
        <w:trPr>
          <w:jc w:val="center"/>
        </w:trPr>
        <w:tc>
          <w:tcPr>
            <w:tcW w:w="0" w:type="auto"/>
            <w:vMerge w:val="restart"/>
            <w:vAlign w:val="center"/>
          </w:tcPr>
          <w:p w:rsidR="003C62E1" w:rsidRPr="00425710" w:rsidRDefault="003C62E1" w:rsidP="003C62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первый вопрос</w:t>
            </w:r>
          </w:p>
        </w:tc>
        <w:tc>
          <w:tcPr>
            <w:tcW w:w="0" w:type="auto"/>
            <w:gridSpan w:val="3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второй вопрос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Merge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 знаю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8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A01948">
            <w:pPr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A01948">
            <w:pPr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0</w:t>
            </w:r>
          </w:p>
        </w:tc>
      </w:tr>
    </w:tbl>
    <w:p w:rsidR="003C62E1" w:rsidRDefault="003C62E1" w:rsidP="005E1BE8">
      <w:pPr>
        <w:spacing w:line="192" w:lineRule="auto"/>
        <w:ind w:firstLine="720"/>
        <w:jc w:val="both"/>
        <w:rPr>
          <w:sz w:val="22"/>
          <w:szCs w:val="22"/>
        </w:rPr>
      </w:pPr>
      <w:r w:rsidRPr="003C62E1">
        <w:rPr>
          <w:b/>
        </w:rPr>
        <w:t>Решение.</w:t>
      </w:r>
      <w:r>
        <w:t xml:space="preserve"> На основе приведенной таблицы распределения определим: </w:t>
      </w:r>
      <w:r w:rsidRPr="00A01948">
        <w:rPr>
          <w:i/>
          <w:lang w:val="en-US"/>
        </w:rPr>
        <w:t>K</w:t>
      </w:r>
      <w:r w:rsidRPr="00A01948">
        <w:rPr>
          <w:vertAlign w:val="subscript"/>
        </w:rPr>
        <w:t>1</w:t>
      </w:r>
      <w:r>
        <w:t>=2,</w:t>
      </w:r>
      <w:r w:rsidRPr="00A01948">
        <w:t xml:space="preserve"> </w:t>
      </w:r>
      <w:smartTag w:uri="urn:schemas-microsoft-com:office:smarttags" w:element="place">
        <w:r w:rsidRPr="00A01948">
          <w:rPr>
            <w:i/>
            <w:lang w:val="en-US"/>
          </w:rPr>
          <w:t>K</w:t>
        </w:r>
        <w:r w:rsidRPr="00A01948">
          <w:rPr>
            <w:vertAlign w:val="subscript"/>
          </w:rPr>
          <w:t>2</w:t>
        </w:r>
      </w:smartTag>
      <w:r>
        <w:t xml:space="preserve">=3 </w:t>
      </w:r>
      <w:r w:rsidRPr="00A01948">
        <w:t xml:space="preserve">– </w:t>
      </w:r>
      <w:r>
        <w:t xml:space="preserve">число возможных ответов на первый и второй вопросы соответственно; </w:t>
      </w:r>
      <w:r w:rsidRPr="00A01948">
        <w:rPr>
          <w:i/>
          <w:sz w:val="22"/>
          <w:szCs w:val="22"/>
          <w:lang w:val="en-US"/>
        </w:rPr>
        <w:t>m</w:t>
      </w:r>
      <w:r w:rsidRPr="00A01948">
        <w:rPr>
          <w:i/>
          <w:sz w:val="22"/>
          <w:szCs w:val="22"/>
          <w:vertAlign w:val="subscript"/>
          <w:lang w:val="en-US"/>
        </w:rPr>
        <w:t>i</w:t>
      </w:r>
      <w:r w:rsidRPr="00A01948">
        <w:rPr>
          <w:i/>
          <w:sz w:val="22"/>
          <w:szCs w:val="22"/>
        </w:rPr>
        <w:t xml:space="preserve">, </w:t>
      </w:r>
      <w:proofErr w:type="spellStart"/>
      <w:proofErr w:type="gramStart"/>
      <w:r w:rsidRPr="00A01948">
        <w:rPr>
          <w:i/>
          <w:sz w:val="22"/>
          <w:szCs w:val="22"/>
          <w:lang w:val="en-US"/>
        </w:rPr>
        <w:t>n</w:t>
      </w:r>
      <w:r w:rsidRPr="00A01948">
        <w:rPr>
          <w:i/>
          <w:sz w:val="22"/>
          <w:szCs w:val="22"/>
          <w:vertAlign w:val="subscript"/>
          <w:lang w:val="en-US"/>
        </w:rPr>
        <w:t>j</w:t>
      </w:r>
      <w:proofErr w:type="spellEnd"/>
      <w:proofErr w:type="gramEnd"/>
      <w:r w:rsidRPr="00A01948">
        <w:rPr>
          <w:sz w:val="22"/>
          <w:szCs w:val="22"/>
        </w:rPr>
        <w:t xml:space="preserve"> – </w:t>
      </w:r>
      <w:r>
        <w:rPr>
          <w:sz w:val="22"/>
          <w:szCs w:val="22"/>
        </w:rPr>
        <w:t>итоговые частоты соотве</w:t>
      </w:r>
      <w:r>
        <w:rPr>
          <w:sz w:val="22"/>
          <w:szCs w:val="22"/>
        </w:rPr>
        <w:t>т</w:t>
      </w:r>
      <w:r>
        <w:rPr>
          <w:sz w:val="22"/>
          <w:szCs w:val="22"/>
        </w:rPr>
        <w:t>ствующего столбца и строки.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41"/>
        <w:gridCol w:w="692"/>
        <w:gridCol w:w="812"/>
        <w:gridCol w:w="1090"/>
        <w:gridCol w:w="789"/>
      </w:tblGrid>
      <w:tr w:rsidR="003C62E1" w:rsidRPr="00425710">
        <w:trPr>
          <w:jc w:val="center"/>
        </w:trPr>
        <w:tc>
          <w:tcPr>
            <w:tcW w:w="0" w:type="auto"/>
            <w:vMerge w:val="restart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первый вопрос</w:t>
            </w:r>
          </w:p>
        </w:tc>
        <w:tc>
          <w:tcPr>
            <w:tcW w:w="0" w:type="auto"/>
            <w:gridSpan w:val="3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Ответы на второй вопрос</w:t>
            </w:r>
          </w:p>
        </w:tc>
        <w:tc>
          <w:tcPr>
            <w:tcW w:w="0" w:type="auto"/>
            <w:vMerge w:val="restart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3C62E1">
              <w:rPr>
                <w:i/>
                <w:sz w:val="22"/>
                <w:szCs w:val="22"/>
              </w:rPr>
              <w:t>К</w:t>
            </w:r>
            <w:proofErr w:type="gramStart"/>
            <w:r>
              <w:rPr>
                <w:sz w:val="22"/>
                <w:szCs w:val="22"/>
                <w:vertAlign w:val="subscript"/>
              </w:rPr>
              <w:t>2</w:t>
            </w:r>
            <w:proofErr w:type="gramEnd"/>
            <w:r w:rsidRPr="00425710">
              <w:rPr>
                <w:sz w:val="22"/>
                <w:szCs w:val="22"/>
              </w:rPr>
              <w:t>=3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Merge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 знаю</w:t>
            </w:r>
          </w:p>
        </w:tc>
        <w:tc>
          <w:tcPr>
            <w:tcW w:w="0" w:type="auto"/>
            <w:vMerge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Да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  <w:r w:rsidRPr="00425710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m</w:t>
            </w:r>
            <w:r w:rsidR="003C62E1" w:rsidRPr="002E77A9">
              <w:rPr>
                <w:sz w:val="22"/>
                <w:szCs w:val="22"/>
                <w:vertAlign w:val="subscript"/>
              </w:rPr>
              <w:t>1</w:t>
            </w:r>
            <w:r w:rsidR="003C62E1" w:rsidRPr="002E77A9">
              <w:rPr>
                <w:sz w:val="22"/>
                <w:szCs w:val="22"/>
              </w:rPr>
              <w:t>=20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Нет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425710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vAlign w:val="center"/>
          </w:tcPr>
          <w:p w:rsidR="003C62E1" w:rsidRPr="002E77A9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2E77A9">
              <w:rPr>
                <w:sz w:val="22"/>
                <w:szCs w:val="22"/>
              </w:rPr>
              <w:t>0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m</w:t>
            </w:r>
            <w:r w:rsidR="003C62E1" w:rsidRPr="002E77A9">
              <w:rPr>
                <w:sz w:val="22"/>
                <w:szCs w:val="22"/>
                <w:vertAlign w:val="subscript"/>
              </w:rPr>
              <w:t>2</w:t>
            </w:r>
            <w:r w:rsidR="003C62E1" w:rsidRPr="002E77A9">
              <w:rPr>
                <w:sz w:val="22"/>
                <w:szCs w:val="22"/>
              </w:rPr>
              <w:t>=6</w:t>
            </w:r>
          </w:p>
        </w:tc>
      </w:tr>
      <w:tr w:rsidR="003C62E1" w:rsidRPr="00425710">
        <w:trPr>
          <w:jc w:val="center"/>
        </w:trPr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 w:rsidRPr="003C62E1">
              <w:rPr>
                <w:i/>
                <w:sz w:val="22"/>
                <w:szCs w:val="22"/>
              </w:rPr>
              <w:t>К</w:t>
            </w:r>
            <w:proofErr w:type="gramStart"/>
            <w:r>
              <w:rPr>
                <w:sz w:val="22"/>
                <w:szCs w:val="22"/>
                <w:vertAlign w:val="subscript"/>
              </w:rPr>
              <w:t>1</w:t>
            </w:r>
            <w:proofErr w:type="gramEnd"/>
            <w:r w:rsidRPr="00425710">
              <w:rPr>
                <w:sz w:val="22"/>
                <w:szCs w:val="22"/>
              </w:rPr>
              <w:t>=2</w:t>
            </w:r>
          </w:p>
        </w:tc>
        <w:tc>
          <w:tcPr>
            <w:tcW w:w="0" w:type="auto"/>
            <w:vAlign w:val="center"/>
          </w:tcPr>
          <w:p w:rsidR="003C62E1" w:rsidRPr="00425710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n</w:t>
            </w:r>
            <w:r w:rsidR="003C62E1" w:rsidRPr="002E77A9">
              <w:rPr>
                <w:sz w:val="22"/>
                <w:szCs w:val="22"/>
                <w:vertAlign w:val="subscript"/>
              </w:rPr>
              <w:t>1</w:t>
            </w:r>
            <w:r w:rsidR="003C62E1" w:rsidRPr="002E77A9">
              <w:rPr>
                <w:sz w:val="22"/>
                <w:szCs w:val="22"/>
              </w:rPr>
              <w:t>=6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n</w:t>
            </w:r>
            <w:r w:rsidR="003C62E1" w:rsidRPr="002E77A9">
              <w:rPr>
                <w:sz w:val="22"/>
                <w:szCs w:val="22"/>
                <w:vertAlign w:val="subscript"/>
              </w:rPr>
              <w:t>2</w:t>
            </w:r>
            <w:r w:rsidR="003C62E1" w:rsidRPr="002E77A9">
              <w:rPr>
                <w:sz w:val="22"/>
                <w:szCs w:val="22"/>
              </w:rPr>
              <w:t>=12</w:t>
            </w:r>
          </w:p>
        </w:tc>
        <w:tc>
          <w:tcPr>
            <w:tcW w:w="0" w:type="auto"/>
            <w:vAlign w:val="center"/>
          </w:tcPr>
          <w:p w:rsidR="003C62E1" w:rsidRPr="002E77A9" w:rsidRDefault="00B34F27" w:rsidP="00B34F27">
            <w:pPr>
              <w:spacing w:line="192" w:lineRule="auto"/>
              <w:jc w:val="center"/>
              <w:rPr>
                <w:sz w:val="22"/>
                <w:szCs w:val="22"/>
              </w:rPr>
            </w:pPr>
            <w:r>
              <w:rPr>
                <w:i/>
                <w:sz w:val="22"/>
                <w:szCs w:val="22"/>
                <w:lang w:val="en-US"/>
              </w:rPr>
              <w:t>n</w:t>
            </w:r>
            <w:r w:rsidR="003C62E1" w:rsidRPr="002E77A9">
              <w:rPr>
                <w:sz w:val="22"/>
                <w:szCs w:val="22"/>
                <w:vertAlign w:val="subscript"/>
              </w:rPr>
              <w:t>3</w:t>
            </w:r>
            <w:r w:rsidR="003C62E1" w:rsidRPr="002E77A9">
              <w:rPr>
                <w:sz w:val="22"/>
                <w:szCs w:val="22"/>
              </w:rPr>
              <w:t>=8</w:t>
            </w:r>
          </w:p>
        </w:tc>
        <w:tc>
          <w:tcPr>
            <w:tcW w:w="0" w:type="auto"/>
            <w:vAlign w:val="center"/>
          </w:tcPr>
          <w:p w:rsidR="003C62E1" w:rsidRPr="00425710" w:rsidRDefault="003C62E1" w:rsidP="005E1BE8">
            <w:pPr>
              <w:spacing w:line="192" w:lineRule="auto"/>
              <w:jc w:val="center"/>
              <w:rPr>
                <w:sz w:val="22"/>
                <w:szCs w:val="22"/>
              </w:rPr>
            </w:pPr>
          </w:p>
        </w:tc>
      </w:tr>
    </w:tbl>
    <w:p w:rsidR="003C62E1" w:rsidRDefault="003C62E1" w:rsidP="003C62E1">
      <w:pPr>
        <w:ind w:firstLine="720"/>
        <w:jc w:val="both"/>
      </w:pPr>
      <w:r>
        <w:rPr>
          <w:sz w:val="22"/>
          <w:szCs w:val="22"/>
        </w:rPr>
        <w:t>Отсюда</w:t>
      </w:r>
      <w:r>
        <w:t xml:space="preserve"> </w:t>
      </w:r>
      <w:r w:rsidRPr="004E7633">
        <w:t>показатель взаимной сопряженности</w:t>
      </w:r>
      <w:r>
        <w:t xml:space="preserve"> </w:t>
      </w:r>
      <w:r w:rsidRPr="004E7633">
        <w:rPr>
          <w:i/>
        </w:rPr>
        <w:sym w:font="Symbol" w:char="F06A"/>
      </w:r>
      <w:r w:rsidRPr="004E7633">
        <w:t xml:space="preserve"> </w:t>
      </w:r>
      <w:r w:rsidRPr="004E7633">
        <w:rPr>
          <w:vertAlign w:val="superscript"/>
        </w:rPr>
        <w:t>2</w:t>
      </w:r>
    </w:p>
    <w:p w:rsidR="003C62E1" w:rsidRPr="004E7633" w:rsidRDefault="003C62E1" w:rsidP="003C62E1">
      <w:pPr>
        <w:jc w:val="right"/>
        <w:rPr>
          <w:sz w:val="22"/>
          <w:szCs w:val="22"/>
        </w:rPr>
      </w:pPr>
      <w:r w:rsidRPr="003C62E1">
        <w:rPr>
          <w:position w:val="-68"/>
          <w:sz w:val="22"/>
          <w:szCs w:val="22"/>
        </w:rPr>
        <w:object w:dxaOrig="5260" w:dyaOrig="1480">
          <v:shape id="_x0000_i1460" type="#_x0000_t75" style="width:279.85pt;height:78.25pt" o:ole="">
            <v:imagedata r:id="rId870" o:title=""/>
          </v:shape>
          <o:OLEObject Type="Embed" ProgID="Equation.DSMT4" ShapeID="_x0000_i1460" DrawAspect="Content" ObjectID="_1523051141" r:id="rId871"/>
        </w:object>
      </w:r>
      <w:r>
        <w:rPr>
          <w:sz w:val="22"/>
          <w:szCs w:val="22"/>
        </w:rPr>
        <w:t>.</w:t>
      </w:r>
    </w:p>
    <w:p w:rsidR="00FA23B1" w:rsidRPr="003C62E1" w:rsidRDefault="00FA23B1" w:rsidP="003C62E1">
      <w:pPr>
        <w:ind w:firstLine="720"/>
        <w:jc w:val="both"/>
      </w:pPr>
      <w:r w:rsidRPr="003C62E1">
        <w:t>Тогда</w:t>
      </w:r>
      <w:r w:rsidR="003C62E1" w:rsidRPr="003C62E1">
        <w:t xml:space="preserve"> </w:t>
      </w:r>
      <w:r w:rsidR="003C62E1" w:rsidRPr="003C62E1">
        <w:rPr>
          <w:sz w:val="22"/>
          <w:szCs w:val="22"/>
        </w:rPr>
        <w:t>коэффициент взаимной сопряженности Пирсона</w:t>
      </w:r>
    </w:p>
    <w:p w:rsidR="00FA23B1" w:rsidRDefault="00FA23B1" w:rsidP="00FA23B1">
      <w:pPr>
        <w:jc w:val="center"/>
        <w:rPr>
          <w:sz w:val="22"/>
          <w:szCs w:val="22"/>
        </w:rPr>
      </w:pPr>
      <w:r w:rsidRPr="004E7633">
        <w:rPr>
          <w:position w:val="-30"/>
          <w:sz w:val="22"/>
          <w:szCs w:val="22"/>
        </w:rPr>
        <w:object w:dxaOrig="3320" w:dyaOrig="760">
          <v:shape id="_x0000_i1461" type="#_x0000_t75" style="width:165.9pt;height:38.2pt" o:ole="">
            <v:imagedata r:id="rId872" o:title=""/>
          </v:shape>
          <o:OLEObject Type="Embed" ProgID="Equation.DSMT4" ShapeID="_x0000_i1461" DrawAspect="Content" ObjectID="_1523051142" r:id="rId873"/>
        </w:object>
      </w:r>
      <w:r w:rsidR="003C62E1">
        <w:rPr>
          <w:sz w:val="22"/>
          <w:szCs w:val="22"/>
        </w:rPr>
        <w:t>.</w:t>
      </w:r>
    </w:p>
    <w:p w:rsidR="003C62E1" w:rsidRDefault="003C62E1" w:rsidP="003C62E1">
      <w:pPr>
        <w:ind w:firstLine="360"/>
        <w:jc w:val="both"/>
        <w:rPr>
          <w:sz w:val="22"/>
          <w:szCs w:val="22"/>
        </w:rPr>
      </w:pPr>
      <w:r w:rsidRPr="004E7633">
        <w:rPr>
          <w:sz w:val="22"/>
          <w:szCs w:val="22"/>
        </w:rPr>
        <w:t>Коэффициент взаимной сопряженности Чупрова</w:t>
      </w:r>
    </w:p>
    <w:p w:rsidR="003C62E1" w:rsidRDefault="003C62E1" w:rsidP="003C62E1">
      <w:pPr>
        <w:ind w:firstLine="360"/>
        <w:jc w:val="both"/>
        <w:rPr>
          <w:sz w:val="22"/>
          <w:szCs w:val="22"/>
        </w:rPr>
      </w:pPr>
      <w:r w:rsidRPr="004E7633">
        <w:rPr>
          <w:position w:val="-32"/>
          <w:sz w:val="22"/>
          <w:szCs w:val="22"/>
        </w:rPr>
        <w:object w:dxaOrig="4680" w:dyaOrig="780">
          <v:shape id="_x0000_i1462" type="#_x0000_t75" style="width:234.15pt;height:38.8pt" o:ole="">
            <v:imagedata r:id="rId874" o:title=""/>
          </v:shape>
          <o:OLEObject Type="Embed" ProgID="Equation.DSMT4" ShapeID="_x0000_i1462" DrawAspect="Content" ObjectID="_1523051143" r:id="rId875"/>
        </w:object>
      </w:r>
    </w:p>
    <w:p w:rsidR="00D552A9" w:rsidRDefault="003C62E1" w:rsidP="00D552A9">
      <w:pPr>
        <w:ind w:firstLine="720"/>
        <w:jc w:val="both"/>
        <w:rPr>
          <w:sz w:val="22"/>
          <w:szCs w:val="22"/>
        </w:rPr>
      </w:pPr>
      <w:r w:rsidRPr="003C62E1">
        <w:rPr>
          <w:sz w:val="22"/>
          <w:szCs w:val="22"/>
        </w:rPr>
        <w:t xml:space="preserve">Таким образом, в соответствии со шкалой </w:t>
      </w:r>
      <w:proofErr w:type="spellStart"/>
      <w:r w:rsidRPr="003C62E1">
        <w:rPr>
          <w:sz w:val="22"/>
          <w:szCs w:val="22"/>
        </w:rPr>
        <w:t>Чэддока</w:t>
      </w:r>
      <w:proofErr w:type="spellEnd"/>
      <w:r w:rsidRPr="003C62E1">
        <w:rPr>
          <w:sz w:val="22"/>
          <w:szCs w:val="22"/>
        </w:rPr>
        <w:t xml:space="preserve"> можно г</w:t>
      </w:r>
      <w:r w:rsidRPr="003C62E1">
        <w:rPr>
          <w:sz w:val="22"/>
          <w:szCs w:val="22"/>
        </w:rPr>
        <w:t>о</w:t>
      </w:r>
      <w:r w:rsidRPr="003C62E1">
        <w:rPr>
          <w:sz w:val="22"/>
          <w:szCs w:val="22"/>
        </w:rPr>
        <w:t>ворить о существовании заметной связи между ответами респондентов на вопросы.</w:t>
      </w:r>
    </w:p>
    <w:p w:rsidR="00D552A9" w:rsidRDefault="00D552A9" w:rsidP="00D552A9">
      <w:pPr>
        <w:ind w:firstLine="720"/>
        <w:jc w:val="both"/>
        <w:rPr>
          <w:sz w:val="22"/>
          <w:szCs w:val="22"/>
        </w:rPr>
      </w:pPr>
      <w:r>
        <w:rPr>
          <w:b/>
          <w:sz w:val="22"/>
          <w:szCs w:val="22"/>
        </w:rPr>
        <w:t>Пример 8.</w:t>
      </w:r>
      <w:r w:rsidRPr="00D552A9">
        <w:rPr>
          <w:b/>
          <w:sz w:val="22"/>
          <w:szCs w:val="22"/>
        </w:rPr>
        <w:t>4</w:t>
      </w:r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</w:t>
      </w:r>
      <w:r w:rsidRPr="00634CA5">
        <w:rPr>
          <w:sz w:val="22"/>
          <w:szCs w:val="22"/>
        </w:rPr>
        <w:t xml:space="preserve">На основании данных </w:t>
      </w:r>
      <w:r>
        <w:rPr>
          <w:sz w:val="22"/>
          <w:szCs w:val="22"/>
        </w:rPr>
        <w:t>примера 8</w:t>
      </w:r>
      <w:r w:rsidRPr="00634CA5">
        <w:rPr>
          <w:sz w:val="22"/>
          <w:szCs w:val="22"/>
        </w:rPr>
        <w:t>.1:</w:t>
      </w:r>
      <w:r>
        <w:rPr>
          <w:sz w:val="22"/>
          <w:szCs w:val="22"/>
        </w:rPr>
        <w:t xml:space="preserve"> </w:t>
      </w:r>
      <w:r w:rsidRPr="00634CA5">
        <w:rPr>
          <w:sz w:val="22"/>
          <w:szCs w:val="22"/>
        </w:rPr>
        <w:t xml:space="preserve">1) оцените </w:t>
      </w:r>
      <w:r>
        <w:rPr>
          <w:sz w:val="22"/>
          <w:szCs w:val="22"/>
        </w:rPr>
        <w:t>п</w:t>
      </w:r>
      <w:r>
        <w:rPr>
          <w:sz w:val="22"/>
          <w:szCs w:val="22"/>
        </w:rPr>
        <w:t>а</w:t>
      </w:r>
      <w:r>
        <w:rPr>
          <w:sz w:val="22"/>
          <w:szCs w:val="22"/>
        </w:rPr>
        <w:t xml:space="preserve">раметры </w:t>
      </w:r>
      <w:r w:rsidRPr="00634CA5">
        <w:rPr>
          <w:sz w:val="22"/>
          <w:szCs w:val="22"/>
        </w:rPr>
        <w:t>уравнени</w:t>
      </w:r>
      <w:r>
        <w:rPr>
          <w:sz w:val="22"/>
          <w:szCs w:val="22"/>
        </w:rPr>
        <w:t>я</w:t>
      </w:r>
      <w:r w:rsidRPr="00634CA5">
        <w:rPr>
          <w:sz w:val="22"/>
          <w:szCs w:val="22"/>
        </w:rPr>
        <w:t xml:space="preserve"> парной регрессии;</w:t>
      </w:r>
      <w:r>
        <w:rPr>
          <w:sz w:val="22"/>
          <w:szCs w:val="22"/>
        </w:rPr>
        <w:t xml:space="preserve"> </w:t>
      </w:r>
      <w:r w:rsidRPr="00634CA5">
        <w:rPr>
          <w:sz w:val="22"/>
          <w:szCs w:val="22"/>
        </w:rPr>
        <w:t xml:space="preserve">2) </w:t>
      </w:r>
      <w:r w:rsidR="00023859">
        <w:rPr>
          <w:sz w:val="22"/>
          <w:szCs w:val="22"/>
        </w:rPr>
        <w:t>оцените достоверность ура</w:t>
      </w:r>
      <w:r w:rsidR="00023859">
        <w:rPr>
          <w:sz w:val="22"/>
          <w:szCs w:val="22"/>
        </w:rPr>
        <w:t>в</w:t>
      </w:r>
      <w:r w:rsidR="00023859">
        <w:rPr>
          <w:sz w:val="22"/>
          <w:szCs w:val="22"/>
        </w:rPr>
        <w:t>нения регрессии с помощью коэффициента детерминации</w:t>
      </w:r>
      <w:r w:rsidRPr="00634CA5">
        <w:rPr>
          <w:sz w:val="22"/>
          <w:szCs w:val="22"/>
        </w:rPr>
        <w:t>;</w:t>
      </w:r>
      <w:r>
        <w:rPr>
          <w:sz w:val="22"/>
          <w:szCs w:val="22"/>
        </w:rPr>
        <w:t xml:space="preserve"> 3) </w:t>
      </w:r>
      <w:r w:rsidRPr="00634CA5">
        <w:rPr>
          <w:sz w:val="22"/>
          <w:szCs w:val="22"/>
        </w:rPr>
        <w:t>провер</w:t>
      </w:r>
      <w:r w:rsidRPr="00634CA5">
        <w:rPr>
          <w:sz w:val="22"/>
          <w:szCs w:val="22"/>
        </w:rPr>
        <w:t>ь</w:t>
      </w:r>
      <w:r w:rsidRPr="00634CA5">
        <w:rPr>
          <w:sz w:val="22"/>
          <w:szCs w:val="22"/>
        </w:rPr>
        <w:t>те гипотезы о значимости параметров уравнения парной регрессии</w:t>
      </w:r>
      <w:r>
        <w:rPr>
          <w:sz w:val="22"/>
          <w:szCs w:val="22"/>
        </w:rPr>
        <w:t xml:space="preserve"> при </w:t>
      </w:r>
      <w:r>
        <w:rPr>
          <w:sz w:val="22"/>
          <w:szCs w:val="22"/>
        </w:rPr>
        <w:lastRenderedPageBreak/>
        <w:t>уровне значимости 0,05; 4</w:t>
      </w:r>
      <w:r w:rsidRPr="00634CA5">
        <w:rPr>
          <w:sz w:val="22"/>
          <w:szCs w:val="22"/>
        </w:rPr>
        <w:t xml:space="preserve">) </w:t>
      </w:r>
      <w:r w:rsidR="00023859" w:rsidRPr="00634CA5">
        <w:rPr>
          <w:sz w:val="22"/>
          <w:szCs w:val="22"/>
        </w:rPr>
        <w:t>постройте диаграмму рассеяния и линию уравнения парной регрес</w:t>
      </w:r>
      <w:r w:rsidR="00023859">
        <w:rPr>
          <w:sz w:val="22"/>
          <w:szCs w:val="22"/>
        </w:rPr>
        <w:t>сии</w:t>
      </w:r>
      <w:r>
        <w:rPr>
          <w:sz w:val="22"/>
          <w:szCs w:val="22"/>
        </w:rPr>
        <w:t>; 5) рассчитайте коэффициент эластичн</w:t>
      </w:r>
      <w:r>
        <w:rPr>
          <w:sz w:val="22"/>
          <w:szCs w:val="22"/>
        </w:rPr>
        <w:t>о</w:t>
      </w:r>
      <w:r>
        <w:rPr>
          <w:sz w:val="22"/>
          <w:szCs w:val="22"/>
        </w:rPr>
        <w:t>сти.</w:t>
      </w:r>
    </w:p>
    <w:p w:rsidR="00D552A9" w:rsidRPr="00D552A9" w:rsidRDefault="00D552A9" w:rsidP="00D552A9">
      <w:pPr>
        <w:ind w:firstLine="720"/>
        <w:jc w:val="both"/>
        <w:rPr>
          <w:sz w:val="22"/>
          <w:szCs w:val="22"/>
        </w:rPr>
      </w:pPr>
      <w:r w:rsidRPr="00D552A9">
        <w:rPr>
          <w:b/>
          <w:sz w:val="22"/>
          <w:szCs w:val="22"/>
        </w:rPr>
        <w:t>Решение</w:t>
      </w:r>
      <w:r>
        <w:rPr>
          <w:sz w:val="22"/>
          <w:szCs w:val="22"/>
        </w:rPr>
        <w:t xml:space="preserve">. </w: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1) Для оценки параметра </w:t>
      </w:r>
      <w:r w:rsidRPr="00D552A9">
        <w:rPr>
          <w:i/>
          <w:sz w:val="22"/>
          <w:szCs w:val="22"/>
          <w:lang w:val="en-US"/>
        </w:rPr>
        <w:t>a</w:t>
      </w:r>
      <w:r w:rsidRPr="00D552A9">
        <w:rPr>
          <w:sz w:val="22"/>
          <w:szCs w:val="22"/>
          <w:vertAlign w:val="subscript"/>
        </w:rPr>
        <w:t>0</w:t>
      </w:r>
      <w:r w:rsidRPr="00D552A9">
        <w:rPr>
          <w:sz w:val="22"/>
          <w:szCs w:val="22"/>
        </w:rPr>
        <w:t xml:space="preserve"> </w:t>
      </w:r>
      <w:r>
        <w:rPr>
          <w:sz w:val="22"/>
          <w:szCs w:val="22"/>
        </w:rPr>
        <w:t>найдем среднеквадратическое отклон</w:t>
      </w:r>
      <w:r>
        <w:rPr>
          <w:sz w:val="22"/>
          <w:szCs w:val="22"/>
        </w:rPr>
        <w:t>е</w:t>
      </w:r>
      <w:r>
        <w:rPr>
          <w:sz w:val="22"/>
          <w:szCs w:val="22"/>
        </w:rPr>
        <w:t xml:space="preserve">ние признаков </w:t>
      </w:r>
      <w:r w:rsidRPr="00D552A9">
        <w:rPr>
          <w:i/>
          <w:sz w:val="22"/>
          <w:szCs w:val="22"/>
          <w:lang w:val="en-US"/>
        </w:rPr>
        <w:t>X</w:t>
      </w:r>
      <w:r w:rsidRPr="00D552A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 </w:t>
      </w:r>
      <w:r w:rsidRPr="00D552A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>.</w:t>
      </w:r>
    </w:p>
    <w:p w:rsidR="00D552A9" w:rsidRPr="00D552A9" w:rsidRDefault="00D552A9" w:rsidP="00D552A9">
      <w:pPr>
        <w:jc w:val="center"/>
        <w:rPr>
          <w:sz w:val="22"/>
          <w:szCs w:val="22"/>
        </w:rPr>
      </w:pPr>
      <w:r w:rsidRPr="00D552A9">
        <w:rPr>
          <w:position w:val="-98"/>
          <w:sz w:val="22"/>
          <w:szCs w:val="22"/>
        </w:rPr>
        <w:object w:dxaOrig="4099" w:dyaOrig="2079">
          <v:shape id="_x0000_i1463" type="#_x0000_t75" style="width:185.95pt;height:94.55pt" o:ole="">
            <v:imagedata r:id="rId876" o:title=""/>
          </v:shape>
          <o:OLEObject Type="Embed" ProgID="Equation.DSMT4" ShapeID="_x0000_i1463" DrawAspect="Content" ObjectID="_1523051144" r:id="rId877"/>
        </w:objec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Тогда оценки параметров уравнения регрессии</w: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 w:rsidRPr="00D552A9">
        <w:rPr>
          <w:position w:val="-48"/>
          <w:sz w:val="22"/>
          <w:szCs w:val="22"/>
        </w:rPr>
        <w:object w:dxaOrig="4120" w:dyaOrig="1080">
          <v:shape id="_x0000_i1464" type="#_x0000_t75" style="width:206pt;height:53.85pt" o:ole="">
            <v:imagedata r:id="rId878" o:title=""/>
          </v:shape>
          <o:OLEObject Type="Embed" ProgID="Equation.DSMT4" ShapeID="_x0000_i1464" DrawAspect="Content" ObjectID="_1523051145" r:id="rId879"/>
        </w:object>
      </w:r>
    </w:p>
    <w:p w:rsidR="00D552A9" w:rsidRDefault="00D552A9" w:rsidP="00D552A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2) </w:t>
      </w:r>
      <w:r w:rsidR="00023859">
        <w:rPr>
          <w:sz w:val="22"/>
          <w:szCs w:val="22"/>
        </w:rPr>
        <w:t xml:space="preserve">Коэффициент </w:t>
      </w:r>
      <w:r w:rsidR="00023859" w:rsidRPr="00023859">
        <w:rPr>
          <w:sz w:val="22"/>
          <w:szCs w:val="22"/>
        </w:rPr>
        <w:t xml:space="preserve">детерминации </w:t>
      </w:r>
      <w:r w:rsidR="00023859" w:rsidRPr="00023859">
        <w:rPr>
          <w:position w:val="-14"/>
          <w:sz w:val="22"/>
          <w:szCs w:val="22"/>
        </w:rPr>
        <w:object w:dxaOrig="2220" w:dyaOrig="400">
          <v:shape id="_x0000_i1465" type="#_x0000_t75" style="width:110.8pt;height:20.05pt" o:ole="">
            <v:imagedata r:id="rId880" o:title=""/>
          </v:shape>
          <o:OLEObject Type="Embed" ProgID="Equation.DSMT4" ShapeID="_x0000_i1465" DrawAspect="Content" ObjectID="_1523051146" r:id="rId881"/>
        </w:object>
      </w:r>
      <w:r w:rsidR="00023859" w:rsidRPr="00023859">
        <w:rPr>
          <w:sz w:val="22"/>
          <w:szCs w:val="22"/>
        </w:rPr>
        <w:t>. Таким о</w:t>
      </w:r>
      <w:r w:rsidR="00023859" w:rsidRPr="00023859">
        <w:rPr>
          <w:sz w:val="22"/>
          <w:szCs w:val="22"/>
        </w:rPr>
        <w:t>б</w:t>
      </w:r>
      <w:r w:rsidR="00023859" w:rsidRPr="00023859">
        <w:rPr>
          <w:sz w:val="22"/>
          <w:szCs w:val="22"/>
        </w:rPr>
        <w:t>разом, различия в объемах производства продукции на 76,48% о</w:t>
      </w:r>
      <w:r w:rsidR="00023859">
        <w:rPr>
          <w:sz w:val="22"/>
          <w:szCs w:val="22"/>
        </w:rPr>
        <w:t>пред</w:t>
      </w:r>
      <w:r w:rsidR="00023859">
        <w:rPr>
          <w:sz w:val="22"/>
          <w:szCs w:val="22"/>
        </w:rPr>
        <w:t>е</w:t>
      </w:r>
      <w:r w:rsidR="00023859">
        <w:rPr>
          <w:sz w:val="22"/>
          <w:szCs w:val="22"/>
        </w:rPr>
        <w:t>ляются</w:t>
      </w:r>
      <w:r w:rsidR="00023859" w:rsidRPr="00023859">
        <w:rPr>
          <w:sz w:val="22"/>
          <w:szCs w:val="22"/>
        </w:rPr>
        <w:t xml:space="preserve"> ве</w:t>
      </w:r>
      <w:r w:rsidR="00023859">
        <w:rPr>
          <w:sz w:val="22"/>
          <w:szCs w:val="22"/>
        </w:rPr>
        <w:t>личиной основных фондов предприятия</w:t>
      </w:r>
      <w:r w:rsidR="00023859" w:rsidRPr="00023859">
        <w:rPr>
          <w:sz w:val="22"/>
          <w:szCs w:val="22"/>
        </w:rPr>
        <w:t>, а на 2</w:t>
      </w:r>
      <w:r w:rsidR="00023859">
        <w:rPr>
          <w:sz w:val="22"/>
          <w:szCs w:val="22"/>
        </w:rPr>
        <w:t>3</w:t>
      </w:r>
      <w:r w:rsidR="00023859" w:rsidRPr="00023859">
        <w:rPr>
          <w:sz w:val="22"/>
          <w:szCs w:val="22"/>
        </w:rPr>
        <w:t>,</w:t>
      </w:r>
      <w:r w:rsidR="00023859">
        <w:rPr>
          <w:sz w:val="22"/>
          <w:szCs w:val="22"/>
        </w:rPr>
        <w:t>52</w:t>
      </w:r>
      <w:r w:rsidR="00023859" w:rsidRPr="00023859">
        <w:rPr>
          <w:sz w:val="22"/>
          <w:szCs w:val="22"/>
        </w:rPr>
        <w:t xml:space="preserve">% </w:t>
      </w:r>
      <w:r w:rsidR="00023859">
        <w:rPr>
          <w:sz w:val="22"/>
          <w:szCs w:val="22"/>
        </w:rPr>
        <w:t>–</w:t>
      </w:r>
      <w:r w:rsidR="00023859" w:rsidRPr="00023859">
        <w:rPr>
          <w:sz w:val="22"/>
          <w:szCs w:val="22"/>
        </w:rPr>
        <w:t xml:space="preserve"> вли</w:t>
      </w:r>
      <w:r w:rsidR="00023859" w:rsidRPr="00023859">
        <w:rPr>
          <w:sz w:val="22"/>
          <w:szCs w:val="22"/>
        </w:rPr>
        <w:t>я</w:t>
      </w:r>
      <w:r w:rsidR="00023859" w:rsidRPr="00023859">
        <w:rPr>
          <w:sz w:val="22"/>
          <w:szCs w:val="22"/>
        </w:rPr>
        <w:t>нием прочих факторов</w:t>
      </w:r>
      <w:r w:rsidR="00023859">
        <w:rPr>
          <w:sz w:val="22"/>
          <w:szCs w:val="22"/>
        </w:rPr>
        <w:t>.</w:t>
      </w:r>
    </w:p>
    <w:p w:rsidR="00023859" w:rsidRPr="004E7633" w:rsidRDefault="00023859" w:rsidP="0002385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3) Для </w:t>
      </w:r>
      <w:r w:rsidRPr="00634CA5">
        <w:rPr>
          <w:sz w:val="22"/>
          <w:szCs w:val="22"/>
        </w:rPr>
        <w:t>провер</w:t>
      </w:r>
      <w:r>
        <w:rPr>
          <w:sz w:val="22"/>
          <w:szCs w:val="22"/>
        </w:rPr>
        <w:t>ки</w:t>
      </w:r>
      <w:r w:rsidRPr="00634CA5">
        <w:rPr>
          <w:sz w:val="22"/>
          <w:szCs w:val="22"/>
        </w:rPr>
        <w:t xml:space="preserve"> гипотезы о значимости параметров уравнения парной регрессии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рассчит</w:t>
      </w:r>
      <w:r>
        <w:rPr>
          <w:sz w:val="22"/>
          <w:szCs w:val="22"/>
        </w:rPr>
        <w:t>аем</w:t>
      </w:r>
      <w:r w:rsidRPr="004E7633">
        <w:rPr>
          <w:sz w:val="22"/>
          <w:szCs w:val="22"/>
        </w:rPr>
        <w:t xml:space="preserve"> значени</w:t>
      </w:r>
      <w:r>
        <w:rPr>
          <w:sz w:val="22"/>
          <w:szCs w:val="22"/>
        </w:rPr>
        <w:t>я</w:t>
      </w:r>
      <w:r w:rsidRPr="004E7633">
        <w:rPr>
          <w:sz w:val="22"/>
          <w:szCs w:val="22"/>
        </w:rPr>
        <w:t xml:space="preserve"> </w:t>
      </w:r>
      <w:r w:rsidRPr="004E7633">
        <w:rPr>
          <w:i/>
          <w:sz w:val="22"/>
          <w:szCs w:val="22"/>
          <w:lang w:val="en-US"/>
        </w:rPr>
        <w:t>t</w:t>
      </w:r>
      <w:r w:rsidRPr="004E7633">
        <w:rPr>
          <w:sz w:val="22"/>
          <w:szCs w:val="22"/>
        </w:rPr>
        <w:t>-</w:t>
      </w:r>
      <w:r>
        <w:rPr>
          <w:sz w:val="22"/>
          <w:szCs w:val="22"/>
        </w:rPr>
        <w:t>критерия</w:t>
      </w:r>
    </w:p>
    <w:p w:rsidR="00023859" w:rsidRPr="00023859" w:rsidRDefault="00023859" w:rsidP="00023859">
      <w:pPr>
        <w:ind w:firstLine="360"/>
        <w:jc w:val="both"/>
        <w:rPr>
          <w:sz w:val="22"/>
          <w:szCs w:val="22"/>
          <w:vertAlign w:val="superscript"/>
        </w:rPr>
      </w:pPr>
      <w:r w:rsidRPr="00023859">
        <w:rPr>
          <w:position w:val="-72"/>
          <w:sz w:val="22"/>
          <w:szCs w:val="22"/>
        </w:rPr>
        <w:object w:dxaOrig="4420" w:dyaOrig="1560">
          <v:shape id="_x0000_i1466" type="#_x0000_t75" style="width:221pt;height:78.25pt" o:ole="" fillcolor="window">
            <v:imagedata r:id="rId882" o:title=""/>
          </v:shape>
          <o:OLEObject Type="Embed" ProgID="Equation.DSMT4" ShapeID="_x0000_i1466" DrawAspect="Content" ObjectID="_1523051147" r:id="rId883"/>
        </w:object>
      </w:r>
    </w:p>
    <w:p w:rsidR="00023859" w:rsidRPr="00023859" w:rsidRDefault="00023859" w:rsidP="0002385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Табличное значение </w:t>
      </w:r>
      <w:proofErr w:type="gramStart"/>
      <w:r w:rsidRPr="004E7633">
        <w:rPr>
          <w:i/>
          <w:sz w:val="22"/>
          <w:szCs w:val="22"/>
          <w:lang w:val="en-US"/>
        </w:rPr>
        <w:t>t</w:t>
      </w:r>
      <w:proofErr w:type="gramEnd"/>
      <w:r w:rsidRPr="00AA0D6D">
        <w:rPr>
          <w:i/>
          <w:sz w:val="22"/>
          <w:szCs w:val="22"/>
          <w:vertAlign w:val="subscript"/>
        </w:rPr>
        <w:t>кр</w:t>
      </w:r>
      <w:r>
        <w:rPr>
          <w:sz w:val="22"/>
          <w:szCs w:val="22"/>
        </w:rPr>
        <w:t>=</w:t>
      </w:r>
      <w:r w:rsidRPr="00F45AB9">
        <w:rPr>
          <w:sz w:val="22"/>
          <w:szCs w:val="22"/>
        </w:rPr>
        <w:t>2</w:t>
      </w:r>
      <w:r>
        <w:rPr>
          <w:sz w:val="22"/>
          <w:szCs w:val="22"/>
        </w:rPr>
        <w:t>,</w:t>
      </w:r>
      <w:r w:rsidRPr="00F45AB9">
        <w:rPr>
          <w:sz w:val="22"/>
          <w:szCs w:val="22"/>
        </w:rPr>
        <w:t>306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 xml:space="preserve">при уровне значимости </w:t>
      </w:r>
      <w:r>
        <w:rPr>
          <w:sz w:val="22"/>
          <w:szCs w:val="22"/>
        </w:rPr>
        <w:t xml:space="preserve">0,05 </w:t>
      </w:r>
      <w:r w:rsidRPr="004E7633">
        <w:rPr>
          <w:sz w:val="22"/>
          <w:szCs w:val="22"/>
        </w:rPr>
        <w:t xml:space="preserve">и числе степеней свободы </w:t>
      </w:r>
      <w:r>
        <w:rPr>
          <w:sz w:val="22"/>
          <w:szCs w:val="22"/>
        </w:rPr>
        <w:t>10</w:t>
      </w:r>
      <w:r w:rsidRPr="004E7633">
        <w:rPr>
          <w:sz w:val="22"/>
          <w:szCs w:val="22"/>
        </w:rPr>
        <w:t>–2</w:t>
      </w:r>
      <w:r>
        <w:rPr>
          <w:sz w:val="22"/>
          <w:szCs w:val="22"/>
        </w:rPr>
        <w:t>=8 (см.</w:t>
      </w:r>
      <w:r w:rsidRPr="004E7633">
        <w:rPr>
          <w:sz w:val="22"/>
          <w:szCs w:val="22"/>
        </w:rPr>
        <w:t xml:space="preserve"> таблиц</w:t>
      </w:r>
      <w:r>
        <w:rPr>
          <w:sz w:val="22"/>
          <w:szCs w:val="22"/>
        </w:rPr>
        <w:t>у</w:t>
      </w:r>
      <w:r w:rsidRPr="004E7633">
        <w:rPr>
          <w:sz w:val="22"/>
          <w:szCs w:val="22"/>
        </w:rPr>
        <w:t xml:space="preserve"> распределения Стьюдента </w:t>
      </w:r>
      <w:r>
        <w:rPr>
          <w:sz w:val="22"/>
          <w:szCs w:val="22"/>
        </w:rPr>
        <w:t xml:space="preserve">в приложении для </w:t>
      </w:r>
      <w:r w:rsidRPr="004E7633">
        <w:rPr>
          <w:rFonts w:ascii="Symbol" w:hAnsi="Symbol"/>
          <w:i/>
          <w:sz w:val="22"/>
          <w:szCs w:val="22"/>
          <w:lang w:val="en-US"/>
        </w:rPr>
        <w:t></w:t>
      </w:r>
      <w:r>
        <w:rPr>
          <w:sz w:val="22"/>
          <w:szCs w:val="22"/>
        </w:rPr>
        <w:t>=1–0,05=0,95)</w:t>
      </w:r>
      <w:r w:rsidRPr="004E7633">
        <w:rPr>
          <w:sz w:val="22"/>
          <w:szCs w:val="22"/>
        </w:rPr>
        <w:t>.</w:t>
      </w:r>
      <w:r>
        <w:rPr>
          <w:sz w:val="22"/>
          <w:szCs w:val="22"/>
        </w:rPr>
        <w:t xml:space="preserve"> Так как неравенство </w:t>
      </w:r>
      <w:r w:rsidRPr="00023859">
        <w:rPr>
          <w:position w:val="-16"/>
          <w:sz w:val="22"/>
          <w:szCs w:val="22"/>
        </w:rPr>
        <w:object w:dxaOrig="820" w:dyaOrig="440">
          <v:shape id="_x0000_i1467" type="#_x0000_t75" style="width:40.7pt;height:21.9pt" o:ole="" fillcolor="window">
            <v:imagedata r:id="rId884" o:title=""/>
          </v:shape>
          <o:OLEObject Type="Embed" ProgID="Equation.DSMT4" ShapeID="_x0000_i1467" DrawAspect="Content" ObjectID="_1523051148" r:id="rId885"/>
        </w:object>
      </w:r>
      <w:r>
        <w:rPr>
          <w:sz w:val="22"/>
          <w:szCs w:val="22"/>
        </w:rPr>
        <w:t xml:space="preserve"> не в</w:t>
      </w:r>
      <w:r>
        <w:rPr>
          <w:sz w:val="22"/>
          <w:szCs w:val="22"/>
        </w:rPr>
        <w:t>ы</w:t>
      </w:r>
      <w:r>
        <w:rPr>
          <w:sz w:val="22"/>
          <w:szCs w:val="22"/>
        </w:rPr>
        <w:t xml:space="preserve">полняется, то мы не можем отвергнуть гипотезу о том, что параметр </w:t>
      </w:r>
      <w:r w:rsidRPr="00023859">
        <w:rPr>
          <w:i/>
          <w:sz w:val="22"/>
          <w:szCs w:val="22"/>
        </w:rPr>
        <w:lastRenderedPageBreak/>
        <w:sym w:font="Symbol" w:char="F061"/>
      </w:r>
      <w:r>
        <w:rPr>
          <w:sz w:val="22"/>
          <w:szCs w:val="22"/>
          <w:vertAlign w:val="subscript"/>
        </w:rPr>
        <w:t>0</w:t>
      </w:r>
      <w:r>
        <w:rPr>
          <w:sz w:val="22"/>
          <w:szCs w:val="22"/>
        </w:rPr>
        <w:t xml:space="preserve">=0. Неравенство же </w:t>
      </w:r>
      <w:r w:rsidRPr="00023859">
        <w:rPr>
          <w:position w:val="-16"/>
          <w:sz w:val="22"/>
          <w:szCs w:val="22"/>
        </w:rPr>
        <w:object w:dxaOrig="880" w:dyaOrig="440">
          <v:shape id="_x0000_i1468" type="#_x0000_t75" style="width:43.85pt;height:21.9pt" o:ole="">
            <v:imagedata r:id="rId886" o:title=""/>
          </v:shape>
          <o:OLEObject Type="Embed" ProgID="Equation.DSMT4" ShapeID="_x0000_i1468" DrawAspect="Content" ObjectID="_1523051149" r:id="rId887"/>
        </w:object>
      </w:r>
      <w:r>
        <w:rPr>
          <w:sz w:val="22"/>
          <w:szCs w:val="22"/>
        </w:rPr>
        <w:t xml:space="preserve"> выполняется, поэтому мы отвергаем гипотезу, что параметр </w:t>
      </w:r>
      <w:r w:rsidRPr="00023859">
        <w:rPr>
          <w:i/>
          <w:sz w:val="22"/>
          <w:szCs w:val="22"/>
        </w:rPr>
        <w:sym w:font="Symbol" w:char="F061"/>
      </w:r>
      <w:r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=0. Таким образом, можно сделать вывод, что в данной регрессионной модели значим только параметр </w:t>
      </w:r>
      <w:r w:rsidRPr="00023859">
        <w:rPr>
          <w:i/>
          <w:sz w:val="22"/>
          <w:szCs w:val="22"/>
        </w:rPr>
        <w:sym w:font="Symbol" w:char="F061"/>
      </w:r>
      <w:r>
        <w:rPr>
          <w:sz w:val="22"/>
          <w:szCs w:val="22"/>
          <w:vertAlign w:val="subscript"/>
        </w:rPr>
        <w:t>1</w:t>
      </w:r>
      <w:r>
        <w:rPr>
          <w:sz w:val="22"/>
          <w:szCs w:val="22"/>
        </w:rPr>
        <w:t xml:space="preserve">, и уравнение регрессии должно иметь вид </w:t>
      </w:r>
      <w:r w:rsidRPr="005E1BE8">
        <w:rPr>
          <w:position w:val="-12"/>
          <w:sz w:val="22"/>
          <w:szCs w:val="22"/>
          <w:lang w:val="en-US"/>
        </w:rPr>
        <w:object w:dxaOrig="980" w:dyaOrig="360">
          <v:shape id="_x0000_i1469" type="#_x0000_t75" style="width:48.85pt;height:18.15pt" o:ole="">
            <v:imagedata r:id="rId888" o:title=""/>
          </v:shape>
          <o:OLEObject Type="Embed" ProgID="Equation.DSMT4" ShapeID="_x0000_i1469" DrawAspect="Content" ObjectID="_1523051150" r:id="rId889"/>
        </w:object>
      </w:r>
      <w:r>
        <w:rPr>
          <w:sz w:val="22"/>
          <w:szCs w:val="22"/>
        </w:rPr>
        <w:t>.</w:t>
      </w:r>
    </w:p>
    <w:p w:rsidR="00023859" w:rsidRDefault="00023859" w:rsidP="00023859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4) На рис. 8.3 приведена диаграмма рассеяния для признаков </w:t>
      </w:r>
      <w:r w:rsidRPr="00023859">
        <w:rPr>
          <w:i/>
          <w:sz w:val="22"/>
          <w:szCs w:val="22"/>
          <w:lang w:val="en-US"/>
        </w:rPr>
        <w:t>X</w:t>
      </w:r>
      <w:r w:rsidRPr="0002385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и </w:t>
      </w:r>
      <w:r w:rsidRPr="00023859">
        <w:rPr>
          <w:i/>
          <w:sz w:val="22"/>
          <w:szCs w:val="22"/>
          <w:lang w:val="en-US"/>
        </w:rPr>
        <w:t>Y</w:t>
      </w:r>
      <w:r>
        <w:rPr>
          <w:sz w:val="22"/>
          <w:szCs w:val="22"/>
        </w:rPr>
        <w:t>. На диаграмме рассеяния проведена линия уравнения парной регрессии и указано значение коэффициента детерминации.</w:t>
      </w:r>
    </w:p>
    <w:p w:rsidR="00023859" w:rsidRPr="00023859" w:rsidRDefault="00F20925" w:rsidP="00023859">
      <w:pPr>
        <w:ind w:firstLine="360"/>
        <w:jc w:val="both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3959860" cy="1955800"/>
            <wp:effectExtent l="0" t="0" r="0" b="0"/>
            <wp:docPr id="449" name="Объект 4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90"/>
              </a:graphicData>
            </a:graphic>
          </wp:inline>
        </w:drawing>
      </w:r>
    </w:p>
    <w:p w:rsidR="00023859" w:rsidRDefault="00AD1732" w:rsidP="00AD1732">
      <w:pPr>
        <w:jc w:val="center"/>
        <w:rPr>
          <w:sz w:val="22"/>
          <w:szCs w:val="22"/>
        </w:rPr>
      </w:pPr>
      <w:r>
        <w:rPr>
          <w:sz w:val="22"/>
          <w:szCs w:val="22"/>
        </w:rPr>
        <w:t>Рис. 8.3. Диаграмма рассеяния</w:t>
      </w:r>
    </w:p>
    <w:p w:rsidR="00023859" w:rsidRPr="00AD1732" w:rsidRDefault="00AD1732" w:rsidP="00AD173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5) Коэффициент эластичности </w:t>
      </w:r>
      <w:proofErr w:type="gramStart"/>
      <w:r>
        <w:rPr>
          <w:sz w:val="22"/>
          <w:szCs w:val="22"/>
        </w:rPr>
        <w:t>равен</w:t>
      </w:r>
      <w:proofErr w:type="gramEnd"/>
      <w:r>
        <w:rPr>
          <w:sz w:val="22"/>
          <w:szCs w:val="22"/>
        </w:rPr>
        <w:t xml:space="preserve"> </w:t>
      </w:r>
      <w:r w:rsidRPr="00AD1732">
        <w:rPr>
          <w:position w:val="-28"/>
          <w:sz w:val="22"/>
          <w:szCs w:val="22"/>
        </w:rPr>
        <w:object w:dxaOrig="3140" w:dyaOrig="660">
          <v:shape id="_x0000_i1470" type="#_x0000_t75" style="width:157.15pt;height:33.2pt" o:ole="">
            <v:imagedata r:id="rId891" o:title=""/>
          </v:shape>
          <o:OLEObject Type="Embed" ProgID="Equation.DSMT4" ShapeID="_x0000_i1470" DrawAspect="Content" ObjectID="_1523051151" r:id="rId892"/>
        </w:object>
      </w:r>
      <w:r>
        <w:rPr>
          <w:sz w:val="22"/>
          <w:szCs w:val="22"/>
        </w:rPr>
        <w:t xml:space="preserve"> Таким образом, при увеличении стоимости основных фондов на 1% производство продукции в среднем возрастает на 0,96%.</w:t>
      </w:r>
    </w:p>
    <w:p w:rsidR="00023859" w:rsidRPr="00D552A9" w:rsidRDefault="00023859" w:rsidP="00D552A9">
      <w:pPr>
        <w:rPr>
          <w:b/>
        </w:rPr>
      </w:pPr>
    </w:p>
    <w:p w:rsidR="00361D7F" w:rsidRPr="00361D7F" w:rsidRDefault="00361D7F" w:rsidP="00361D7F">
      <w:pPr>
        <w:jc w:val="center"/>
        <w:rPr>
          <w:b/>
        </w:rPr>
      </w:pPr>
      <w:r w:rsidRPr="00361D7F">
        <w:rPr>
          <w:b/>
        </w:rPr>
        <w:t>Задачи для самостоятельного решения</w:t>
      </w:r>
    </w:p>
    <w:p w:rsidR="00FA23B1" w:rsidRDefault="00FA23B1">
      <w:pPr>
        <w:spacing w:line="221" w:lineRule="auto"/>
        <w:ind w:firstLine="397"/>
        <w:jc w:val="both"/>
        <w:rPr>
          <w:sz w:val="22"/>
          <w:szCs w:val="22"/>
        </w:rPr>
      </w:pPr>
    </w:p>
    <w:p w:rsidR="009E1832" w:rsidRPr="00634CA5" w:rsidRDefault="009E1832" w:rsidP="009E1832">
      <w:pPr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8</w:t>
      </w:r>
      <w:r w:rsidRPr="009E1832">
        <w:rPr>
          <w:b/>
          <w:sz w:val="22"/>
          <w:szCs w:val="22"/>
        </w:rPr>
        <w:t>.1</w:t>
      </w:r>
      <w:r w:rsidRPr="00634CA5">
        <w:rPr>
          <w:sz w:val="22"/>
          <w:szCs w:val="22"/>
        </w:rPr>
        <w:t>. Сведения о среднедушевых доходах и потреблении мяс</w:t>
      </w:r>
      <w:r w:rsidRPr="00634CA5">
        <w:rPr>
          <w:sz w:val="22"/>
          <w:szCs w:val="22"/>
        </w:rPr>
        <w:t>о</w:t>
      </w:r>
      <w:r w:rsidRPr="00634CA5">
        <w:rPr>
          <w:sz w:val="22"/>
          <w:szCs w:val="22"/>
        </w:rPr>
        <w:t>продуктов.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872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  <w:gridCol w:w="499"/>
      </w:tblGrid>
      <w:tr w:rsidR="009E1832" w:rsidRPr="00634CA5"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Доходы, </w:t>
            </w:r>
            <w:r>
              <w:rPr>
                <w:sz w:val="22"/>
                <w:szCs w:val="22"/>
              </w:rPr>
              <w:t xml:space="preserve">тыс. </w:t>
            </w:r>
            <w:r w:rsidRPr="00634CA5">
              <w:rPr>
                <w:sz w:val="22"/>
                <w:szCs w:val="22"/>
              </w:rPr>
              <w:t>руб./чел.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4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3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4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9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8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6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7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5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9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8</w:t>
            </w:r>
          </w:p>
        </w:tc>
        <w:tc>
          <w:tcPr>
            <w:tcW w:w="0" w:type="auto"/>
            <w:tcBorders>
              <w:lef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>
              <w:rPr>
                <w:noProof/>
                <w:sz w:val="22"/>
                <w:szCs w:val="22"/>
              </w:rPr>
              <w:t>1</w:t>
            </w:r>
            <w:r w:rsidRPr="00634CA5">
              <w:rPr>
                <w:noProof/>
                <w:sz w:val="22"/>
                <w:szCs w:val="22"/>
              </w:rPr>
              <w:t>5</w:t>
            </w:r>
            <w:r>
              <w:rPr>
                <w:noProof/>
                <w:sz w:val="22"/>
                <w:szCs w:val="22"/>
              </w:rPr>
              <w:t>,</w:t>
            </w:r>
            <w:r w:rsidRPr="00634CA5">
              <w:rPr>
                <w:noProof/>
                <w:sz w:val="22"/>
                <w:szCs w:val="22"/>
              </w:rPr>
              <w:t>2</w:t>
            </w:r>
          </w:p>
        </w:tc>
      </w:tr>
      <w:tr w:rsidR="009E1832" w:rsidRPr="00634CA5"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Потребление мяса в год, </w:t>
            </w:r>
            <w:proofErr w:type="gramStart"/>
            <w:r w:rsidRPr="00634CA5">
              <w:rPr>
                <w:sz w:val="22"/>
                <w:szCs w:val="22"/>
              </w:rPr>
              <w:t>кг</w:t>
            </w:r>
            <w:proofErr w:type="gramEnd"/>
            <w:r w:rsidRPr="00634CA5">
              <w:rPr>
                <w:sz w:val="22"/>
                <w:szCs w:val="22"/>
              </w:rPr>
              <w:t>/чел.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35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31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82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43</w:t>
            </w:r>
          </w:p>
        </w:tc>
        <w:tc>
          <w:tcPr>
            <w:tcW w:w="0" w:type="auto"/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88</w:t>
            </w:r>
          </w:p>
        </w:tc>
        <w:tc>
          <w:tcPr>
            <w:tcW w:w="0" w:type="auto"/>
            <w:tcBorders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70</w:t>
            </w:r>
          </w:p>
        </w:tc>
        <w:tc>
          <w:tcPr>
            <w:tcW w:w="0" w:type="auto"/>
            <w:tcBorders>
              <w:left w:val="nil"/>
            </w:tcBorders>
            <w:tcMar>
              <w:left w:w="57" w:type="dxa"/>
              <w:right w:w="57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</w:t>
            </w:r>
            <w:r>
              <w:rPr>
                <w:noProof/>
                <w:sz w:val="22"/>
                <w:szCs w:val="22"/>
              </w:rPr>
              <w:t>0</w:t>
            </w:r>
          </w:p>
        </w:tc>
      </w:tr>
    </w:tbl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Определите: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lastRenderedPageBreak/>
        <w:t xml:space="preserve">1) коэффициент </w:t>
      </w:r>
      <w:proofErr w:type="spellStart"/>
      <w:r w:rsidRPr="00634CA5">
        <w:rPr>
          <w:sz w:val="22"/>
          <w:szCs w:val="22"/>
        </w:rPr>
        <w:t>Фехнера</w:t>
      </w:r>
      <w:proofErr w:type="spellEnd"/>
      <w:r w:rsidRPr="00634CA5">
        <w:rPr>
          <w:sz w:val="22"/>
          <w:szCs w:val="22"/>
        </w:rPr>
        <w:t>;</w:t>
      </w:r>
    </w:p>
    <w:p w:rsidR="009E1832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2) линейный коэффициент корреля</w:t>
      </w:r>
      <w:r w:rsidR="002E77A9">
        <w:rPr>
          <w:sz w:val="22"/>
          <w:szCs w:val="22"/>
        </w:rPr>
        <w:t>ции.</w:t>
      </w:r>
    </w:p>
    <w:p w:rsidR="009E1832" w:rsidRPr="00634CA5" w:rsidRDefault="002E77A9" w:rsidP="002E77A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Проверить </w:t>
      </w:r>
      <w:r w:rsidR="00D1243F">
        <w:rPr>
          <w:sz w:val="22"/>
          <w:szCs w:val="22"/>
        </w:rPr>
        <w:t>значимость коэффициента корреляции</w:t>
      </w:r>
      <w:r>
        <w:rPr>
          <w:sz w:val="22"/>
          <w:szCs w:val="22"/>
        </w:rPr>
        <w:t xml:space="preserve"> </w:t>
      </w:r>
      <w:r w:rsidRPr="004E7633">
        <w:rPr>
          <w:sz w:val="22"/>
          <w:szCs w:val="22"/>
        </w:rPr>
        <w:t>при уровне значим</w:t>
      </w:r>
      <w:r w:rsidRPr="004E7633">
        <w:rPr>
          <w:sz w:val="22"/>
          <w:szCs w:val="22"/>
        </w:rPr>
        <w:t>о</w:t>
      </w:r>
      <w:r w:rsidRPr="004E7633">
        <w:rPr>
          <w:sz w:val="22"/>
          <w:szCs w:val="22"/>
        </w:rPr>
        <w:t xml:space="preserve">сти </w:t>
      </w:r>
      <w:r w:rsidRPr="002E77A9">
        <w:rPr>
          <w:sz w:val="22"/>
          <w:szCs w:val="22"/>
        </w:rPr>
        <w:t>0,</w:t>
      </w:r>
      <w:r w:rsidR="005E1BE8">
        <w:rPr>
          <w:sz w:val="22"/>
          <w:szCs w:val="22"/>
        </w:rPr>
        <w:t>0</w:t>
      </w:r>
      <w:r w:rsidRPr="002E77A9">
        <w:rPr>
          <w:sz w:val="22"/>
          <w:szCs w:val="22"/>
        </w:rPr>
        <w:t>1</w:t>
      </w:r>
      <w:r w:rsidR="00D1243F">
        <w:rPr>
          <w:sz w:val="22"/>
          <w:szCs w:val="22"/>
        </w:rPr>
        <w:t>.</w:t>
      </w:r>
      <w:r>
        <w:rPr>
          <w:sz w:val="22"/>
          <w:szCs w:val="22"/>
        </w:rPr>
        <w:t xml:space="preserve"> Построить </w:t>
      </w:r>
      <w:r w:rsidR="009E1832" w:rsidRPr="00634CA5">
        <w:rPr>
          <w:sz w:val="22"/>
          <w:szCs w:val="22"/>
        </w:rPr>
        <w:t>доверительный интервал для коэффициента ко</w:t>
      </w:r>
      <w:r w:rsidR="009E1832" w:rsidRPr="00634CA5">
        <w:rPr>
          <w:sz w:val="22"/>
          <w:szCs w:val="22"/>
        </w:rPr>
        <w:t>р</w:t>
      </w:r>
      <w:r w:rsidR="009E1832" w:rsidRPr="00634CA5">
        <w:rPr>
          <w:sz w:val="22"/>
          <w:szCs w:val="22"/>
        </w:rPr>
        <w:t>реляции при доверительной вероятности 9</w:t>
      </w:r>
      <w:r>
        <w:rPr>
          <w:sz w:val="22"/>
          <w:szCs w:val="22"/>
        </w:rPr>
        <w:t>5</w:t>
      </w:r>
      <w:r w:rsidR="009E1832" w:rsidRPr="00634CA5">
        <w:rPr>
          <w:sz w:val="22"/>
          <w:szCs w:val="22"/>
        </w:rPr>
        <w:t>%.</w:t>
      </w:r>
    </w:p>
    <w:p w:rsidR="009E1832" w:rsidRPr="00634CA5" w:rsidRDefault="009E1832" w:rsidP="009E1832">
      <w:pPr>
        <w:spacing w:before="120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8</w:t>
      </w:r>
      <w:r w:rsidRPr="009E1832">
        <w:rPr>
          <w:b/>
          <w:sz w:val="22"/>
          <w:szCs w:val="22"/>
        </w:rPr>
        <w:t>.2</w:t>
      </w:r>
      <w:r w:rsidRPr="00634CA5">
        <w:rPr>
          <w:sz w:val="22"/>
          <w:szCs w:val="22"/>
        </w:rPr>
        <w:t>. На основании данных задачи 11.1: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 xml:space="preserve">1) рассчитайте коэффициент ранговой корреляции </w:t>
      </w:r>
      <w:proofErr w:type="spellStart"/>
      <w:r w:rsidRPr="00634CA5">
        <w:rPr>
          <w:sz w:val="22"/>
          <w:szCs w:val="22"/>
        </w:rPr>
        <w:t>Спирмена</w:t>
      </w:r>
      <w:proofErr w:type="spellEnd"/>
      <w:r w:rsidRPr="00634CA5">
        <w:rPr>
          <w:sz w:val="22"/>
          <w:szCs w:val="22"/>
        </w:rPr>
        <w:t>;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 xml:space="preserve">2) рассчитайте коэффициент ранговой корреляции </w:t>
      </w:r>
      <w:proofErr w:type="spellStart"/>
      <w:r w:rsidRPr="00634CA5">
        <w:rPr>
          <w:sz w:val="22"/>
          <w:szCs w:val="22"/>
        </w:rPr>
        <w:t>Кендалла</w:t>
      </w:r>
      <w:proofErr w:type="spellEnd"/>
      <w:r w:rsidRPr="00634CA5">
        <w:rPr>
          <w:sz w:val="22"/>
          <w:szCs w:val="22"/>
        </w:rPr>
        <w:t>.</w:t>
      </w:r>
    </w:p>
    <w:p w:rsidR="009E1832" w:rsidRDefault="009E1832" w:rsidP="009E1832">
      <w:pPr>
        <w:spacing w:before="120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</w:t>
      </w:r>
      <w:r>
        <w:rPr>
          <w:b/>
          <w:sz w:val="22"/>
          <w:szCs w:val="22"/>
        </w:rPr>
        <w:t>8</w:t>
      </w:r>
      <w:r w:rsidRPr="009E1832">
        <w:rPr>
          <w:b/>
          <w:sz w:val="22"/>
          <w:szCs w:val="22"/>
        </w:rPr>
        <w:t>.3</w:t>
      </w:r>
      <w:r w:rsidRPr="00634CA5">
        <w:rPr>
          <w:sz w:val="22"/>
          <w:szCs w:val="22"/>
        </w:rPr>
        <w:t>. На основании данных задачи 11.1:</w:t>
      </w:r>
    </w:p>
    <w:p w:rsidR="00D552A9" w:rsidRDefault="00D552A9" w:rsidP="00D552A9">
      <w:pPr>
        <w:jc w:val="both"/>
        <w:rPr>
          <w:sz w:val="22"/>
          <w:szCs w:val="22"/>
        </w:rPr>
      </w:pPr>
      <w:r w:rsidRPr="00634CA5">
        <w:rPr>
          <w:sz w:val="22"/>
          <w:szCs w:val="22"/>
        </w:rPr>
        <w:t xml:space="preserve">1) оцените </w:t>
      </w:r>
      <w:r>
        <w:rPr>
          <w:sz w:val="22"/>
          <w:szCs w:val="22"/>
        </w:rPr>
        <w:t xml:space="preserve">параметры </w:t>
      </w:r>
      <w:r w:rsidRPr="00634CA5">
        <w:rPr>
          <w:sz w:val="22"/>
          <w:szCs w:val="22"/>
        </w:rPr>
        <w:t>уравнени</w:t>
      </w:r>
      <w:r>
        <w:rPr>
          <w:sz w:val="22"/>
          <w:szCs w:val="22"/>
        </w:rPr>
        <w:t>я</w:t>
      </w:r>
      <w:r w:rsidRPr="00634CA5">
        <w:rPr>
          <w:sz w:val="22"/>
          <w:szCs w:val="22"/>
        </w:rPr>
        <w:t xml:space="preserve"> парной регрессии;</w:t>
      </w:r>
    </w:p>
    <w:p w:rsidR="00D552A9" w:rsidRDefault="00D552A9" w:rsidP="00D552A9">
      <w:pPr>
        <w:jc w:val="both"/>
        <w:rPr>
          <w:sz w:val="22"/>
          <w:szCs w:val="22"/>
        </w:rPr>
      </w:pPr>
      <w:r w:rsidRPr="00634CA5">
        <w:rPr>
          <w:sz w:val="22"/>
          <w:szCs w:val="22"/>
        </w:rPr>
        <w:t>2) постройте диаграмму рассеяния и линию уравнения парной регре</w:t>
      </w:r>
      <w:r w:rsidRPr="00634CA5">
        <w:rPr>
          <w:sz w:val="22"/>
          <w:szCs w:val="22"/>
        </w:rPr>
        <w:t>с</w:t>
      </w:r>
      <w:r>
        <w:rPr>
          <w:sz w:val="22"/>
          <w:szCs w:val="22"/>
        </w:rPr>
        <w:t>сии</w:t>
      </w:r>
      <w:r w:rsidRPr="00634CA5">
        <w:rPr>
          <w:sz w:val="22"/>
          <w:szCs w:val="22"/>
        </w:rPr>
        <w:t>;</w:t>
      </w:r>
    </w:p>
    <w:p w:rsidR="00D552A9" w:rsidRDefault="00D552A9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3) </w:t>
      </w:r>
      <w:r w:rsidRPr="00634CA5">
        <w:rPr>
          <w:sz w:val="22"/>
          <w:szCs w:val="22"/>
        </w:rPr>
        <w:t>проверьте гипотезы о значимости параметров уравнения парной регрессии</w:t>
      </w:r>
      <w:r>
        <w:rPr>
          <w:sz w:val="22"/>
          <w:szCs w:val="22"/>
        </w:rPr>
        <w:t xml:space="preserve"> при уровне значимости 0,05;</w:t>
      </w:r>
    </w:p>
    <w:p w:rsidR="00D552A9" w:rsidRDefault="00D552A9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Pr="00634CA5">
        <w:rPr>
          <w:sz w:val="22"/>
          <w:szCs w:val="22"/>
        </w:rPr>
        <w:t xml:space="preserve">) </w:t>
      </w:r>
      <w:r>
        <w:rPr>
          <w:sz w:val="22"/>
          <w:szCs w:val="22"/>
        </w:rPr>
        <w:t>оцените достоверность уравнения регрессии с помощью коэффиц</w:t>
      </w:r>
      <w:r>
        <w:rPr>
          <w:sz w:val="22"/>
          <w:szCs w:val="22"/>
        </w:rPr>
        <w:t>и</w:t>
      </w:r>
      <w:r>
        <w:rPr>
          <w:sz w:val="22"/>
          <w:szCs w:val="22"/>
        </w:rPr>
        <w:t>ента детерминации;</w:t>
      </w:r>
    </w:p>
    <w:p w:rsidR="00D552A9" w:rsidRDefault="00D552A9" w:rsidP="00D552A9">
      <w:pPr>
        <w:jc w:val="both"/>
        <w:rPr>
          <w:sz w:val="22"/>
          <w:szCs w:val="22"/>
        </w:rPr>
      </w:pPr>
      <w:r>
        <w:rPr>
          <w:sz w:val="22"/>
          <w:szCs w:val="22"/>
        </w:rPr>
        <w:t>5) рассчитайте коэффициент эластичности.</w:t>
      </w:r>
    </w:p>
    <w:p w:rsidR="009E1832" w:rsidRPr="009E1832" w:rsidRDefault="009E1832" w:rsidP="003C62E1">
      <w:pPr>
        <w:rPr>
          <w:b/>
          <w:sz w:val="22"/>
          <w:szCs w:val="22"/>
        </w:rPr>
      </w:pPr>
      <w:r w:rsidRPr="009E1832">
        <w:rPr>
          <w:b/>
          <w:sz w:val="22"/>
          <w:szCs w:val="22"/>
        </w:rPr>
        <w:t>Задача 8.4</w:t>
      </w:r>
      <w:r w:rsidR="003C62E1">
        <w:rPr>
          <w:b/>
          <w:sz w:val="22"/>
          <w:szCs w:val="22"/>
        </w:rPr>
        <w:t xml:space="preserve">. </w:t>
      </w:r>
      <w:r w:rsidR="003C62E1" w:rsidRPr="00634CA5">
        <w:rPr>
          <w:sz w:val="22"/>
          <w:szCs w:val="22"/>
        </w:rPr>
        <w:t>Определите:</w:t>
      </w:r>
      <w:r w:rsidR="003C62E1">
        <w:rPr>
          <w:sz w:val="22"/>
          <w:szCs w:val="22"/>
        </w:rPr>
        <w:t xml:space="preserve"> </w:t>
      </w:r>
      <w:r w:rsidR="003C62E1" w:rsidRPr="00634CA5">
        <w:rPr>
          <w:sz w:val="22"/>
          <w:szCs w:val="22"/>
        </w:rPr>
        <w:t>1) коэффициент ассоциации;</w:t>
      </w:r>
      <w:r w:rsidR="003C62E1">
        <w:rPr>
          <w:sz w:val="22"/>
          <w:szCs w:val="22"/>
        </w:rPr>
        <w:t xml:space="preserve"> </w:t>
      </w:r>
      <w:r w:rsidR="003C62E1" w:rsidRPr="00634CA5">
        <w:rPr>
          <w:sz w:val="22"/>
          <w:szCs w:val="22"/>
        </w:rPr>
        <w:t>2) коэффициент контингенции.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855"/>
        <w:gridCol w:w="1168"/>
        <w:gridCol w:w="1182"/>
      </w:tblGrid>
      <w:tr w:rsidR="003C62E1" w:rsidRPr="00634CA5">
        <w:trPr>
          <w:cantSplit/>
          <w:jc w:val="center"/>
        </w:trPr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Мужчины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Женщины</w:t>
            </w:r>
          </w:p>
        </w:tc>
      </w:tr>
      <w:tr w:rsidR="003C62E1" w:rsidRPr="00634CA5">
        <w:trPr>
          <w:cantSplit/>
          <w:jc w:val="center"/>
        </w:trPr>
        <w:tc>
          <w:tcPr>
            <w:tcW w:w="0" w:type="auto"/>
          </w:tcPr>
          <w:p w:rsidR="003C62E1" w:rsidRPr="00634CA5" w:rsidRDefault="003C62E1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Зарплата </w:t>
            </w:r>
            <w:r>
              <w:rPr>
                <w:sz w:val="22"/>
                <w:szCs w:val="22"/>
              </w:rPr>
              <w:t>м</w:t>
            </w:r>
            <w:r w:rsidRPr="00634CA5">
              <w:rPr>
                <w:sz w:val="22"/>
                <w:szCs w:val="22"/>
              </w:rPr>
              <w:t xml:space="preserve">енее </w:t>
            </w:r>
            <w:r>
              <w:rPr>
                <w:sz w:val="22"/>
                <w:szCs w:val="22"/>
              </w:rPr>
              <w:t>200</w:t>
            </w:r>
            <w:r w:rsidRPr="00634CA5">
              <w:rPr>
                <w:sz w:val="22"/>
                <w:szCs w:val="22"/>
              </w:rPr>
              <w:t>00 руб.</w:t>
            </w:r>
          </w:p>
        </w:tc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71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134</w:t>
            </w:r>
          </w:p>
        </w:tc>
      </w:tr>
      <w:tr w:rsidR="003C62E1" w:rsidRPr="00634CA5">
        <w:trPr>
          <w:cantSplit/>
          <w:jc w:val="center"/>
        </w:trPr>
        <w:tc>
          <w:tcPr>
            <w:tcW w:w="0" w:type="auto"/>
          </w:tcPr>
          <w:p w:rsidR="003C62E1" w:rsidRPr="00634CA5" w:rsidRDefault="003C62E1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Зарплата</w:t>
            </w:r>
            <w:r>
              <w:rPr>
                <w:sz w:val="22"/>
                <w:szCs w:val="22"/>
              </w:rPr>
              <w:t xml:space="preserve"> 200</w:t>
            </w:r>
            <w:r w:rsidRPr="00634CA5">
              <w:rPr>
                <w:sz w:val="22"/>
                <w:szCs w:val="22"/>
              </w:rPr>
              <w:t xml:space="preserve">00 руб. и более </w:t>
            </w:r>
          </w:p>
        </w:tc>
        <w:tc>
          <w:tcPr>
            <w:tcW w:w="0" w:type="auto"/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93</w:t>
            </w:r>
          </w:p>
        </w:tc>
        <w:tc>
          <w:tcPr>
            <w:tcW w:w="0" w:type="auto"/>
            <w:tcBorders>
              <w:right w:val="single" w:sz="4" w:space="0" w:color="auto"/>
            </w:tcBorders>
          </w:tcPr>
          <w:p w:rsidR="003C62E1" w:rsidRPr="00634CA5" w:rsidRDefault="003C62E1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76</w:t>
            </w:r>
          </w:p>
        </w:tc>
      </w:tr>
    </w:tbl>
    <w:p w:rsidR="009E1832" w:rsidRPr="009E1832" w:rsidRDefault="009E1832" w:rsidP="009E1832">
      <w:pPr>
        <w:spacing w:before="120"/>
        <w:rPr>
          <w:b/>
          <w:sz w:val="22"/>
          <w:szCs w:val="22"/>
        </w:rPr>
      </w:pPr>
      <w:r w:rsidRPr="009E1832">
        <w:rPr>
          <w:b/>
          <w:sz w:val="22"/>
          <w:szCs w:val="22"/>
        </w:rPr>
        <w:t>Задача 8.5.</w:t>
      </w:r>
      <w:r>
        <w:rPr>
          <w:b/>
          <w:sz w:val="22"/>
          <w:szCs w:val="22"/>
        </w:rPr>
        <w:t xml:space="preserve"> </w:t>
      </w:r>
      <w:r w:rsidRPr="00634CA5">
        <w:rPr>
          <w:sz w:val="22"/>
          <w:szCs w:val="22"/>
        </w:rPr>
        <w:t>По данным о себестоимости продукции и накладных ра</w:t>
      </w:r>
      <w:r w:rsidRPr="00634CA5">
        <w:rPr>
          <w:sz w:val="22"/>
          <w:szCs w:val="22"/>
        </w:rPr>
        <w:t>с</w:t>
      </w:r>
      <w:r w:rsidRPr="00634CA5">
        <w:rPr>
          <w:sz w:val="22"/>
          <w:szCs w:val="22"/>
        </w:rPr>
        <w:t>ходах на реализацию определите коэффициент взаимной сопряженн</w:t>
      </w:r>
      <w:r w:rsidRPr="00634CA5">
        <w:rPr>
          <w:sz w:val="22"/>
          <w:szCs w:val="22"/>
        </w:rPr>
        <w:t>о</w:t>
      </w:r>
      <w:r w:rsidRPr="00634CA5">
        <w:rPr>
          <w:sz w:val="22"/>
          <w:szCs w:val="22"/>
        </w:rPr>
        <w:t>сти: 1) Пирсона; 2) Чупрова.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13"/>
        <w:gridCol w:w="1173"/>
        <w:gridCol w:w="1174"/>
        <w:gridCol w:w="1174"/>
      </w:tblGrid>
      <w:tr w:rsidR="009E1832" w:rsidRPr="00634CA5">
        <w:trPr>
          <w:cantSplit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Накладные расходы</w:t>
            </w:r>
          </w:p>
        </w:tc>
        <w:tc>
          <w:tcPr>
            <w:tcW w:w="35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Себестоимость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Низкая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Средняя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Высокая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Низкие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50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20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12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Средние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18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38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25</w:t>
            </w:r>
          </w:p>
        </w:tc>
      </w:tr>
      <w:tr w:rsidR="009E1832" w:rsidRPr="00634CA5">
        <w:trPr>
          <w:cantSplit/>
          <w:jc w:val="center"/>
        </w:trPr>
        <w:tc>
          <w:tcPr>
            <w:tcW w:w="0" w:type="auto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Высокие</w:t>
            </w:r>
          </w:p>
        </w:tc>
        <w:tc>
          <w:tcPr>
            <w:tcW w:w="11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19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40</w:t>
            </w:r>
          </w:p>
        </w:tc>
        <w:tc>
          <w:tcPr>
            <w:tcW w:w="11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113" w:type="dxa"/>
              <w:right w:w="113" w:type="dxa"/>
            </w:tcMar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58</w:t>
            </w:r>
          </w:p>
        </w:tc>
      </w:tr>
    </w:tbl>
    <w:p w:rsidR="009E1832" w:rsidRPr="009E1832" w:rsidRDefault="009E1832" w:rsidP="009E1832">
      <w:pPr>
        <w:spacing w:before="120"/>
        <w:rPr>
          <w:sz w:val="22"/>
          <w:szCs w:val="22"/>
        </w:rPr>
      </w:pPr>
      <w:r w:rsidRPr="009E1832">
        <w:rPr>
          <w:b/>
          <w:sz w:val="22"/>
          <w:szCs w:val="22"/>
        </w:rPr>
        <w:t xml:space="preserve">Задача 8.6. </w:t>
      </w:r>
      <w:r w:rsidRPr="009E1832">
        <w:rPr>
          <w:sz w:val="22"/>
          <w:szCs w:val="22"/>
        </w:rPr>
        <w:t>Сведения об объеме выпуска продукции и себестоимости.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046"/>
        <w:gridCol w:w="656"/>
        <w:gridCol w:w="656"/>
        <w:gridCol w:w="656"/>
        <w:gridCol w:w="546"/>
        <w:gridCol w:w="546"/>
        <w:gridCol w:w="656"/>
        <w:gridCol w:w="546"/>
        <w:gridCol w:w="656"/>
      </w:tblGrid>
      <w:tr w:rsidR="009E1832" w:rsidRPr="00634CA5">
        <w:tc>
          <w:tcPr>
            <w:tcW w:w="0" w:type="auto"/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>Выпуск проду</w:t>
            </w:r>
            <w:r w:rsidRPr="00634CA5">
              <w:rPr>
                <w:sz w:val="22"/>
                <w:szCs w:val="22"/>
              </w:rPr>
              <w:t>к</w:t>
            </w:r>
            <w:r w:rsidRPr="00634CA5">
              <w:rPr>
                <w:sz w:val="22"/>
                <w:szCs w:val="22"/>
              </w:rPr>
              <w:t>ции, тыс. шт.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29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25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42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72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76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38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26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28</w:t>
            </w:r>
          </w:p>
        </w:tc>
      </w:tr>
      <w:tr w:rsidR="009E1832" w:rsidRPr="00634CA5">
        <w:tc>
          <w:tcPr>
            <w:tcW w:w="0" w:type="auto"/>
          </w:tcPr>
          <w:p w:rsidR="009E1832" w:rsidRPr="00634CA5" w:rsidRDefault="009E1832" w:rsidP="009E1832">
            <w:pPr>
              <w:rPr>
                <w:sz w:val="22"/>
                <w:szCs w:val="22"/>
              </w:rPr>
            </w:pPr>
            <w:r w:rsidRPr="00634CA5">
              <w:rPr>
                <w:sz w:val="22"/>
                <w:szCs w:val="22"/>
              </w:rPr>
              <w:t xml:space="preserve">Себестоимость, </w:t>
            </w:r>
            <w:r w:rsidRPr="00634CA5">
              <w:rPr>
                <w:sz w:val="22"/>
                <w:szCs w:val="22"/>
              </w:rPr>
              <w:lastRenderedPageBreak/>
              <w:t>руб.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lastRenderedPageBreak/>
              <w:t>1009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1022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1004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951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959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1000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998</w:t>
            </w:r>
          </w:p>
        </w:tc>
        <w:tc>
          <w:tcPr>
            <w:tcW w:w="0" w:type="auto"/>
            <w:vAlign w:val="center"/>
          </w:tcPr>
          <w:p w:rsidR="009E1832" w:rsidRPr="00634CA5" w:rsidRDefault="009E1832" w:rsidP="009E1832">
            <w:pPr>
              <w:jc w:val="center"/>
              <w:rPr>
                <w:sz w:val="22"/>
                <w:szCs w:val="22"/>
              </w:rPr>
            </w:pPr>
            <w:r w:rsidRPr="00634CA5">
              <w:rPr>
                <w:noProof/>
                <w:sz w:val="22"/>
                <w:szCs w:val="22"/>
              </w:rPr>
              <w:t>1022</w:t>
            </w:r>
          </w:p>
        </w:tc>
      </w:tr>
    </w:tbl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lastRenderedPageBreak/>
        <w:t>1) оцените уравнение гиперболической регрессии;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>2) постройте диаграмму рассеяния и линию уравнения регрессии;</w:t>
      </w:r>
    </w:p>
    <w:p w:rsidR="009E1832" w:rsidRPr="00634CA5" w:rsidRDefault="009E1832" w:rsidP="009E1832">
      <w:pPr>
        <w:rPr>
          <w:sz w:val="22"/>
          <w:szCs w:val="22"/>
        </w:rPr>
      </w:pPr>
      <w:r w:rsidRPr="00634CA5">
        <w:rPr>
          <w:sz w:val="22"/>
          <w:szCs w:val="22"/>
        </w:rPr>
        <w:t xml:space="preserve">3) спрогнозируйте себестоимость продукции при объеме выпуска </w:t>
      </w:r>
      <w:r w:rsidRPr="00634CA5">
        <w:rPr>
          <w:noProof/>
          <w:sz w:val="22"/>
          <w:szCs w:val="22"/>
        </w:rPr>
        <w:t>100</w:t>
      </w:r>
      <w:r w:rsidRPr="00634CA5">
        <w:rPr>
          <w:sz w:val="22"/>
          <w:szCs w:val="22"/>
        </w:rPr>
        <w:t xml:space="preserve"> тыс.шт.;</w:t>
      </w:r>
    </w:p>
    <w:p w:rsidR="009E1832" w:rsidRDefault="009E1832" w:rsidP="009E1832">
      <w:pPr>
        <w:spacing w:line="221" w:lineRule="auto"/>
        <w:jc w:val="both"/>
        <w:rPr>
          <w:sz w:val="22"/>
          <w:szCs w:val="22"/>
        </w:rPr>
      </w:pPr>
      <w:r w:rsidRPr="00634CA5">
        <w:rPr>
          <w:sz w:val="22"/>
          <w:szCs w:val="22"/>
        </w:rPr>
        <w:t xml:space="preserve">4) </w:t>
      </w:r>
      <w:proofErr w:type="gramStart"/>
      <w:r w:rsidRPr="00634CA5">
        <w:rPr>
          <w:sz w:val="22"/>
          <w:szCs w:val="22"/>
        </w:rPr>
        <w:t>определите при каком объеме выпуска валовая прибыль составит</w:t>
      </w:r>
      <w:proofErr w:type="gramEnd"/>
      <w:r w:rsidRPr="00634CA5">
        <w:rPr>
          <w:sz w:val="22"/>
          <w:szCs w:val="22"/>
        </w:rPr>
        <w:t xml:space="preserve"> </w:t>
      </w:r>
      <w:r w:rsidRPr="00634CA5">
        <w:rPr>
          <w:noProof/>
          <w:sz w:val="22"/>
          <w:szCs w:val="22"/>
        </w:rPr>
        <w:t>3900</w:t>
      </w:r>
      <w:r w:rsidRPr="00634CA5">
        <w:rPr>
          <w:sz w:val="22"/>
          <w:szCs w:val="22"/>
        </w:rPr>
        <w:t xml:space="preserve"> тыс. руб., если оптовая цена составляет </w:t>
      </w:r>
      <w:r w:rsidRPr="00634CA5">
        <w:rPr>
          <w:noProof/>
          <w:sz w:val="22"/>
          <w:szCs w:val="22"/>
        </w:rPr>
        <w:t>1800</w:t>
      </w:r>
      <w:r w:rsidRPr="00634CA5">
        <w:rPr>
          <w:sz w:val="22"/>
          <w:szCs w:val="22"/>
        </w:rPr>
        <w:t xml:space="preserve"> руб.</w:t>
      </w:r>
    </w:p>
    <w:p w:rsidR="009E1832" w:rsidRPr="00FA23B1" w:rsidRDefault="009E1832">
      <w:pPr>
        <w:spacing w:line="221" w:lineRule="auto"/>
        <w:ind w:firstLine="397"/>
        <w:jc w:val="both"/>
        <w:rPr>
          <w:sz w:val="22"/>
          <w:szCs w:val="22"/>
        </w:rPr>
      </w:pPr>
    </w:p>
    <w:p w:rsidR="001F5792" w:rsidRDefault="001F5792" w:rsidP="00F3773D">
      <w:pPr>
        <w:pStyle w:val="1"/>
      </w:pPr>
      <w:bookmarkStart w:id="39" w:name="_Toc171082022"/>
      <w:bookmarkStart w:id="40" w:name="_Toc171082092"/>
      <w:bookmarkStart w:id="41" w:name="_Toc171082530"/>
      <w:bookmarkStart w:id="42" w:name="_Toc370370772"/>
      <w:r>
        <w:t>СПИСОК РЕКОМЕНДУЕМОЙ ЛИТЕРАТУРЫ</w:t>
      </w:r>
      <w:bookmarkEnd w:id="39"/>
      <w:bookmarkEnd w:id="40"/>
      <w:bookmarkEnd w:id="41"/>
      <w:bookmarkEnd w:id="42"/>
    </w:p>
    <w:p w:rsidR="001F5792" w:rsidRDefault="001F5792">
      <w:pPr>
        <w:spacing w:line="228" w:lineRule="auto"/>
        <w:ind w:firstLine="397"/>
        <w:jc w:val="both"/>
        <w:rPr>
          <w:sz w:val="22"/>
        </w:rPr>
      </w:pPr>
    </w:p>
    <w:p w:rsidR="001F5792" w:rsidRDefault="001F5792">
      <w:pPr>
        <w:pStyle w:val="ab"/>
        <w:spacing w:before="0" w:beforeAutospacing="0" w:after="0" w:afterAutospacing="0" w:line="228" w:lineRule="auto"/>
        <w:jc w:val="center"/>
        <w:rPr>
          <w:i/>
          <w:sz w:val="20"/>
          <w:szCs w:val="28"/>
        </w:rPr>
      </w:pPr>
      <w:r>
        <w:rPr>
          <w:i/>
          <w:sz w:val="20"/>
          <w:szCs w:val="28"/>
        </w:rPr>
        <w:t>Основная литература</w:t>
      </w:r>
    </w:p>
    <w:p w:rsidR="001F5792" w:rsidRDefault="001F5792">
      <w:pPr>
        <w:pStyle w:val="ab"/>
        <w:spacing w:before="0" w:beforeAutospacing="0" w:after="0" w:afterAutospacing="0" w:line="228" w:lineRule="auto"/>
        <w:ind w:firstLine="397"/>
        <w:jc w:val="both"/>
        <w:rPr>
          <w:sz w:val="20"/>
          <w:szCs w:val="20"/>
        </w:rPr>
      </w:pP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Гусаров В.М. Статистика : учеб</w:t>
      </w:r>
      <w:proofErr w:type="gramStart"/>
      <w:r w:rsidRPr="005A5D4E">
        <w:rPr>
          <w:rFonts w:ascii="Times New Roman" w:hAnsi="Times New Roman"/>
          <w:sz w:val="22"/>
          <w:szCs w:val="22"/>
        </w:rPr>
        <w:t>.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Pr="005A5D4E">
        <w:rPr>
          <w:rFonts w:ascii="Times New Roman" w:hAnsi="Times New Roman"/>
          <w:sz w:val="22"/>
          <w:szCs w:val="22"/>
        </w:rPr>
        <w:t>п</w:t>
      </w:r>
      <w:proofErr w:type="gramEnd"/>
      <w:r w:rsidRPr="005A5D4E">
        <w:rPr>
          <w:rFonts w:ascii="Times New Roman" w:hAnsi="Times New Roman"/>
          <w:sz w:val="22"/>
          <w:szCs w:val="22"/>
        </w:rPr>
        <w:t>особие</w:t>
      </w:r>
      <w:r>
        <w:rPr>
          <w:rFonts w:ascii="Times New Roman" w:hAnsi="Times New Roman"/>
          <w:sz w:val="22"/>
          <w:szCs w:val="22"/>
        </w:rPr>
        <w:t xml:space="preserve">/ </w:t>
      </w:r>
      <w:r w:rsidRPr="005A5D4E">
        <w:rPr>
          <w:rFonts w:ascii="Times New Roman" w:hAnsi="Times New Roman"/>
          <w:sz w:val="22"/>
          <w:szCs w:val="22"/>
        </w:rPr>
        <w:t>В.М.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Гусаров</w:t>
      </w:r>
      <w:r>
        <w:rPr>
          <w:rFonts w:ascii="Times New Roman" w:hAnsi="Times New Roman"/>
          <w:sz w:val="22"/>
          <w:szCs w:val="22"/>
        </w:rPr>
        <w:t>, Е.И. Ку</w:t>
      </w:r>
      <w:r>
        <w:rPr>
          <w:rFonts w:ascii="Times New Roman" w:hAnsi="Times New Roman"/>
          <w:sz w:val="22"/>
          <w:szCs w:val="22"/>
        </w:rPr>
        <w:t>з</w:t>
      </w:r>
      <w:r>
        <w:rPr>
          <w:rFonts w:ascii="Times New Roman" w:hAnsi="Times New Roman"/>
          <w:sz w:val="22"/>
          <w:szCs w:val="22"/>
        </w:rPr>
        <w:t>нецова</w:t>
      </w:r>
      <w:r w:rsidRPr="005A5D4E">
        <w:rPr>
          <w:rFonts w:ascii="Times New Roman" w:hAnsi="Times New Roman"/>
          <w:sz w:val="22"/>
          <w:szCs w:val="22"/>
        </w:rPr>
        <w:t>. –  М.: ЮНИТИ</w:t>
      </w:r>
      <w:r>
        <w:rPr>
          <w:rFonts w:ascii="Times New Roman" w:hAnsi="Times New Roman"/>
          <w:sz w:val="22"/>
          <w:szCs w:val="22"/>
        </w:rPr>
        <w:t>-ДАНА</w:t>
      </w:r>
      <w:r w:rsidRPr="005A5D4E">
        <w:rPr>
          <w:rFonts w:ascii="Times New Roman" w:hAnsi="Times New Roman"/>
          <w:sz w:val="22"/>
          <w:szCs w:val="22"/>
        </w:rPr>
        <w:t>, 200</w:t>
      </w:r>
      <w:r>
        <w:rPr>
          <w:rFonts w:ascii="Times New Roman" w:hAnsi="Times New Roman"/>
          <w:sz w:val="22"/>
          <w:szCs w:val="22"/>
        </w:rPr>
        <w:t>7.</w:t>
      </w:r>
      <w:r w:rsidRPr="005A5D4E">
        <w:rPr>
          <w:rFonts w:ascii="Times New Roman" w:hAnsi="Times New Roman"/>
          <w:sz w:val="22"/>
          <w:szCs w:val="22"/>
        </w:rPr>
        <w:t xml:space="preserve"> – 4</w:t>
      </w:r>
      <w:r>
        <w:rPr>
          <w:rFonts w:ascii="Times New Roman" w:hAnsi="Times New Roman"/>
          <w:sz w:val="22"/>
          <w:szCs w:val="22"/>
        </w:rPr>
        <w:t>79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62243F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Елисеева И.И. Общая теория статистики : учебник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/ П</w:t>
      </w:r>
      <w:proofErr w:type="gramEnd"/>
      <w:r w:rsidRPr="005A5D4E">
        <w:rPr>
          <w:rFonts w:ascii="Times New Roman" w:hAnsi="Times New Roman"/>
          <w:sz w:val="22"/>
          <w:szCs w:val="22"/>
        </w:rPr>
        <w:t>од ред. И.И. Елисеевой. –  М.: Финансы и статистика, 2006. – 654с.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Елисеева И.И. Практикум по общей теории статистики / И.И. Ел</w:t>
      </w:r>
      <w:r w:rsidRPr="005A5D4E">
        <w:rPr>
          <w:rFonts w:ascii="Times New Roman" w:hAnsi="Times New Roman"/>
          <w:sz w:val="22"/>
          <w:szCs w:val="22"/>
        </w:rPr>
        <w:t>и</w:t>
      </w:r>
      <w:r w:rsidRPr="005A5D4E">
        <w:rPr>
          <w:rFonts w:ascii="Times New Roman" w:hAnsi="Times New Roman"/>
          <w:sz w:val="22"/>
          <w:szCs w:val="22"/>
        </w:rPr>
        <w:t xml:space="preserve">сеева, Н.А. </w:t>
      </w:r>
      <w:proofErr w:type="spellStart"/>
      <w:r w:rsidRPr="005A5D4E">
        <w:rPr>
          <w:rFonts w:ascii="Times New Roman" w:hAnsi="Times New Roman"/>
          <w:sz w:val="22"/>
          <w:szCs w:val="22"/>
        </w:rPr>
        <w:t>Флуд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, М.М. </w:t>
      </w:r>
      <w:proofErr w:type="spellStart"/>
      <w:r w:rsidRPr="005A5D4E">
        <w:rPr>
          <w:rFonts w:ascii="Times New Roman" w:hAnsi="Times New Roman"/>
          <w:sz w:val="22"/>
          <w:szCs w:val="22"/>
        </w:rPr>
        <w:t>Юзбашев</w:t>
      </w:r>
      <w:proofErr w:type="spellEnd"/>
      <w:proofErr w:type="gramStart"/>
      <w:r w:rsidRPr="005A5D4E">
        <w:rPr>
          <w:rFonts w:ascii="Times New Roman" w:hAnsi="Times New Roman"/>
          <w:sz w:val="22"/>
          <w:szCs w:val="22"/>
        </w:rPr>
        <w:t xml:space="preserve"> ;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под ред. И. И. Елисеевой. – М.: Финансы и статистика, 2008. – 509с.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Ефимова М.Р. Общая теория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М.Р. Ефимова, Е.В. Петрова, В.Н. Румянцев. –  М.: ИНФРА-М, 2005. – 412с.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Ефимова М.Р. Практикум по общей теории статистики: учеб</w:t>
      </w:r>
      <w:proofErr w:type="gramStart"/>
      <w:r w:rsidRPr="005A5D4E">
        <w:rPr>
          <w:rFonts w:ascii="Times New Roman" w:hAnsi="Times New Roman"/>
          <w:sz w:val="22"/>
          <w:szCs w:val="22"/>
        </w:rPr>
        <w:t>.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Pr="005A5D4E">
        <w:rPr>
          <w:rFonts w:ascii="Times New Roman" w:hAnsi="Times New Roman"/>
          <w:sz w:val="22"/>
          <w:szCs w:val="22"/>
        </w:rPr>
        <w:t>п</w:t>
      </w:r>
      <w:proofErr w:type="gramEnd"/>
      <w:r w:rsidRPr="005A5D4E">
        <w:rPr>
          <w:rFonts w:ascii="Times New Roman" w:hAnsi="Times New Roman"/>
          <w:sz w:val="22"/>
          <w:szCs w:val="22"/>
        </w:rPr>
        <w:t>ос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 xml:space="preserve">бие / М.Р. Ефимова, О.И. </w:t>
      </w:r>
      <w:proofErr w:type="spellStart"/>
      <w:r w:rsidRPr="005A5D4E">
        <w:rPr>
          <w:rFonts w:ascii="Times New Roman" w:hAnsi="Times New Roman"/>
          <w:sz w:val="22"/>
          <w:szCs w:val="22"/>
        </w:rPr>
        <w:t>Ганченко</w:t>
      </w:r>
      <w:proofErr w:type="spellEnd"/>
      <w:r w:rsidRPr="005A5D4E">
        <w:rPr>
          <w:rFonts w:ascii="Times New Roman" w:hAnsi="Times New Roman"/>
          <w:sz w:val="22"/>
          <w:szCs w:val="22"/>
        </w:rPr>
        <w:t>, Е. В. Петрова. – М.: Финансы и статистика, 200</w:t>
      </w:r>
      <w:r>
        <w:rPr>
          <w:rFonts w:ascii="Times New Roman" w:hAnsi="Times New Roman"/>
          <w:sz w:val="22"/>
          <w:szCs w:val="22"/>
        </w:rPr>
        <w:t>9</w:t>
      </w:r>
      <w:r w:rsidRPr="005A5D4E">
        <w:rPr>
          <w:rFonts w:ascii="Times New Roman" w:hAnsi="Times New Roman"/>
          <w:sz w:val="22"/>
          <w:szCs w:val="22"/>
        </w:rPr>
        <w:t>. – 3</w:t>
      </w:r>
      <w:r>
        <w:rPr>
          <w:rFonts w:ascii="Times New Roman" w:hAnsi="Times New Roman"/>
          <w:sz w:val="22"/>
          <w:szCs w:val="22"/>
        </w:rPr>
        <w:t>68</w:t>
      </w:r>
      <w:r w:rsidRPr="005A5D4E">
        <w:rPr>
          <w:rFonts w:ascii="Times New Roman" w:hAnsi="Times New Roman"/>
          <w:sz w:val="22"/>
          <w:szCs w:val="22"/>
        </w:rPr>
        <w:t>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Иванов Ю.Н. Экономическая 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Ю.Н. Иванов и др. ; под ред. Ю.Н. Иванова. –  М.: </w:t>
      </w:r>
      <w:proofErr w:type="spellStart"/>
      <w:r w:rsidRPr="005A5D4E">
        <w:rPr>
          <w:rFonts w:ascii="Times New Roman" w:hAnsi="Times New Roman"/>
          <w:sz w:val="22"/>
          <w:szCs w:val="22"/>
        </w:rPr>
        <w:t>Инфра-М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 ,</w:t>
      </w:r>
      <w:r>
        <w:rPr>
          <w:rFonts w:ascii="Times New Roman" w:hAnsi="Times New Roman"/>
          <w:sz w:val="22"/>
          <w:szCs w:val="22"/>
        </w:rPr>
        <w:t xml:space="preserve"> 2011</w:t>
      </w:r>
      <w:r w:rsidRPr="005A5D4E">
        <w:rPr>
          <w:rFonts w:ascii="Times New Roman" w:hAnsi="Times New Roman"/>
          <w:sz w:val="22"/>
          <w:szCs w:val="22"/>
        </w:rPr>
        <w:t xml:space="preserve">. – </w:t>
      </w:r>
      <w:r>
        <w:rPr>
          <w:rFonts w:ascii="Times New Roman" w:hAnsi="Times New Roman"/>
          <w:sz w:val="22"/>
          <w:szCs w:val="22"/>
        </w:rPr>
        <w:t>668</w:t>
      </w:r>
      <w:r w:rsidRPr="005A5D4E">
        <w:rPr>
          <w:rFonts w:ascii="Times New Roman" w:hAnsi="Times New Roman"/>
          <w:sz w:val="22"/>
          <w:szCs w:val="22"/>
        </w:rPr>
        <w:t xml:space="preserve"> 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Курс социально-экономической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В.Л.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5A5D4E">
        <w:rPr>
          <w:rFonts w:ascii="Times New Roman" w:hAnsi="Times New Roman"/>
          <w:sz w:val="22"/>
          <w:szCs w:val="22"/>
        </w:rPr>
        <w:t>Сок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лин</w:t>
      </w:r>
      <w:proofErr w:type="spellEnd"/>
      <w:r>
        <w:rPr>
          <w:rFonts w:ascii="Times New Roman" w:hAnsi="Times New Roman"/>
          <w:sz w:val="22"/>
          <w:szCs w:val="22"/>
        </w:rPr>
        <w:t xml:space="preserve">, </w:t>
      </w:r>
      <w:r w:rsidRPr="005A5D4E">
        <w:rPr>
          <w:rFonts w:ascii="Times New Roman" w:hAnsi="Times New Roman"/>
          <w:sz w:val="22"/>
          <w:szCs w:val="22"/>
        </w:rPr>
        <w:t>М.Г. Назаров</w:t>
      </w:r>
      <w:r>
        <w:rPr>
          <w:rFonts w:ascii="Times New Roman" w:hAnsi="Times New Roman"/>
          <w:sz w:val="22"/>
          <w:szCs w:val="22"/>
        </w:rPr>
        <w:t xml:space="preserve">, А.Л. </w:t>
      </w:r>
      <w:proofErr w:type="spellStart"/>
      <w:r>
        <w:rPr>
          <w:rFonts w:ascii="Times New Roman" w:hAnsi="Times New Roman"/>
          <w:sz w:val="22"/>
          <w:szCs w:val="22"/>
        </w:rPr>
        <w:t>Кевеш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 ; под ред. М.Г. Назарова. –  М.: </w:t>
      </w:r>
      <w:r>
        <w:rPr>
          <w:rFonts w:ascii="Times New Roman" w:hAnsi="Times New Roman"/>
          <w:sz w:val="22"/>
          <w:szCs w:val="22"/>
        </w:rPr>
        <w:t>Омега-Л</w:t>
      </w:r>
      <w:r w:rsidRPr="005A5D4E">
        <w:rPr>
          <w:rFonts w:ascii="Times New Roman" w:hAnsi="Times New Roman"/>
          <w:sz w:val="22"/>
          <w:szCs w:val="22"/>
        </w:rPr>
        <w:t xml:space="preserve"> , 200</w:t>
      </w:r>
      <w:r>
        <w:rPr>
          <w:rFonts w:ascii="Times New Roman" w:hAnsi="Times New Roman"/>
          <w:sz w:val="22"/>
          <w:szCs w:val="22"/>
        </w:rPr>
        <w:t>7</w:t>
      </w:r>
      <w:r w:rsidRPr="005A5D4E">
        <w:rPr>
          <w:rFonts w:ascii="Times New Roman" w:hAnsi="Times New Roman"/>
          <w:sz w:val="22"/>
          <w:szCs w:val="22"/>
        </w:rPr>
        <w:t>. – 9</w:t>
      </w:r>
      <w:r>
        <w:rPr>
          <w:rFonts w:ascii="Times New Roman" w:hAnsi="Times New Roman"/>
          <w:sz w:val="22"/>
          <w:szCs w:val="22"/>
        </w:rPr>
        <w:t>84</w:t>
      </w:r>
      <w:r w:rsidRPr="005A5D4E">
        <w:rPr>
          <w:rFonts w:ascii="Times New Roman" w:hAnsi="Times New Roman"/>
          <w:sz w:val="22"/>
          <w:szCs w:val="22"/>
        </w:rPr>
        <w:t xml:space="preserve">с. 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Практикум по общей теории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5A5D4E">
        <w:rPr>
          <w:rFonts w:ascii="Times New Roman" w:hAnsi="Times New Roman"/>
          <w:sz w:val="22"/>
          <w:szCs w:val="22"/>
        </w:rPr>
        <w:t>учебно-метод</w:t>
      </w:r>
      <w:proofErr w:type="spellEnd"/>
      <w:r w:rsidRPr="005A5D4E">
        <w:rPr>
          <w:rFonts w:ascii="Times New Roman" w:hAnsi="Times New Roman"/>
          <w:sz w:val="22"/>
          <w:szCs w:val="22"/>
        </w:rPr>
        <w:t>. пособие / М.Г. Назаров и др.; под ред. М.Г. Назарова. – М.: КНОРУС , 2008. – 177с.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Практикум по теории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учебное / Р.А. Шмойлова и др.; под ред. Р.А. </w:t>
      </w:r>
      <w:proofErr w:type="spellStart"/>
      <w:r w:rsidRPr="005A5D4E">
        <w:rPr>
          <w:rFonts w:ascii="Times New Roman" w:hAnsi="Times New Roman"/>
          <w:sz w:val="22"/>
          <w:szCs w:val="22"/>
        </w:rPr>
        <w:t>Шмойловой</w:t>
      </w:r>
      <w:proofErr w:type="spellEnd"/>
      <w:r w:rsidRPr="005A5D4E">
        <w:rPr>
          <w:rFonts w:ascii="Times New Roman" w:hAnsi="Times New Roman"/>
          <w:sz w:val="22"/>
          <w:szCs w:val="22"/>
        </w:rPr>
        <w:t>. –  М.: Финансы и статистика , 2002.– 414с.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lastRenderedPageBreak/>
        <w:t>Социально-экономическая 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М.Р. Ефимова и др. ; под ред. М.Р. Ефимовой. – М.: </w:t>
      </w:r>
      <w:proofErr w:type="spellStart"/>
      <w:r w:rsidRPr="005A5D4E">
        <w:rPr>
          <w:rFonts w:ascii="Times New Roman" w:hAnsi="Times New Roman"/>
          <w:sz w:val="22"/>
          <w:szCs w:val="22"/>
        </w:rPr>
        <w:t>Юрайт</w:t>
      </w:r>
      <w:proofErr w:type="spellEnd"/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Высшее образование, 2009. – 590 </w:t>
      </w:r>
      <w:proofErr w:type="gramStart"/>
      <w:r w:rsidRPr="005A5D4E">
        <w:rPr>
          <w:rFonts w:ascii="Times New Roman" w:hAnsi="Times New Roman"/>
          <w:sz w:val="22"/>
          <w:szCs w:val="22"/>
        </w:rPr>
        <w:t>с</w:t>
      </w:r>
      <w:proofErr w:type="gramEnd"/>
      <w:r w:rsidRPr="005A5D4E">
        <w:rPr>
          <w:rFonts w:ascii="Times New Roman" w:hAnsi="Times New Roman"/>
          <w:sz w:val="22"/>
          <w:szCs w:val="22"/>
        </w:rPr>
        <w:t>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Елисеева И. И. и др. ; под ред. И. И. Елисе</w:t>
      </w:r>
      <w:r w:rsidRPr="005A5D4E">
        <w:rPr>
          <w:rFonts w:ascii="Times New Roman" w:hAnsi="Times New Roman"/>
          <w:sz w:val="22"/>
          <w:szCs w:val="22"/>
        </w:rPr>
        <w:t>е</w:t>
      </w:r>
      <w:r w:rsidRPr="005A5D4E">
        <w:rPr>
          <w:rFonts w:ascii="Times New Roman" w:hAnsi="Times New Roman"/>
          <w:sz w:val="22"/>
          <w:szCs w:val="22"/>
        </w:rPr>
        <w:t xml:space="preserve">вой. – М.: </w:t>
      </w:r>
      <w:proofErr w:type="spellStart"/>
      <w:r w:rsidRPr="005A5D4E">
        <w:rPr>
          <w:rFonts w:ascii="Times New Roman" w:hAnsi="Times New Roman"/>
          <w:sz w:val="22"/>
          <w:szCs w:val="22"/>
        </w:rPr>
        <w:t>Юрайт</w:t>
      </w:r>
      <w:proofErr w:type="spellEnd"/>
      <w:r w:rsidRPr="005A5D4E">
        <w:rPr>
          <w:rFonts w:ascii="Times New Roman" w:hAnsi="Times New Roman"/>
          <w:sz w:val="22"/>
          <w:szCs w:val="22"/>
        </w:rPr>
        <w:t>, 2010. – 565с.</w:t>
      </w:r>
    </w:p>
    <w:p w:rsidR="0062243F" w:rsidRPr="005A5D4E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Л. П. Харченко и др. ; под ред. В. Г. Ион</w:t>
      </w:r>
      <w:r w:rsidRPr="005A5D4E">
        <w:rPr>
          <w:rFonts w:ascii="Times New Roman" w:hAnsi="Times New Roman"/>
          <w:sz w:val="22"/>
          <w:szCs w:val="22"/>
        </w:rPr>
        <w:t>и</w:t>
      </w:r>
      <w:r w:rsidRPr="005A5D4E">
        <w:rPr>
          <w:rFonts w:ascii="Times New Roman" w:hAnsi="Times New Roman"/>
          <w:sz w:val="22"/>
          <w:szCs w:val="22"/>
        </w:rPr>
        <w:t xml:space="preserve">на.–  М.: </w:t>
      </w:r>
      <w:proofErr w:type="spellStart"/>
      <w:r w:rsidRPr="005A5D4E">
        <w:rPr>
          <w:rFonts w:ascii="Times New Roman" w:hAnsi="Times New Roman"/>
          <w:sz w:val="22"/>
          <w:szCs w:val="22"/>
        </w:rPr>
        <w:t>Инфра-М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 , 2008. – 443с. </w:t>
      </w:r>
    </w:p>
    <w:p w:rsidR="0062243F" w:rsidRPr="0062243F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t>Статистика</w:t>
      </w:r>
      <w:proofErr w:type="gramStart"/>
      <w:r w:rsidRPr="0062243F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62243F">
        <w:rPr>
          <w:rFonts w:ascii="Times New Roman" w:hAnsi="Times New Roman"/>
          <w:sz w:val="22"/>
          <w:szCs w:val="22"/>
        </w:rPr>
        <w:t xml:space="preserve"> учебно-практическое пособие / М.Г. Назаров и др.; под ред. М.Г. Назарова. – М.: </w:t>
      </w:r>
      <w:proofErr w:type="spellStart"/>
      <w:r w:rsidRPr="0062243F">
        <w:rPr>
          <w:rFonts w:ascii="Times New Roman" w:hAnsi="Times New Roman"/>
          <w:sz w:val="22"/>
          <w:szCs w:val="22"/>
        </w:rPr>
        <w:t>КноРус</w:t>
      </w:r>
      <w:proofErr w:type="spellEnd"/>
      <w:r w:rsidRPr="0062243F">
        <w:rPr>
          <w:rFonts w:ascii="Times New Roman" w:hAnsi="Times New Roman"/>
          <w:sz w:val="22"/>
          <w:szCs w:val="22"/>
        </w:rPr>
        <w:t>, 2008. – 479с.</w:t>
      </w:r>
    </w:p>
    <w:p w:rsidR="0062243F" w:rsidRPr="0062243F" w:rsidRDefault="0062243F" w:rsidP="0062243F">
      <w:pPr>
        <w:pStyle w:val="a9"/>
        <w:numPr>
          <w:ilvl w:val="0"/>
          <w:numId w:val="2"/>
        </w:numPr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t xml:space="preserve">Шмойлова Р.А. Теория статистики: учебник / Р.А. Шмойлова, В.Г. </w:t>
      </w:r>
      <w:proofErr w:type="spellStart"/>
      <w:r w:rsidRPr="0062243F">
        <w:rPr>
          <w:rFonts w:ascii="Times New Roman" w:hAnsi="Times New Roman"/>
          <w:sz w:val="22"/>
          <w:szCs w:val="22"/>
        </w:rPr>
        <w:t>Минашкин</w:t>
      </w:r>
      <w:proofErr w:type="spellEnd"/>
      <w:r w:rsidRPr="0062243F">
        <w:rPr>
          <w:rFonts w:ascii="Times New Roman" w:hAnsi="Times New Roman"/>
          <w:sz w:val="22"/>
          <w:szCs w:val="22"/>
        </w:rPr>
        <w:t xml:space="preserve">, Н.А. </w:t>
      </w:r>
      <w:proofErr w:type="spellStart"/>
      <w:r w:rsidRPr="0062243F">
        <w:rPr>
          <w:rFonts w:ascii="Times New Roman" w:hAnsi="Times New Roman"/>
          <w:sz w:val="22"/>
          <w:szCs w:val="22"/>
        </w:rPr>
        <w:t>Садовникова</w:t>
      </w:r>
      <w:proofErr w:type="spellEnd"/>
      <w:r w:rsidRPr="0062243F">
        <w:rPr>
          <w:rFonts w:ascii="Times New Roman" w:hAnsi="Times New Roman"/>
          <w:sz w:val="22"/>
          <w:szCs w:val="22"/>
        </w:rPr>
        <w:t xml:space="preserve">, Е.Б. Шувалова. – М.: Финансы и статистика, 2009. – 656 </w:t>
      </w:r>
      <w:proofErr w:type="gramStart"/>
      <w:r w:rsidRPr="0062243F">
        <w:rPr>
          <w:rFonts w:ascii="Times New Roman" w:hAnsi="Times New Roman"/>
          <w:sz w:val="22"/>
          <w:szCs w:val="22"/>
        </w:rPr>
        <w:t>с</w:t>
      </w:r>
      <w:proofErr w:type="gramEnd"/>
      <w:r w:rsidRPr="0062243F">
        <w:rPr>
          <w:rFonts w:ascii="Times New Roman" w:hAnsi="Times New Roman"/>
          <w:sz w:val="22"/>
          <w:szCs w:val="22"/>
        </w:rPr>
        <w:t>.</w:t>
      </w:r>
    </w:p>
    <w:p w:rsidR="005A5D4E" w:rsidRPr="005A5D4E" w:rsidRDefault="005A5D4E" w:rsidP="005A5D4E">
      <w:pPr>
        <w:pStyle w:val="a9"/>
        <w:jc w:val="center"/>
        <w:rPr>
          <w:rFonts w:ascii="Times New Roman" w:hAnsi="Times New Roman"/>
          <w:sz w:val="22"/>
          <w:szCs w:val="22"/>
        </w:rPr>
      </w:pPr>
    </w:p>
    <w:p w:rsidR="005A5D4E" w:rsidRDefault="005A5D4E" w:rsidP="005A5D4E">
      <w:pPr>
        <w:spacing w:line="228" w:lineRule="auto"/>
        <w:jc w:val="center"/>
        <w:rPr>
          <w:i/>
          <w:sz w:val="22"/>
          <w:szCs w:val="22"/>
        </w:rPr>
      </w:pPr>
      <w:r w:rsidRPr="005A5D4E">
        <w:rPr>
          <w:i/>
          <w:sz w:val="22"/>
          <w:szCs w:val="22"/>
        </w:rPr>
        <w:t>Дополнительная литература</w:t>
      </w:r>
    </w:p>
    <w:p w:rsidR="005A5D4E" w:rsidRPr="005A5D4E" w:rsidRDefault="005A5D4E" w:rsidP="005A5D4E">
      <w:pPr>
        <w:spacing w:line="228" w:lineRule="auto"/>
        <w:jc w:val="center"/>
        <w:rPr>
          <w:i/>
          <w:sz w:val="22"/>
          <w:szCs w:val="22"/>
        </w:rPr>
      </w:pP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Годин А.М. Статистика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А.М. Годин. –  М.: Дашков и К°, 2002. – 470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="005E1BE8">
        <w:rPr>
          <w:rFonts w:ascii="Times New Roman" w:hAnsi="Times New Roman"/>
          <w:sz w:val="22"/>
          <w:szCs w:val="22"/>
        </w:rPr>
        <w:t>с</w:t>
      </w:r>
      <w:proofErr w:type="gramEnd"/>
      <w:r w:rsidR="005E1BE8">
        <w:rPr>
          <w:rFonts w:ascii="Times New Roman" w:hAnsi="Times New Roman"/>
          <w:sz w:val="22"/>
          <w:szCs w:val="22"/>
        </w:rPr>
        <w:t>.</w:t>
      </w: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Зинченко А.П. Практикум по статистике: учеб</w:t>
      </w:r>
      <w:proofErr w:type="gramStart"/>
      <w:r w:rsidRPr="005A5D4E">
        <w:rPr>
          <w:rFonts w:ascii="Times New Roman" w:hAnsi="Times New Roman"/>
          <w:sz w:val="22"/>
          <w:szCs w:val="22"/>
        </w:rPr>
        <w:t>.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Pr="005A5D4E">
        <w:rPr>
          <w:rFonts w:ascii="Times New Roman" w:hAnsi="Times New Roman"/>
          <w:sz w:val="22"/>
          <w:szCs w:val="22"/>
        </w:rPr>
        <w:t>п</w:t>
      </w:r>
      <w:proofErr w:type="gramEnd"/>
      <w:r w:rsidRPr="005A5D4E">
        <w:rPr>
          <w:rFonts w:ascii="Times New Roman" w:hAnsi="Times New Roman"/>
          <w:sz w:val="22"/>
          <w:szCs w:val="22"/>
        </w:rPr>
        <w:t>особие / А.П.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Зи</w:t>
      </w:r>
      <w:r w:rsidRPr="005A5D4E">
        <w:rPr>
          <w:rFonts w:ascii="Times New Roman" w:hAnsi="Times New Roman"/>
          <w:sz w:val="22"/>
          <w:szCs w:val="22"/>
        </w:rPr>
        <w:t>н</w:t>
      </w:r>
      <w:r w:rsidRPr="005A5D4E">
        <w:rPr>
          <w:rFonts w:ascii="Times New Roman" w:hAnsi="Times New Roman"/>
          <w:sz w:val="22"/>
          <w:szCs w:val="22"/>
        </w:rPr>
        <w:t>ченко, О.Б.Тарасова, А.Е.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spellStart"/>
      <w:r w:rsidRPr="005A5D4E">
        <w:rPr>
          <w:rFonts w:ascii="Times New Roman" w:hAnsi="Times New Roman"/>
          <w:sz w:val="22"/>
          <w:szCs w:val="22"/>
        </w:rPr>
        <w:t>Шибалкин</w:t>
      </w:r>
      <w:proofErr w:type="spellEnd"/>
      <w:r>
        <w:rPr>
          <w:rFonts w:ascii="Times New Roman" w:hAnsi="Times New Roman"/>
          <w:sz w:val="22"/>
          <w:szCs w:val="22"/>
        </w:rPr>
        <w:t xml:space="preserve">; </w:t>
      </w:r>
      <w:r w:rsidRPr="005A5D4E">
        <w:rPr>
          <w:rFonts w:ascii="Times New Roman" w:hAnsi="Times New Roman"/>
          <w:sz w:val="22"/>
          <w:szCs w:val="22"/>
        </w:rPr>
        <w:t xml:space="preserve">под ред. Зинченко А.П. – М.: </w:t>
      </w:r>
      <w:proofErr w:type="spellStart"/>
      <w:r w:rsidRPr="005A5D4E">
        <w:rPr>
          <w:rFonts w:ascii="Times New Roman" w:hAnsi="Times New Roman"/>
          <w:sz w:val="22"/>
          <w:szCs w:val="22"/>
        </w:rPr>
        <w:t>КолосС</w:t>
      </w:r>
      <w:proofErr w:type="spellEnd"/>
      <w:r w:rsidRPr="005A5D4E">
        <w:rPr>
          <w:rFonts w:ascii="Times New Roman" w:hAnsi="Times New Roman"/>
          <w:sz w:val="22"/>
          <w:szCs w:val="22"/>
        </w:rPr>
        <w:t>, 2007. – 413</w:t>
      </w:r>
      <w:r>
        <w:rPr>
          <w:rFonts w:ascii="Times New Roman" w:hAnsi="Times New Roman"/>
          <w:sz w:val="22"/>
          <w:szCs w:val="22"/>
        </w:rPr>
        <w:t xml:space="preserve"> </w:t>
      </w:r>
      <w:r w:rsidRPr="005A5D4E">
        <w:rPr>
          <w:rFonts w:ascii="Times New Roman" w:hAnsi="Times New Roman"/>
          <w:sz w:val="22"/>
          <w:szCs w:val="22"/>
        </w:rPr>
        <w:t>с.</w:t>
      </w:r>
    </w:p>
    <w:p w:rsidR="0062243F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62243F">
        <w:rPr>
          <w:rFonts w:ascii="Times New Roman" w:hAnsi="Times New Roman"/>
          <w:sz w:val="22"/>
          <w:szCs w:val="22"/>
        </w:rPr>
        <w:t>Палий И. А. Прикладная статистика</w:t>
      </w:r>
      <w:proofErr w:type="gramStart"/>
      <w:r w:rsidRPr="0062243F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62243F">
        <w:rPr>
          <w:rFonts w:ascii="Times New Roman" w:hAnsi="Times New Roman"/>
          <w:sz w:val="22"/>
          <w:szCs w:val="22"/>
        </w:rPr>
        <w:t xml:space="preserve"> учебное пособие / И. А. П</w:t>
      </w:r>
      <w:r w:rsidRPr="0062243F">
        <w:rPr>
          <w:rFonts w:ascii="Times New Roman" w:hAnsi="Times New Roman"/>
          <w:sz w:val="22"/>
          <w:szCs w:val="22"/>
        </w:rPr>
        <w:t>а</w:t>
      </w:r>
      <w:r w:rsidRPr="0062243F">
        <w:rPr>
          <w:rFonts w:ascii="Times New Roman" w:hAnsi="Times New Roman"/>
          <w:sz w:val="22"/>
          <w:szCs w:val="22"/>
        </w:rPr>
        <w:t xml:space="preserve">лий. </w:t>
      </w:r>
      <w:r>
        <w:rPr>
          <w:rFonts w:ascii="Times New Roman" w:hAnsi="Times New Roman"/>
          <w:sz w:val="22"/>
          <w:szCs w:val="22"/>
        </w:rPr>
        <w:t>–</w:t>
      </w:r>
      <w:r w:rsidRPr="0062243F">
        <w:rPr>
          <w:rFonts w:ascii="Times New Roman" w:hAnsi="Times New Roman"/>
          <w:sz w:val="22"/>
          <w:szCs w:val="22"/>
        </w:rPr>
        <w:t xml:space="preserve"> М.</w:t>
      </w:r>
      <w:r>
        <w:rPr>
          <w:rFonts w:ascii="Times New Roman" w:hAnsi="Times New Roman"/>
          <w:sz w:val="22"/>
          <w:szCs w:val="22"/>
        </w:rPr>
        <w:t xml:space="preserve">: Дашков и </w:t>
      </w:r>
      <w:r w:rsidRPr="005A5D4E">
        <w:rPr>
          <w:rFonts w:ascii="Times New Roman" w:hAnsi="Times New Roman"/>
          <w:sz w:val="22"/>
          <w:szCs w:val="22"/>
        </w:rPr>
        <w:t>К°</w:t>
      </w:r>
      <w:r w:rsidRPr="0062243F">
        <w:rPr>
          <w:rFonts w:ascii="Times New Roman" w:hAnsi="Times New Roman"/>
          <w:sz w:val="22"/>
          <w:szCs w:val="22"/>
        </w:rPr>
        <w:t>, 20</w:t>
      </w:r>
      <w:r>
        <w:rPr>
          <w:rFonts w:ascii="Times New Roman" w:hAnsi="Times New Roman"/>
          <w:sz w:val="22"/>
          <w:szCs w:val="22"/>
        </w:rPr>
        <w:t>10</w:t>
      </w:r>
      <w:r w:rsidRPr="0062243F">
        <w:rPr>
          <w:rFonts w:ascii="Times New Roman" w:hAnsi="Times New Roman"/>
          <w:sz w:val="22"/>
          <w:szCs w:val="22"/>
        </w:rPr>
        <w:t xml:space="preserve">. </w:t>
      </w:r>
      <w:r>
        <w:rPr>
          <w:rFonts w:ascii="Times New Roman" w:hAnsi="Times New Roman"/>
          <w:sz w:val="22"/>
          <w:szCs w:val="22"/>
        </w:rPr>
        <w:t>–</w:t>
      </w:r>
      <w:r w:rsidRPr="0062243F">
        <w:rPr>
          <w:rFonts w:ascii="Times New Roman" w:hAnsi="Times New Roman"/>
          <w:sz w:val="22"/>
          <w:szCs w:val="22"/>
        </w:rPr>
        <w:t xml:space="preserve"> 22</w:t>
      </w:r>
      <w:r>
        <w:rPr>
          <w:rFonts w:ascii="Times New Roman" w:hAnsi="Times New Roman"/>
          <w:sz w:val="22"/>
          <w:szCs w:val="22"/>
        </w:rPr>
        <w:t xml:space="preserve">4 </w:t>
      </w:r>
      <w:proofErr w:type="gramStart"/>
      <w:r w:rsidRPr="0062243F">
        <w:rPr>
          <w:rFonts w:ascii="Times New Roman" w:hAnsi="Times New Roman"/>
          <w:sz w:val="22"/>
          <w:szCs w:val="22"/>
        </w:rPr>
        <w:t>с</w:t>
      </w:r>
      <w:proofErr w:type="gramEnd"/>
      <w:r w:rsidRPr="0062243F">
        <w:rPr>
          <w:rFonts w:ascii="Times New Roman" w:hAnsi="Times New Roman"/>
          <w:sz w:val="22"/>
          <w:szCs w:val="22"/>
        </w:rPr>
        <w:t>.</w:t>
      </w:r>
    </w:p>
    <w:p w:rsidR="0062243F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proofErr w:type="spellStart"/>
      <w:r w:rsidRPr="005A5D4E">
        <w:rPr>
          <w:rFonts w:ascii="Times New Roman" w:hAnsi="Times New Roman"/>
          <w:sz w:val="22"/>
          <w:szCs w:val="22"/>
        </w:rPr>
        <w:t>Плошко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 Б.Г. История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учебное пособие / Б. Г. </w:t>
      </w:r>
      <w:proofErr w:type="spellStart"/>
      <w:r w:rsidRPr="005A5D4E">
        <w:rPr>
          <w:rFonts w:ascii="Times New Roman" w:hAnsi="Times New Roman"/>
          <w:sz w:val="22"/>
          <w:szCs w:val="22"/>
        </w:rPr>
        <w:t>Плошко</w:t>
      </w:r>
      <w:proofErr w:type="spellEnd"/>
      <w:r w:rsidRPr="005A5D4E">
        <w:rPr>
          <w:rFonts w:ascii="Times New Roman" w:hAnsi="Times New Roman"/>
          <w:sz w:val="22"/>
          <w:szCs w:val="22"/>
        </w:rPr>
        <w:t>, И. И. Елисеева.–  М.: Финансы и статистика , 1990. – 294</w:t>
      </w:r>
      <w:r>
        <w:rPr>
          <w:rFonts w:ascii="Times New Roman" w:hAnsi="Times New Roman"/>
          <w:sz w:val="22"/>
          <w:szCs w:val="22"/>
        </w:rPr>
        <w:t xml:space="preserve"> </w:t>
      </w:r>
      <w:proofErr w:type="gramStart"/>
      <w:r w:rsidR="005E1BE8">
        <w:rPr>
          <w:rFonts w:ascii="Times New Roman" w:hAnsi="Times New Roman"/>
          <w:sz w:val="22"/>
          <w:szCs w:val="22"/>
        </w:rPr>
        <w:t>с</w:t>
      </w:r>
      <w:proofErr w:type="gramEnd"/>
      <w:r w:rsidR="005E1BE8">
        <w:rPr>
          <w:rFonts w:ascii="Times New Roman" w:hAnsi="Times New Roman"/>
          <w:sz w:val="22"/>
          <w:szCs w:val="22"/>
        </w:rPr>
        <w:t>.</w:t>
      </w:r>
    </w:p>
    <w:p w:rsidR="00983447" w:rsidRPr="00983447" w:rsidRDefault="00983447" w:rsidP="00983447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983447">
        <w:rPr>
          <w:rFonts w:ascii="Times New Roman" w:hAnsi="Times New Roman" w:hint="eastAsia"/>
          <w:sz w:val="22"/>
          <w:szCs w:val="22"/>
        </w:rPr>
        <w:t>Руководство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по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индексу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потребительских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цен</w:t>
      </w:r>
      <w:r w:rsidRPr="00983447">
        <w:rPr>
          <w:rFonts w:ascii="Times New Roman" w:hAnsi="Times New Roman"/>
          <w:sz w:val="22"/>
          <w:szCs w:val="22"/>
        </w:rPr>
        <w:t xml:space="preserve">: </w:t>
      </w:r>
      <w:r w:rsidRPr="00983447">
        <w:rPr>
          <w:rFonts w:ascii="Times New Roman" w:hAnsi="Times New Roman" w:hint="eastAsia"/>
          <w:sz w:val="22"/>
          <w:szCs w:val="22"/>
        </w:rPr>
        <w:t>теория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и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практика</w:t>
      </w:r>
      <w:r>
        <w:rPr>
          <w:rFonts w:ascii="Times New Roman" w:hAnsi="Times New Roman"/>
          <w:sz w:val="22"/>
          <w:szCs w:val="22"/>
        </w:rPr>
        <w:t xml:space="preserve">. </w:t>
      </w:r>
      <w:proofErr w:type="gramStart"/>
      <w:r>
        <w:rPr>
          <w:rFonts w:ascii="Times New Roman" w:hAnsi="Times New Roman"/>
          <w:sz w:val="22"/>
          <w:szCs w:val="22"/>
        </w:rPr>
        <w:t>–</w:t>
      </w:r>
      <w:r w:rsidRPr="00983447">
        <w:rPr>
          <w:rFonts w:ascii="Times New Roman" w:hAnsi="Times New Roman" w:hint="eastAsia"/>
          <w:sz w:val="22"/>
          <w:szCs w:val="22"/>
        </w:rPr>
        <w:t>В</w:t>
      </w:r>
      <w:proofErr w:type="gramEnd"/>
      <w:r w:rsidRPr="00983447">
        <w:rPr>
          <w:rFonts w:ascii="Times New Roman" w:hAnsi="Times New Roman" w:hint="eastAsia"/>
          <w:sz w:val="22"/>
          <w:szCs w:val="22"/>
        </w:rPr>
        <w:t>ашингтон</w:t>
      </w:r>
      <w:r>
        <w:rPr>
          <w:rFonts w:ascii="Times New Roman" w:hAnsi="Times New Roman"/>
          <w:sz w:val="22"/>
          <w:szCs w:val="22"/>
        </w:rPr>
        <w:t xml:space="preserve">: 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Международный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Валютный</w:t>
      </w:r>
      <w:r w:rsidRPr="00983447">
        <w:rPr>
          <w:rFonts w:ascii="Times New Roman" w:hAnsi="Times New Roman"/>
          <w:sz w:val="22"/>
          <w:szCs w:val="22"/>
        </w:rPr>
        <w:t xml:space="preserve"> </w:t>
      </w:r>
      <w:r w:rsidRPr="00983447">
        <w:rPr>
          <w:rFonts w:ascii="Times New Roman" w:hAnsi="Times New Roman" w:hint="eastAsia"/>
          <w:sz w:val="22"/>
          <w:szCs w:val="22"/>
        </w:rPr>
        <w:t>Фонд</w:t>
      </w:r>
      <w:r w:rsidRPr="00983447">
        <w:rPr>
          <w:rFonts w:ascii="Times New Roman" w:hAnsi="Times New Roman"/>
          <w:sz w:val="22"/>
          <w:szCs w:val="22"/>
        </w:rPr>
        <w:t>, 2007</w:t>
      </w:r>
      <w:r>
        <w:rPr>
          <w:rFonts w:ascii="Times New Roman" w:hAnsi="Times New Roman"/>
          <w:sz w:val="22"/>
          <w:szCs w:val="22"/>
        </w:rPr>
        <w:t xml:space="preserve">.– 720 </w:t>
      </w:r>
      <w:proofErr w:type="gramStart"/>
      <w:r>
        <w:rPr>
          <w:rFonts w:ascii="Times New Roman" w:hAnsi="Times New Roman"/>
          <w:sz w:val="22"/>
          <w:szCs w:val="22"/>
        </w:rPr>
        <w:t>с</w:t>
      </w:r>
      <w:proofErr w:type="gramEnd"/>
      <w:r>
        <w:rPr>
          <w:rFonts w:ascii="Times New Roman" w:hAnsi="Times New Roman"/>
          <w:sz w:val="22"/>
          <w:szCs w:val="22"/>
        </w:rPr>
        <w:t>.</w:t>
      </w: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Сборник задач по теории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учебное пособие / В.В. Глинский, Л.П. </w:t>
      </w:r>
      <w:proofErr w:type="spellStart"/>
      <w:r w:rsidRPr="005A5D4E">
        <w:rPr>
          <w:rFonts w:ascii="Times New Roman" w:hAnsi="Times New Roman"/>
          <w:sz w:val="22"/>
          <w:szCs w:val="22"/>
        </w:rPr>
        <w:t>Майкова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, Л.К. </w:t>
      </w:r>
      <w:proofErr w:type="spellStart"/>
      <w:r w:rsidRPr="005A5D4E">
        <w:rPr>
          <w:rFonts w:ascii="Times New Roman" w:hAnsi="Times New Roman"/>
          <w:sz w:val="22"/>
          <w:szCs w:val="22"/>
        </w:rPr>
        <w:t>Серга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 и др. –  М.: ИНФРА-М ; Нов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сибирск : Сибирское согла</w:t>
      </w:r>
      <w:r w:rsidR="005E1BE8">
        <w:rPr>
          <w:rFonts w:ascii="Times New Roman" w:hAnsi="Times New Roman"/>
          <w:sz w:val="22"/>
          <w:szCs w:val="22"/>
        </w:rPr>
        <w:t>шение, 2002. – 257с.</w:t>
      </w:r>
    </w:p>
    <w:p w:rsidR="0062243F" w:rsidRPr="005A5D4E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Теория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учебник / Г.Л. Громыко и др. ; под ред. Г.Л. Громык</w:t>
      </w:r>
      <w:r w:rsidR="005E1BE8">
        <w:rPr>
          <w:rFonts w:ascii="Times New Roman" w:hAnsi="Times New Roman"/>
          <w:sz w:val="22"/>
          <w:szCs w:val="22"/>
        </w:rPr>
        <w:t xml:space="preserve">о. – М.: </w:t>
      </w:r>
      <w:proofErr w:type="spellStart"/>
      <w:r w:rsidR="005E1BE8">
        <w:rPr>
          <w:rFonts w:ascii="Times New Roman" w:hAnsi="Times New Roman"/>
          <w:sz w:val="22"/>
          <w:szCs w:val="22"/>
        </w:rPr>
        <w:t>Инфра-М</w:t>
      </w:r>
      <w:proofErr w:type="spellEnd"/>
      <w:r w:rsidR="005E1BE8">
        <w:rPr>
          <w:rFonts w:ascii="Times New Roman" w:hAnsi="Times New Roman"/>
          <w:sz w:val="22"/>
          <w:szCs w:val="22"/>
        </w:rPr>
        <w:t>, 2002. – 413с.</w:t>
      </w:r>
    </w:p>
    <w:p w:rsidR="0062243F" w:rsidRDefault="0062243F" w:rsidP="0062243F">
      <w:pPr>
        <w:pStyle w:val="a9"/>
        <w:numPr>
          <w:ilvl w:val="0"/>
          <w:numId w:val="3"/>
        </w:numPr>
        <w:rPr>
          <w:rFonts w:ascii="Times New Roman" w:hAnsi="Times New Roman"/>
          <w:sz w:val="22"/>
          <w:szCs w:val="22"/>
        </w:rPr>
      </w:pPr>
      <w:r w:rsidRPr="005A5D4E">
        <w:rPr>
          <w:rFonts w:ascii="Times New Roman" w:hAnsi="Times New Roman"/>
          <w:sz w:val="22"/>
          <w:szCs w:val="22"/>
        </w:rPr>
        <w:t>Харламов А.И. Общая теория статистики</w:t>
      </w:r>
      <w:proofErr w:type="gramStart"/>
      <w:r w:rsidRPr="005A5D4E">
        <w:rPr>
          <w:rFonts w:ascii="Times New Roman" w:hAnsi="Times New Roman"/>
          <w:sz w:val="22"/>
          <w:szCs w:val="22"/>
        </w:rPr>
        <w:t xml:space="preserve"> :</w:t>
      </w:r>
      <w:proofErr w:type="gramEnd"/>
      <w:r w:rsidRPr="005A5D4E">
        <w:rPr>
          <w:rFonts w:ascii="Times New Roman" w:hAnsi="Times New Roman"/>
          <w:sz w:val="22"/>
          <w:szCs w:val="22"/>
        </w:rPr>
        <w:t xml:space="preserve"> Статистическая метод</w:t>
      </w:r>
      <w:r w:rsidRPr="005A5D4E">
        <w:rPr>
          <w:rFonts w:ascii="Times New Roman" w:hAnsi="Times New Roman"/>
          <w:sz w:val="22"/>
          <w:szCs w:val="22"/>
        </w:rPr>
        <w:t>о</w:t>
      </w:r>
      <w:r w:rsidRPr="005A5D4E">
        <w:rPr>
          <w:rFonts w:ascii="Times New Roman" w:hAnsi="Times New Roman"/>
          <w:sz w:val="22"/>
          <w:szCs w:val="22"/>
        </w:rPr>
        <w:t>логия в изучении коммерческой деятельности: учебник / А.И. Ха</w:t>
      </w:r>
      <w:r w:rsidRPr="005A5D4E">
        <w:rPr>
          <w:rFonts w:ascii="Times New Roman" w:hAnsi="Times New Roman"/>
          <w:sz w:val="22"/>
          <w:szCs w:val="22"/>
        </w:rPr>
        <w:t>р</w:t>
      </w:r>
      <w:r w:rsidRPr="005A5D4E">
        <w:rPr>
          <w:rFonts w:ascii="Times New Roman" w:hAnsi="Times New Roman"/>
          <w:sz w:val="22"/>
          <w:szCs w:val="22"/>
        </w:rPr>
        <w:t xml:space="preserve">ламов, О.Э. </w:t>
      </w:r>
      <w:proofErr w:type="spellStart"/>
      <w:r w:rsidRPr="005A5D4E">
        <w:rPr>
          <w:rFonts w:ascii="Times New Roman" w:hAnsi="Times New Roman"/>
          <w:sz w:val="22"/>
          <w:szCs w:val="22"/>
        </w:rPr>
        <w:t>Башина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, В.Т. </w:t>
      </w:r>
      <w:proofErr w:type="spellStart"/>
      <w:r w:rsidRPr="005A5D4E">
        <w:rPr>
          <w:rFonts w:ascii="Times New Roman" w:hAnsi="Times New Roman"/>
          <w:sz w:val="22"/>
          <w:szCs w:val="22"/>
        </w:rPr>
        <w:t>Бабурич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 и др.; под ред.: А.А. </w:t>
      </w:r>
      <w:proofErr w:type="spellStart"/>
      <w:r w:rsidRPr="005A5D4E">
        <w:rPr>
          <w:rFonts w:ascii="Times New Roman" w:hAnsi="Times New Roman"/>
          <w:sz w:val="22"/>
          <w:szCs w:val="22"/>
        </w:rPr>
        <w:t>Спирина</w:t>
      </w:r>
      <w:proofErr w:type="spellEnd"/>
      <w:r w:rsidRPr="005A5D4E">
        <w:rPr>
          <w:rFonts w:ascii="Times New Roman" w:hAnsi="Times New Roman"/>
          <w:sz w:val="22"/>
          <w:szCs w:val="22"/>
        </w:rPr>
        <w:t xml:space="preserve">, О.Э. </w:t>
      </w:r>
      <w:proofErr w:type="spellStart"/>
      <w:r w:rsidRPr="005A5D4E">
        <w:rPr>
          <w:rFonts w:ascii="Times New Roman" w:hAnsi="Times New Roman"/>
          <w:sz w:val="22"/>
          <w:szCs w:val="22"/>
        </w:rPr>
        <w:t>Башиной</w:t>
      </w:r>
      <w:proofErr w:type="spellEnd"/>
      <w:r>
        <w:rPr>
          <w:rFonts w:ascii="Times New Roman" w:hAnsi="Times New Roman"/>
          <w:sz w:val="22"/>
          <w:szCs w:val="22"/>
        </w:rPr>
        <w:t>.</w:t>
      </w:r>
      <w:r w:rsidRPr="005A5D4E">
        <w:rPr>
          <w:rFonts w:ascii="Times New Roman" w:hAnsi="Times New Roman"/>
          <w:sz w:val="22"/>
          <w:szCs w:val="22"/>
        </w:rPr>
        <w:t xml:space="preserve"> –  М.: Финансы и статистика, 2003. – 440с.</w:t>
      </w:r>
    </w:p>
    <w:p w:rsidR="00361D7F" w:rsidRDefault="00361D7F" w:rsidP="0062243F">
      <w:pPr>
        <w:pStyle w:val="a9"/>
        <w:rPr>
          <w:rFonts w:ascii="Times New Roman" w:hAnsi="Times New Roman"/>
          <w:sz w:val="22"/>
          <w:szCs w:val="22"/>
        </w:rPr>
        <w:sectPr w:rsidR="00361D7F">
          <w:footerReference w:type="even" r:id="rId893"/>
          <w:footerReference w:type="default" r:id="rId894"/>
          <w:pgSz w:w="8392" w:h="11907" w:code="11"/>
          <w:pgMar w:top="1361" w:right="822" w:bottom="1304" w:left="822" w:header="0" w:footer="851" w:gutter="0"/>
          <w:cols w:space="708"/>
          <w:titlePg/>
          <w:docGrid w:linePitch="360"/>
        </w:sectPr>
      </w:pPr>
    </w:p>
    <w:p w:rsidR="00F3773D" w:rsidRPr="003C706F" w:rsidRDefault="00F3773D" w:rsidP="00983447">
      <w:pPr>
        <w:pStyle w:val="1"/>
        <w:keepNext w:val="0"/>
        <w:widowControl w:val="0"/>
        <w:jc w:val="right"/>
      </w:pPr>
      <w:bookmarkStart w:id="43" w:name="_Toc370370773"/>
      <w:r w:rsidRPr="00361D7F">
        <w:lastRenderedPageBreak/>
        <w:t>ПРИЛОЖЕНИЕ</w:t>
      </w:r>
      <w:bookmarkEnd w:id="43"/>
    </w:p>
    <w:p w:rsidR="00361D7F" w:rsidRPr="00361D7F" w:rsidRDefault="00361D7F" w:rsidP="00361D7F">
      <w:pPr>
        <w:pStyle w:val="21"/>
        <w:spacing w:after="0" w:line="240" w:lineRule="auto"/>
        <w:ind w:left="284"/>
        <w:jc w:val="center"/>
        <w:rPr>
          <w:bCs/>
          <w:sz w:val="22"/>
          <w:szCs w:val="22"/>
        </w:rPr>
      </w:pPr>
      <w:r w:rsidRPr="00361D7F">
        <w:rPr>
          <w:bCs/>
          <w:sz w:val="22"/>
          <w:szCs w:val="22"/>
        </w:rPr>
        <w:t xml:space="preserve">Значения </w:t>
      </w:r>
      <w:r w:rsidRPr="00361D7F">
        <w:rPr>
          <w:bCs/>
          <w:i/>
          <w:iCs/>
          <w:sz w:val="22"/>
          <w:szCs w:val="22"/>
          <w:lang w:val="en-US"/>
        </w:rPr>
        <w:t>t</w:t>
      </w:r>
      <w:r w:rsidRPr="00361D7F">
        <w:rPr>
          <w:bCs/>
          <w:sz w:val="22"/>
          <w:szCs w:val="22"/>
        </w:rPr>
        <w:t>-критерия Стьюдента при доверительной вероятности 0,90, 0,95 и 0,99</w:t>
      </w:r>
    </w:p>
    <w:tbl>
      <w:tblPr>
        <w:tblW w:w="0" w:type="auto"/>
        <w:jc w:val="center"/>
        <w:tblInd w:w="-454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67"/>
        <w:gridCol w:w="1054"/>
        <w:gridCol w:w="1183"/>
        <w:gridCol w:w="1184"/>
        <w:gridCol w:w="1379"/>
        <w:gridCol w:w="988"/>
        <w:gridCol w:w="1183"/>
        <w:gridCol w:w="1184"/>
      </w:tblGrid>
      <w:tr w:rsidR="00361D7F" w:rsidRPr="00F45AB9" w:rsidTr="00983447">
        <w:trPr>
          <w:trHeight w:val="720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 xml:space="preserve">Число степеней свободы </w:t>
            </w:r>
            <w:proofErr w:type="spellStart"/>
            <w:r w:rsidRPr="00F45AB9">
              <w:rPr>
                <w:i/>
                <w:iCs/>
                <w:sz w:val="22"/>
                <w:szCs w:val="22"/>
              </w:rPr>
              <w:t>n</w:t>
            </w:r>
            <w:proofErr w:type="spellEnd"/>
          </w:p>
        </w:tc>
        <w:tc>
          <w:tcPr>
            <w:tcW w:w="105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=0,95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=0,99</w:t>
            </w:r>
          </w:p>
        </w:tc>
        <w:tc>
          <w:tcPr>
            <w:tcW w:w="13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Число степ</w:t>
            </w:r>
            <w:r w:rsidRPr="00F45AB9">
              <w:rPr>
                <w:sz w:val="22"/>
                <w:szCs w:val="22"/>
              </w:rPr>
              <w:t>е</w:t>
            </w:r>
            <w:r w:rsidRPr="00F45AB9">
              <w:rPr>
                <w:sz w:val="22"/>
                <w:szCs w:val="22"/>
              </w:rPr>
              <w:t xml:space="preserve">ней свободы </w:t>
            </w:r>
            <w:proofErr w:type="spellStart"/>
            <w:r w:rsidRPr="00F45AB9">
              <w:rPr>
                <w:i/>
                <w:iCs/>
                <w:sz w:val="22"/>
                <w:szCs w:val="22"/>
              </w:rPr>
              <w:t>n</w:t>
            </w:r>
            <w:proofErr w:type="spellEnd"/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=0,90</w:t>
            </w:r>
          </w:p>
        </w:tc>
        <w:tc>
          <w:tcPr>
            <w:tcW w:w="11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=0,95</w:t>
            </w:r>
          </w:p>
        </w:tc>
        <w:tc>
          <w:tcPr>
            <w:tcW w:w="11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rFonts w:ascii="Symbol" w:hAnsi="Symbol"/>
                <w:sz w:val="22"/>
                <w:szCs w:val="22"/>
              </w:rPr>
              <w:t></w:t>
            </w:r>
            <w:r w:rsidRPr="00F45AB9">
              <w:rPr>
                <w:sz w:val="22"/>
                <w:szCs w:val="22"/>
              </w:rPr>
              <w:t>=0,99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3138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7062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6567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21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7207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0796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8314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9200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3027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9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9248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22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7171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0739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8188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3534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1824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5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8409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23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7139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0687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8073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1318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7764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6041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24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7109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0639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7969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5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0150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5706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0321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25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7081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0595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7874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9432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4469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7074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26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7056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0555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7787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7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8946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3646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4995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27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7033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0518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7707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8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8595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3060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3554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28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7011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0484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7633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9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8331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2622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2498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29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6991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0452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7564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8125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2281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1693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6973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0423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7500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11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7959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2010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1058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40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6839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0211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7045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12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7823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1788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0545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50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6759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0086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6778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13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7709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1604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3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0123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60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6706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0003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6603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14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7613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1448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9768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70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6669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9944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6479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15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7531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1314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9467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80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6641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9901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6387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16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7459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1199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9208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90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6620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9867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6316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17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7396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1098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8982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100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6602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9840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6259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18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7341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1009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8784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120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6577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9799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6174</w:t>
            </w:r>
          </w:p>
        </w:tc>
      </w:tr>
      <w:tr w:rsidR="00361D7F" w:rsidRPr="00F45AB9" w:rsidTr="00983447">
        <w:trPr>
          <w:trHeight w:val="285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lastRenderedPageBreak/>
              <w:t>19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7291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0930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8609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150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6551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9759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6090</w:t>
            </w:r>
          </w:p>
        </w:tc>
      </w:tr>
      <w:tr w:rsidR="00361D7F" w:rsidRPr="00F45AB9" w:rsidTr="00983447">
        <w:trPr>
          <w:trHeight w:val="300"/>
          <w:jc w:val="center"/>
        </w:trPr>
        <w:tc>
          <w:tcPr>
            <w:tcW w:w="17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20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7247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0860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8453</w:t>
            </w:r>
          </w:p>
        </w:tc>
        <w:tc>
          <w:tcPr>
            <w:tcW w:w="1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rFonts w:ascii="Symbol" w:hAnsi="Symbol"/>
                <w:b/>
                <w:bCs/>
                <w:sz w:val="22"/>
                <w:szCs w:val="22"/>
              </w:rPr>
            </w:pPr>
            <w:r w:rsidRPr="00F45AB9">
              <w:rPr>
                <w:rFonts w:ascii="Symbol" w:hAnsi="Symbol"/>
                <w:b/>
                <w:bCs/>
                <w:sz w:val="22"/>
                <w:szCs w:val="22"/>
              </w:rPr>
              <w:t></w:t>
            </w: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6449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1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9600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1D7F" w:rsidRPr="00F45AB9" w:rsidRDefault="00361D7F" w:rsidP="00361D7F">
            <w:pPr>
              <w:jc w:val="center"/>
              <w:rPr>
                <w:sz w:val="22"/>
                <w:szCs w:val="22"/>
              </w:rPr>
            </w:pPr>
            <w:r w:rsidRPr="00F45AB9">
              <w:rPr>
                <w:sz w:val="22"/>
                <w:szCs w:val="22"/>
              </w:rPr>
              <w:t>2</w:t>
            </w:r>
            <w:r w:rsidR="002E77A9">
              <w:rPr>
                <w:sz w:val="22"/>
                <w:szCs w:val="22"/>
              </w:rPr>
              <w:t>,</w:t>
            </w:r>
            <w:r w:rsidRPr="00F45AB9">
              <w:rPr>
                <w:sz w:val="22"/>
                <w:szCs w:val="22"/>
              </w:rPr>
              <w:t>5758</w:t>
            </w:r>
          </w:p>
        </w:tc>
      </w:tr>
    </w:tbl>
    <w:p w:rsidR="00361D7F" w:rsidRDefault="00361D7F" w:rsidP="00361D7F">
      <w:pPr>
        <w:spacing w:line="228" w:lineRule="auto"/>
        <w:jc w:val="center"/>
        <w:rPr>
          <w:bCs/>
          <w:sz w:val="22"/>
          <w:szCs w:val="22"/>
        </w:rPr>
      </w:pPr>
    </w:p>
    <w:sectPr w:rsidR="00361D7F" w:rsidSect="00983447">
      <w:pgSz w:w="11907" w:h="8392" w:orient="landscape" w:code="11"/>
      <w:pgMar w:top="822" w:right="964" w:bottom="822" w:left="964" w:header="0" w:footer="851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4A4E" w:rsidRDefault="00174A4E">
      <w:r>
        <w:separator/>
      </w:r>
    </w:p>
  </w:endnote>
  <w:endnote w:type="continuationSeparator" w:id="0">
    <w:p w:rsidR="00174A4E" w:rsidRDefault="00174A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etersburgC">
    <w:charset w:val="0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7C1" w:rsidRDefault="006E165D">
    <w:pPr>
      <w:pStyle w:val="ae"/>
      <w:framePr w:wrap="around" w:vAnchor="text" w:hAnchor="margin" w:xAlign="center" w:y="1"/>
      <w:rPr>
        <w:rStyle w:val="af"/>
      </w:rPr>
    </w:pPr>
    <w:r>
      <w:rPr>
        <w:rStyle w:val="af"/>
      </w:rPr>
      <w:fldChar w:fldCharType="begin"/>
    </w:r>
    <w:r w:rsidR="004417C1">
      <w:rPr>
        <w:rStyle w:val="af"/>
      </w:rPr>
      <w:instrText xml:space="preserve">PAGE  </w:instrText>
    </w:r>
    <w:r>
      <w:rPr>
        <w:rStyle w:val="af"/>
      </w:rPr>
      <w:fldChar w:fldCharType="end"/>
    </w:r>
  </w:p>
  <w:p w:rsidR="004417C1" w:rsidRDefault="004417C1">
    <w:pPr>
      <w:pStyle w:val="a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17C1" w:rsidRDefault="006E165D">
    <w:pPr>
      <w:pStyle w:val="ae"/>
      <w:framePr w:wrap="around" w:vAnchor="text" w:hAnchor="margin" w:xAlign="center" w:y="1"/>
      <w:jc w:val="center"/>
      <w:rPr>
        <w:rStyle w:val="af"/>
        <w:rFonts w:ascii="Arial" w:hAnsi="Arial" w:cs="Arial"/>
        <w:sz w:val="18"/>
      </w:rPr>
    </w:pPr>
    <w:r>
      <w:rPr>
        <w:rStyle w:val="af"/>
        <w:rFonts w:ascii="Arial" w:hAnsi="Arial" w:cs="Arial"/>
        <w:sz w:val="18"/>
      </w:rPr>
      <w:fldChar w:fldCharType="begin"/>
    </w:r>
    <w:r w:rsidR="004417C1">
      <w:rPr>
        <w:rStyle w:val="af"/>
        <w:rFonts w:ascii="Arial" w:hAnsi="Arial" w:cs="Arial"/>
        <w:sz w:val="18"/>
      </w:rPr>
      <w:instrText xml:space="preserve">PAGE  </w:instrText>
    </w:r>
    <w:r>
      <w:rPr>
        <w:rStyle w:val="af"/>
        <w:rFonts w:ascii="Arial" w:hAnsi="Arial" w:cs="Arial"/>
        <w:sz w:val="18"/>
      </w:rPr>
      <w:fldChar w:fldCharType="separate"/>
    </w:r>
    <w:r w:rsidR="00E87FBA">
      <w:rPr>
        <w:rStyle w:val="af"/>
        <w:rFonts w:ascii="Arial" w:hAnsi="Arial" w:cs="Arial"/>
        <w:noProof/>
        <w:sz w:val="18"/>
      </w:rPr>
      <w:t>123</w:t>
    </w:r>
    <w:r>
      <w:rPr>
        <w:rStyle w:val="af"/>
        <w:rFonts w:ascii="Arial" w:hAnsi="Arial" w:cs="Arial"/>
        <w:sz w:val="18"/>
      </w:rPr>
      <w:fldChar w:fldCharType="end"/>
    </w:r>
  </w:p>
  <w:p w:rsidR="004417C1" w:rsidRDefault="004417C1">
    <w:pPr>
      <w:pStyle w:val="a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4A4E" w:rsidRDefault="00174A4E">
      <w:r>
        <w:separator/>
      </w:r>
    </w:p>
  </w:footnote>
  <w:footnote w:type="continuationSeparator" w:id="0">
    <w:p w:rsidR="00174A4E" w:rsidRDefault="00174A4E">
      <w:r>
        <w:continuationSeparator/>
      </w:r>
    </w:p>
  </w:footnote>
  <w:footnote w:id="1">
    <w:p w:rsidR="00693FC6" w:rsidRDefault="00693FC6" w:rsidP="00693FC6">
      <w:pPr>
        <w:pStyle w:val="a4"/>
      </w:pPr>
      <w:r>
        <w:rPr>
          <w:rStyle w:val="aa"/>
        </w:rPr>
        <w:footnoteRef/>
      </w:r>
      <w:r>
        <w:t xml:space="preserve"> </w:t>
      </w:r>
      <w:r w:rsidRPr="00E04F35">
        <w:rPr>
          <w:sz w:val="22"/>
          <w:szCs w:val="22"/>
        </w:rPr>
        <w:t xml:space="preserve"> Открытые интервалы можно </w:t>
      </w:r>
      <w:r>
        <w:rPr>
          <w:sz w:val="22"/>
          <w:szCs w:val="22"/>
        </w:rPr>
        <w:t>преобразовать в з</w:t>
      </w:r>
      <w:r w:rsidRPr="00E04F35">
        <w:rPr>
          <w:sz w:val="22"/>
          <w:szCs w:val="22"/>
        </w:rPr>
        <w:t>акрыт</w:t>
      </w:r>
      <w:r>
        <w:rPr>
          <w:sz w:val="22"/>
          <w:szCs w:val="22"/>
        </w:rPr>
        <w:t>ые</w:t>
      </w:r>
      <w:r w:rsidRPr="00E04F35">
        <w:rPr>
          <w:sz w:val="22"/>
          <w:szCs w:val="22"/>
        </w:rPr>
        <w:t>, задав вер</w:t>
      </w:r>
      <w:r w:rsidRPr="00E04F35">
        <w:rPr>
          <w:sz w:val="22"/>
          <w:szCs w:val="22"/>
        </w:rPr>
        <w:t>х</w:t>
      </w:r>
      <w:r w:rsidRPr="00E04F35">
        <w:rPr>
          <w:sz w:val="22"/>
          <w:szCs w:val="22"/>
        </w:rPr>
        <w:t>нюю или нижнюю границу</w:t>
      </w:r>
      <w:r>
        <w:rPr>
          <w:sz w:val="22"/>
          <w:szCs w:val="22"/>
        </w:rPr>
        <w:t>, например,</w:t>
      </w:r>
      <w:r w:rsidRPr="00E04F35">
        <w:rPr>
          <w:sz w:val="22"/>
          <w:szCs w:val="22"/>
        </w:rPr>
        <w:t xml:space="preserve"> экспертным путем, исходя из свойств </w:t>
      </w:r>
      <w:proofErr w:type="spellStart"/>
      <w:r>
        <w:rPr>
          <w:sz w:val="22"/>
          <w:szCs w:val="22"/>
        </w:rPr>
        <w:t>группировочного</w:t>
      </w:r>
      <w:proofErr w:type="spellEnd"/>
      <w:r>
        <w:rPr>
          <w:sz w:val="22"/>
          <w:szCs w:val="22"/>
        </w:rPr>
        <w:t xml:space="preserve"> </w:t>
      </w:r>
      <w:r w:rsidRPr="00E04F35">
        <w:rPr>
          <w:sz w:val="22"/>
          <w:szCs w:val="22"/>
        </w:rPr>
        <w:t xml:space="preserve">признака и </w:t>
      </w:r>
      <w:r>
        <w:rPr>
          <w:sz w:val="22"/>
          <w:szCs w:val="22"/>
        </w:rPr>
        <w:t xml:space="preserve">статистической </w:t>
      </w:r>
      <w:r w:rsidRPr="00E04F35">
        <w:rPr>
          <w:sz w:val="22"/>
          <w:szCs w:val="22"/>
        </w:rPr>
        <w:t>совокупно</w:t>
      </w:r>
      <w:r>
        <w:rPr>
          <w:sz w:val="22"/>
          <w:szCs w:val="22"/>
        </w:rPr>
        <w:t>сти</w:t>
      </w:r>
      <w:r w:rsidRPr="00E04F35">
        <w:rPr>
          <w:sz w:val="22"/>
          <w:szCs w:val="22"/>
        </w:rPr>
        <w:t>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2B7D82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43B6F66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6E24C50"/>
    <w:multiLevelType w:val="singleLevel"/>
    <w:tmpl w:val="AE3247B8"/>
    <w:lvl w:ilvl="0">
      <w:start w:val="1"/>
      <w:numFmt w:val="decimal"/>
      <w:lvlText w:val="%1)"/>
      <w:lvlJc w:val="left"/>
      <w:pPr>
        <w:tabs>
          <w:tab w:val="num" w:pos="1040"/>
        </w:tabs>
        <w:ind w:left="1040" w:hanging="360"/>
      </w:pPr>
      <w:rPr>
        <w:rFonts w:hint="default"/>
      </w:rPr>
    </w:lvl>
  </w:abstractNum>
  <w:abstractNum w:abstractNumId="3">
    <w:nsid w:val="10640C51"/>
    <w:multiLevelType w:val="multilevel"/>
    <w:tmpl w:val="6F9E9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4">
    <w:nsid w:val="11662D5E"/>
    <w:multiLevelType w:val="hybridMultilevel"/>
    <w:tmpl w:val="433829B6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21727B3"/>
    <w:multiLevelType w:val="hybridMultilevel"/>
    <w:tmpl w:val="95824582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>
    <w:nsid w:val="14E429A0"/>
    <w:multiLevelType w:val="hybridMultilevel"/>
    <w:tmpl w:val="594892E4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19FD31C7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1A833C90"/>
    <w:multiLevelType w:val="hybridMultilevel"/>
    <w:tmpl w:val="4F76C686"/>
    <w:lvl w:ilvl="0" w:tplc="AE3247B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9">
    <w:nsid w:val="1C0F1507"/>
    <w:multiLevelType w:val="singleLevel"/>
    <w:tmpl w:val="D322577A"/>
    <w:lvl w:ilvl="0">
      <w:start w:val="1"/>
      <w:numFmt w:val="decimal"/>
      <w:lvlText w:val="%1."/>
      <w:lvlJc w:val="left"/>
      <w:pPr>
        <w:tabs>
          <w:tab w:val="num" w:pos="1040"/>
        </w:tabs>
        <w:ind w:left="1040" w:hanging="360"/>
      </w:pPr>
      <w:rPr>
        <w:rFonts w:hint="default"/>
      </w:rPr>
    </w:lvl>
  </w:abstractNum>
  <w:abstractNum w:abstractNumId="10">
    <w:nsid w:val="1C5C3ED1"/>
    <w:multiLevelType w:val="hybridMultilevel"/>
    <w:tmpl w:val="3C6ED138"/>
    <w:lvl w:ilvl="0" w:tplc="0419000F">
      <w:start w:val="1"/>
      <w:numFmt w:val="decimal"/>
      <w:lvlText w:val="%1."/>
      <w:lvlJc w:val="left"/>
      <w:pPr>
        <w:tabs>
          <w:tab w:val="num" w:pos="757"/>
        </w:tabs>
        <w:ind w:left="75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1">
    <w:nsid w:val="1C615B51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>
    <w:nsid w:val="1F2B7443"/>
    <w:multiLevelType w:val="hybridMultilevel"/>
    <w:tmpl w:val="0220D56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1FBD4EE0"/>
    <w:multiLevelType w:val="hybridMultilevel"/>
    <w:tmpl w:val="446A1CF0"/>
    <w:lvl w:ilvl="0" w:tplc="0419000F">
      <w:start w:val="1"/>
      <w:numFmt w:val="decimal"/>
      <w:lvlText w:val="%1."/>
      <w:lvlJc w:val="left"/>
      <w:pPr>
        <w:tabs>
          <w:tab w:val="num" w:pos="1287"/>
        </w:tabs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</w:lvl>
  </w:abstractNum>
  <w:abstractNum w:abstractNumId="14">
    <w:nsid w:val="208F358F"/>
    <w:multiLevelType w:val="multilevel"/>
    <w:tmpl w:val="6F9E9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5">
    <w:nsid w:val="214915F4"/>
    <w:multiLevelType w:val="hybridMultilevel"/>
    <w:tmpl w:val="D7B6F354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6">
    <w:nsid w:val="21BC6E0F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49D591C"/>
    <w:multiLevelType w:val="hybridMultilevel"/>
    <w:tmpl w:val="9E4EC4AC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27E37CA1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27EB0A8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>
    <w:nsid w:val="28EA6172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1">
    <w:nsid w:val="2B2440BD"/>
    <w:multiLevelType w:val="hybridMultilevel"/>
    <w:tmpl w:val="8D6293B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>
    <w:nsid w:val="2BD53961"/>
    <w:multiLevelType w:val="hybridMultilevel"/>
    <w:tmpl w:val="5830A0DC"/>
    <w:lvl w:ilvl="0" w:tplc="DDA0DD28">
      <w:start w:val="1"/>
      <w:numFmt w:val="bullet"/>
      <w:pStyle w:val="a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>
    <w:nsid w:val="2C7F39AE"/>
    <w:multiLevelType w:val="hybridMultilevel"/>
    <w:tmpl w:val="FCA29498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533"/>
        </w:tabs>
        <w:ind w:left="5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253"/>
        </w:tabs>
        <w:ind w:left="12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1973"/>
        </w:tabs>
        <w:ind w:left="19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2693"/>
        </w:tabs>
        <w:ind w:left="26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413"/>
        </w:tabs>
        <w:ind w:left="34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133"/>
        </w:tabs>
        <w:ind w:left="41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4853"/>
        </w:tabs>
        <w:ind w:left="48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5573"/>
        </w:tabs>
        <w:ind w:left="5573" w:hanging="360"/>
      </w:pPr>
      <w:rPr>
        <w:rFonts w:ascii="Wingdings" w:hAnsi="Wingdings" w:hint="default"/>
      </w:rPr>
    </w:lvl>
  </w:abstractNum>
  <w:abstractNum w:abstractNumId="24">
    <w:nsid w:val="326C05AB"/>
    <w:multiLevelType w:val="multilevel"/>
    <w:tmpl w:val="5830A0DC"/>
    <w:lvl w:ilvl="0">
      <w:start w:val="1"/>
      <w:numFmt w:val="bullet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5">
    <w:nsid w:val="3D813FFB"/>
    <w:multiLevelType w:val="multilevel"/>
    <w:tmpl w:val="E7461FB4"/>
    <w:lvl w:ilvl="0">
      <w:start w:val="1"/>
      <w:numFmt w:val="bullet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6">
    <w:nsid w:val="41A63991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7">
    <w:nsid w:val="42F61415"/>
    <w:multiLevelType w:val="hybridMultilevel"/>
    <w:tmpl w:val="33BAD8AA"/>
    <w:lvl w:ilvl="0" w:tplc="AE3247B8">
      <w:start w:val="1"/>
      <w:numFmt w:val="decimal"/>
      <w:lvlText w:val="%1)"/>
      <w:lvlJc w:val="left"/>
      <w:pPr>
        <w:tabs>
          <w:tab w:val="num" w:pos="1040"/>
        </w:tabs>
        <w:ind w:left="10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43BD6A8B"/>
    <w:multiLevelType w:val="hybridMultilevel"/>
    <w:tmpl w:val="34D09CB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9">
    <w:nsid w:val="495C1003"/>
    <w:multiLevelType w:val="hybridMultilevel"/>
    <w:tmpl w:val="FBAEECA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516C5EA1"/>
    <w:multiLevelType w:val="singleLevel"/>
    <w:tmpl w:val="0BF2A8DE"/>
    <w:lvl w:ilvl="0">
      <w:start w:val="1"/>
      <w:numFmt w:val="decimal"/>
      <w:lvlText w:val="%1."/>
      <w:lvlJc w:val="left"/>
      <w:pPr>
        <w:tabs>
          <w:tab w:val="num" w:pos="1040"/>
        </w:tabs>
        <w:ind w:left="1040" w:hanging="360"/>
      </w:pPr>
      <w:rPr>
        <w:rFonts w:hint="default"/>
      </w:rPr>
    </w:lvl>
  </w:abstractNum>
  <w:abstractNum w:abstractNumId="31">
    <w:nsid w:val="51D22916"/>
    <w:multiLevelType w:val="multilevel"/>
    <w:tmpl w:val="D47E7BCC"/>
    <w:lvl w:ilvl="0">
      <w:start w:val="6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8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2">
    <w:nsid w:val="53440C3E"/>
    <w:multiLevelType w:val="hybridMultilevel"/>
    <w:tmpl w:val="8A9ADB54"/>
    <w:lvl w:ilvl="0" w:tplc="0419000F">
      <w:start w:val="1"/>
      <w:numFmt w:val="decimal"/>
      <w:lvlText w:val="%1."/>
      <w:lvlJc w:val="left"/>
      <w:pPr>
        <w:tabs>
          <w:tab w:val="num" w:pos="1571"/>
        </w:tabs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291"/>
        </w:tabs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3011"/>
        </w:tabs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731"/>
        </w:tabs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451"/>
        </w:tabs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171"/>
        </w:tabs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891"/>
        </w:tabs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611"/>
        </w:tabs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331"/>
        </w:tabs>
        <w:ind w:left="7331" w:hanging="180"/>
      </w:pPr>
    </w:lvl>
  </w:abstractNum>
  <w:abstractNum w:abstractNumId="33">
    <w:nsid w:val="54726647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4">
    <w:nsid w:val="55CB1426"/>
    <w:multiLevelType w:val="hybridMultilevel"/>
    <w:tmpl w:val="5D90B536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77"/>
        </w:tabs>
        <w:ind w:left="14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97"/>
        </w:tabs>
        <w:ind w:left="21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917"/>
        </w:tabs>
        <w:ind w:left="29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37"/>
        </w:tabs>
        <w:ind w:left="36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57"/>
        </w:tabs>
        <w:ind w:left="43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77"/>
        </w:tabs>
        <w:ind w:left="50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97"/>
        </w:tabs>
        <w:ind w:left="57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517"/>
        </w:tabs>
        <w:ind w:left="6517" w:hanging="360"/>
      </w:pPr>
      <w:rPr>
        <w:rFonts w:ascii="Wingdings" w:hAnsi="Wingdings" w:hint="default"/>
      </w:rPr>
    </w:lvl>
  </w:abstractNum>
  <w:abstractNum w:abstractNumId="35">
    <w:nsid w:val="578C4CD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>
    <w:nsid w:val="5B395B1E"/>
    <w:multiLevelType w:val="hybridMultilevel"/>
    <w:tmpl w:val="26C824EE"/>
    <w:lvl w:ilvl="0" w:tplc="04190001">
      <w:start w:val="1"/>
      <w:numFmt w:val="bullet"/>
      <w:lvlText w:val=""/>
      <w:lvlJc w:val="left"/>
      <w:pPr>
        <w:tabs>
          <w:tab w:val="num" w:pos="757"/>
        </w:tabs>
        <w:ind w:left="7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7">
    <w:nsid w:val="61554191"/>
    <w:multiLevelType w:val="multilevel"/>
    <w:tmpl w:val="0FD6E1A2"/>
    <w:lvl w:ilvl="0">
      <w:start w:val="1"/>
      <w:numFmt w:val="bullet"/>
      <w:lvlText w:val="-"/>
      <w:lvlJc w:val="left"/>
      <w:pPr>
        <w:tabs>
          <w:tab w:val="num" w:pos="1304"/>
        </w:tabs>
        <w:ind w:left="0" w:firstLine="944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38">
    <w:nsid w:val="69801499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>
    <w:nsid w:val="6AA056B1"/>
    <w:multiLevelType w:val="hybridMultilevel"/>
    <w:tmpl w:val="591E463C"/>
    <w:lvl w:ilvl="0" w:tplc="F7D44C3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6AAA4B7A"/>
    <w:multiLevelType w:val="hybridMultilevel"/>
    <w:tmpl w:val="90FA6A7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6FF37A3E"/>
    <w:multiLevelType w:val="hybridMultilevel"/>
    <w:tmpl w:val="C61491E8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03F71C0"/>
    <w:multiLevelType w:val="hybridMultilevel"/>
    <w:tmpl w:val="5CDE04F6"/>
    <w:lvl w:ilvl="0" w:tplc="A8A6872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3">
    <w:nsid w:val="76EE4A76"/>
    <w:multiLevelType w:val="singleLevel"/>
    <w:tmpl w:val="041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44">
    <w:nsid w:val="7D015A99"/>
    <w:multiLevelType w:val="hybridMultilevel"/>
    <w:tmpl w:val="F72E257A"/>
    <w:lvl w:ilvl="0" w:tplc="AE3247B8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80"/>
        </w:tabs>
        <w:ind w:left="14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200"/>
        </w:tabs>
        <w:ind w:left="22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920"/>
        </w:tabs>
        <w:ind w:left="29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40"/>
        </w:tabs>
        <w:ind w:left="36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60"/>
        </w:tabs>
        <w:ind w:left="43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80"/>
        </w:tabs>
        <w:ind w:left="50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800"/>
        </w:tabs>
        <w:ind w:left="58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520"/>
        </w:tabs>
        <w:ind w:left="6520" w:hanging="180"/>
      </w:pPr>
    </w:lvl>
  </w:abstractNum>
  <w:abstractNum w:abstractNumId="45">
    <w:nsid w:val="7F553A1E"/>
    <w:multiLevelType w:val="multilevel"/>
    <w:tmpl w:val="6F9E9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num w:numId="1">
    <w:abstractNumId w:val="10"/>
  </w:num>
  <w:num w:numId="2">
    <w:abstractNumId w:val="42"/>
  </w:num>
  <w:num w:numId="3">
    <w:abstractNumId w:val="17"/>
  </w:num>
  <w:num w:numId="4">
    <w:abstractNumId w:val="22"/>
  </w:num>
  <w:num w:numId="5">
    <w:abstractNumId w:val="23"/>
  </w:num>
  <w:num w:numId="6">
    <w:abstractNumId w:val="19"/>
  </w:num>
  <w:num w:numId="7">
    <w:abstractNumId w:val="26"/>
  </w:num>
  <w:num w:numId="8">
    <w:abstractNumId w:val="3"/>
  </w:num>
  <w:num w:numId="9">
    <w:abstractNumId w:val="14"/>
  </w:num>
  <w:num w:numId="10">
    <w:abstractNumId w:val="45"/>
  </w:num>
  <w:num w:numId="11">
    <w:abstractNumId w:val="7"/>
  </w:num>
  <w:num w:numId="12">
    <w:abstractNumId w:val="33"/>
  </w:num>
  <w:num w:numId="13">
    <w:abstractNumId w:val="31"/>
  </w:num>
  <w:num w:numId="14">
    <w:abstractNumId w:val="16"/>
  </w:num>
  <w:num w:numId="15">
    <w:abstractNumId w:val="1"/>
  </w:num>
  <w:num w:numId="16">
    <w:abstractNumId w:val="20"/>
  </w:num>
  <w:num w:numId="17">
    <w:abstractNumId w:val="11"/>
  </w:num>
  <w:num w:numId="18">
    <w:abstractNumId w:val="35"/>
  </w:num>
  <w:num w:numId="19">
    <w:abstractNumId w:val="38"/>
  </w:num>
  <w:num w:numId="20">
    <w:abstractNumId w:val="43"/>
  </w:num>
  <w:num w:numId="21">
    <w:abstractNumId w:val="9"/>
  </w:num>
  <w:num w:numId="22">
    <w:abstractNumId w:val="0"/>
  </w:num>
  <w:num w:numId="23">
    <w:abstractNumId w:val="18"/>
  </w:num>
  <w:num w:numId="24">
    <w:abstractNumId w:val="2"/>
  </w:num>
  <w:num w:numId="25">
    <w:abstractNumId w:val="30"/>
  </w:num>
  <w:num w:numId="26">
    <w:abstractNumId w:val="27"/>
  </w:num>
  <w:num w:numId="27">
    <w:abstractNumId w:val="44"/>
  </w:num>
  <w:num w:numId="28">
    <w:abstractNumId w:val="8"/>
  </w:num>
  <w:num w:numId="29">
    <w:abstractNumId w:val="4"/>
  </w:num>
  <w:num w:numId="30">
    <w:abstractNumId w:val="6"/>
  </w:num>
  <w:num w:numId="31">
    <w:abstractNumId w:val="34"/>
  </w:num>
  <w:num w:numId="32">
    <w:abstractNumId w:val="15"/>
  </w:num>
  <w:num w:numId="33">
    <w:abstractNumId w:val="36"/>
  </w:num>
  <w:num w:numId="34">
    <w:abstractNumId w:val="40"/>
  </w:num>
  <w:num w:numId="35">
    <w:abstractNumId w:val="41"/>
  </w:num>
  <w:num w:numId="36">
    <w:abstractNumId w:val="5"/>
  </w:num>
  <w:num w:numId="37">
    <w:abstractNumId w:val="37"/>
  </w:num>
  <w:num w:numId="38">
    <w:abstractNumId w:val="21"/>
  </w:num>
  <w:num w:numId="39">
    <w:abstractNumId w:val="25"/>
  </w:num>
  <w:num w:numId="40">
    <w:abstractNumId w:val="28"/>
  </w:num>
  <w:num w:numId="41">
    <w:abstractNumId w:val="39"/>
  </w:num>
  <w:num w:numId="42">
    <w:abstractNumId w:val="24"/>
  </w:num>
  <w:num w:numId="43">
    <w:abstractNumId w:val="12"/>
  </w:num>
  <w:num w:numId="44">
    <w:abstractNumId w:val="32"/>
  </w:num>
  <w:num w:numId="45">
    <w:abstractNumId w:val="13"/>
  </w:num>
  <w:num w:numId="46">
    <w:abstractNumId w:val="29"/>
  </w:num>
  <w:numIdMacAtCleanup w:val="3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9"/>
  <w:autoHyphenation/>
  <w:consecutiveHyphenLimit w:val="3"/>
  <w:hyphenationZone w:val="357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A6EBA"/>
    <w:rsid w:val="00001B63"/>
    <w:rsid w:val="00023859"/>
    <w:rsid w:val="00041A88"/>
    <w:rsid w:val="00060A72"/>
    <w:rsid w:val="0007500B"/>
    <w:rsid w:val="0008138A"/>
    <w:rsid w:val="000A0060"/>
    <w:rsid w:val="000A3FC7"/>
    <w:rsid w:val="000D5294"/>
    <w:rsid w:val="000D699C"/>
    <w:rsid w:val="000D6A61"/>
    <w:rsid w:val="000E49B8"/>
    <w:rsid w:val="00100E21"/>
    <w:rsid w:val="001043B5"/>
    <w:rsid w:val="00121545"/>
    <w:rsid w:val="00131E17"/>
    <w:rsid w:val="00174A4E"/>
    <w:rsid w:val="00175AD7"/>
    <w:rsid w:val="00183B7C"/>
    <w:rsid w:val="001F5792"/>
    <w:rsid w:val="0020577E"/>
    <w:rsid w:val="00213A56"/>
    <w:rsid w:val="00222D72"/>
    <w:rsid w:val="0024346D"/>
    <w:rsid w:val="00245C88"/>
    <w:rsid w:val="00266360"/>
    <w:rsid w:val="002666D4"/>
    <w:rsid w:val="0026747A"/>
    <w:rsid w:val="0026752E"/>
    <w:rsid w:val="0027469D"/>
    <w:rsid w:val="002A7C41"/>
    <w:rsid w:val="002C26DD"/>
    <w:rsid w:val="002C37CF"/>
    <w:rsid w:val="002C3823"/>
    <w:rsid w:val="002D6078"/>
    <w:rsid w:val="002E672E"/>
    <w:rsid w:val="002E77A9"/>
    <w:rsid w:val="002E7FAC"/>
    <w:rsid w:val="002F2655"/>
    <w:rsid w:val="003149CA"/>
    <w:rsid w:val="0031566E"/>
    <w:rsid w:val="003161A3"/>
    <w:rsid w:val="0032776C"/>
    <w:rsid w:val="0034156B"/>
    <w:rsid w:val="00343586"/>
    <w:rsid w:val="0034792D"/>
    <w:rsid w:val="00350D7A"/>
    <w:rsid w:val="00357288"/>
    <w:rsid w:val="00360470"/>
    <w:rsid w:val="00360AD0"/>
    <w:rsid w:val="00361D7F"/>
    <w:rsid w:val="00374BAE"/>
    <w:rsid w:val="00381974"/>
    <w:rsid w:val="003A2D83"/>
    <w:rsid w:val="003C325D"/>
    <w:rsid w:val="003C4395"/>
    <w:rsid w:val="003C62E1"/>
    <w:rsid w:val="003C706F"/>
    <w:rsid w:val="003D669B"/>
    <w:rsid w:val="00424372"/>
    <w:rsid w:val="00424898"/>
    <w:rsid w:val="00425710"/>
    <w:rsid w:val="0043459E"/>
    <w:rsid w:val="004417C1"/>
    <w:rsid w:val="0045676C"/>
    <w:rsid w:val="00473314"/>
    <w:rsid w:val="00476715"/>
    <w:rsid w:val="00497763"/>
    <w:rsid w:val="004A07D1"/>
    <w:rsid w:val="004B3C4B"/>
    <w:rsid w:val="004B661D"/>
    <w:rsid w:val="004D4A85"/>
    <w:rsid w:val="004E0D5F"/>
    <w:rsid w:val="004E2D47"/>
    <w:rsid w:val="004F060D"/>
    <w:rsid w:val="0050347C"/>
    <w:rsid w:val="005104E6"/>
    <w:rsid w:val="00522C64"/>
    <w:rsid w:val="00535E5F"/>
    <w:rsid w:val="00542414"/>
    <w:rsid w:val="00546EF7"/>
    <w:rsid w:val="00560993"/>
    <w:rsid w:val="00563C02"/>
    <w:rsid w:val="005864C8"/>
    <w:rsid w:val="00593E31"/>
    <w:rsid w:val="005A175E"/>
    <w:rsid w:val="005A47FF"/>
    <w:rsid w:val="005A5D4E"/>
    <w:rsid w:val="005A78BD"/>
    <w:rsid w:val="005E1BE8"/>
    <w:rsid w:val="00600057"/>
    <w:rsid w:val="0062243F"/>
    <w:rsid w:val="006515DC"/>
    <w:rsid w:val="00652E70"/>
    <w:rsid w:val="00675CA3"/>
    <w:rsid w:val="00676FA8"/>
    <w:rsid w:val="00677531"/>
    <w:rsid w:val="00683BEB"/>
    <w:rsid w:val="00690876"/>
    <w:rsid w:val="00693FC6"/>
    <w:rsid w:val="006A2399"/>
    <w:rsid w:val="006C72F8"/>
    <w:rsid w:val="006D3AD9"/>
    <w:rsid w:val="006E165D"/>
    <w:rsid w:val="00701DCE"/>
    <w:rsid w:val="007109BC"/>
    <w:rsid w:val="007124F3"/>
    <w:rsid w:val="00713E1A"/>
    <w:rsid w:val="00720160"/>
    <w:rsid w:val="00725A53"/>
    <w:rsid w:val="00732B2D"/>
    <w:rsid w:val="007457A8"/>
    <w:rsid w:val="007524C0"/>
    <w:rsid w:val="007571C5"/>
    <w:rsid w:val="00765615"/>
    <w:rsid w:val="007767F9"/>
    <w:rsid w:val="00782387"/>
    <w:rsid w:val="007916AB"/>
    <w:rsid w:val="007972A2"/>
    <w:rsid w:val="007B75CD"/>
    <w:rsid w:val="007D3254"/>
    <w:rsid w:val="007E149E"/>
    <w:rsid w:val="008033F0"/>
    <w:rsid w:val="00814A59"/>
    <w:rsid w:val="008258E6"/>
    <w:rsid w:val="00831E01"/>
    <w:rsid w:val="008334AC"/>
    <w:rsid w:val="00856023"/>
    <w:rsid w:val="008C1DD8"/>
    <w:rsid w:val="008D7A7C"/>
    <w:rsid w:val="00902446"/>
    <w:rsid w:val="0094338B"/>
    <w:rsid w:val="00950F23"/>
    <w:rsid w:val="00951F55"/>
    <w:rsid w:val="00956357"/>
    <w:rsid w:val="009755E9"/>
    <w:rsid w:val="009812C0"/>
    <w:rsid w:val="00981F6A"/>
    <w:rsid w:val="00983447"/>
    <w:rsid w:val="009958CA"/>
    <w:rsid w:val="009965D3"/>
    <w:rsid w:val="009D06BA"/>
    <w:rsid w:val="009D19D4"/>
    <w:rsid w:val="009E1832"/>
    <w:rsid w:val="00A01948"/>
    <w:rsid w:val="00A01F6D"/>
    <w:rsid w:val="00A117AF"/>
    <w:rsid w:val="00A2229F"/>
    <w:rsid w:val="00A30AD3"/>
    <w:rsid w:val="00A33493"/>
    <w:rsid w:val="00A3456A"/>
    <w:rsid w:val="00A35ADC"/>
    <w:rsid w:val="00A5711A"/>
    <w:rsid w:val="00A65A0A"/>
    <w:rsid w:val="00A665AA"/>
    <w:rsid w:val="00A7199C"/>
    <w:rsid w:val="00A749EE"/>
    <w:rsid w:val="00A75E98"/>
    <w:rsid w:val="00A94505"/>
    <w:rsid w:val="00AA0D6D"/>
    <w:rsid w:val="00AA6EBA"/>
    <w:rsid w:val="00AC7097"/>
    <w:rsid w:val="00AD1732"/>
    <w:rsid w:val="00B024C5"/>
    <w:rsid w:val="00B04396"/>
    <w:rsid w:val="00B232B3"/>
    <w:rsid w:val="00B23706"/>
    <w:rsid w:val="00B27E32"/>
    <w:rsid w:val="00B34F27"/>
    <w:rsid w:val="00B54850"/>
    <w:rsid w:val="00B67C95"/>
    <w:rsid w:val="00B72693"/>
    <w:rsid w:val="00B74855"/>
    <w:rsid w:val="00B84911"/>
    <w:rsid w:val="00B87C69"/>
    <w:rsid w:val="00B973E1"/>
    <w:rsid w:val="00B97D15"/>
    <w:rsid w:val="00BA4E8B"/>
    <w:rsid w:val="00BB1A55"/>
    <w:rsid w:val="00BB3B26"/>
    <w:rsid w:val="00BC4376"/>
    <w:rsid w:val="00BD66C3"/>
    <w:rsid w:val="00BD6CCB"/>
    <w:rsid w:val="00BE446B"/>
    <w:rsid w:val="00BF5ACA"/>
    <w:rsid w:val="00C15248"/>
    <w:rsid w:val="00C16FAD"/>
    <w:rsid w:val="00C34875"/>
    <w:rsid w:val="00C643DF"/>
    <w:rsid w:val="00CA2DED"/>
    <w:rsid w:val="00CD4609"/>
    <w:rsid w:val="00CD7D09"/>
    <w:rsid w:val="00D017AF"/>
    <w:rsid w:val="00D1243F"/>
    <w:rsid w:val="00D316FD"/>
    <w:rsid w:val="00D4713C"/>
    <w:rsid w:val="00D51E48"/>
    <w:rsid w:val="00D552A9"/>
    <w:rsid w:val="00D66B70"/>
    <w:rsid w:val="00D722F6"/>
    <w:rsid w:val="00D74969"/>
    <w:rsid w:val="00DD4A83"/>
    <w:rsid w:val="00DE35A6"/>
    <w:rsid w:val="00DF6622"/>
    <w:rsid w:val="00E0395E"/>
    <w:rsid w:val="00E04324"/>
    <w:rsid w:val="00E04F35"/>
    <w:rsid w:val="00E07483"/>
    <w:rsid w:val="00E1733D"/>
    <w:rsid w:val="00E22EE5"/>
    <w:rsid w:val="00E45C53"/>
    <w:rsid w:val="00E56B70"/>
    <w:rsid w:val="00E5747E"/>
    <w:rsid w:val="00E71111"/>
    <w:rsid w:val="00E739A7"/>
    <w:rsid w:val="00E810DA"/>
    <w:rsid w:val="00E84644"/>
    <w:rsid w:val="00E87FBA"/>
    <w:rsid w:val="00EA4C1F"/>
    <w:rsid w:val="00EB22AF"/>
    <w:rsid w:val="00EB5B1D"/>
    <w:rsid w:val="00ED0B1C"/>
    <w:rsid w:val="00EE66A9"/>
    <w:rsid w:val="00F0496D"/>
    <w:rsid w:val="00F10036"/>
    <w:rsid w:val="00F20925"/>
    <w:rsid w:val="00F33526"/>
    <w:rsid w:val="00F3773D"/>
    <w:rsid w:val="00F442B0"/>
    <w:rsid w:val="00F45AB9"/>
    <w:rsid w:val="00F47193"/>
    <w:rsid w:val="00F554B7"/>
    <w:rsid w:val="00F95091"/>
    <w:rsid w:val="00FA23B1"/>
    <w:rsid w:val="00FB68F0"/>
    <w:rsid w:val="00FB6FA0"/>
    <w:rsid w:val="00FC5E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metricconverter"/>
  <w:shapeDefaults>
    <o:shapedefaults v:ext="edit" spidmax="7170">
      <o:colormenu v:ext="edit" fillcolor="#cff" strokecolor="none"/>
    </o:shapedefaults>
    <o:shapelayout v:ext="edit">
      <o:idmap v:ext="edit" data="1,2,3,6"/>
      <o:rules v:ext="edit">
        <o:r id="V:Rule1" type="callout" idref="#_x0000_s3451"/>
        <o:r id="V:Rule2" type="callout" idref="#_x0000_s3453"/>
        <o:r id="V:Rule3" type="callout" idref="#_x0000_s2208"/>
        <o:r id="V:Rule4" type="callout" idref="#_x0000_s2321"/>
        <o:r id="V:Rule5" type="callout" idref="#_x0000_s2370"/>
        <o:r id="V:Rule6" type="callout" idref="#_x0000_s2455"/>
        <o:r id="V:Rule7" type="callout" idref="#_x0000_s2456"/>
        <o:r id="V:Rule8" type="callout" idref="#_x0000_s2471"/>
        <o:r id="V:Rule9" type="callout" idref="#_x0000_s2472"/>
        <o:r id="V:Rule10" type="callout" idref="#_x0000_s2473"/>
        <o:r id="V:Rule11" type="callout" idref="#_x0000_s2640"/>
        <o:r id="V:Rule12" type="callout" idref="#_x0000_s2732"/>
        <o:r id="V:Rule13" type="callout" idref="#_x0000_s2733"/>
        <o:r id="V:Rule14" type="callout" idref="#_x0000_s2734"/>
        <o:r id="V:Rule15" type="arc" idref="#_x0000_s3544"/>
        <o:r id="V:Rule16" type="arc" idref="#_x0000_s3548"/>
        <o:r id="V:Rule17" type="callout" idref="#_x0000_s3649"/>
        <o:r id="V:Rule18" type="callout" idref="#_x0000_s3650"/>
        <o:r id="V:Rule19" type="callout" idref="#_x0000_s3651"/>
        <o:r id="V:Rule20" type="callout" idref="#_x0000_s3652"/>
      </o:rules>
      <o:regrouptable v:ext="edit">
        <o:entry new="1" old="0"/>
        <o:entry new="2" old="1"/>
        <o:entry new="3" old="1"/>
        <o:entry new="4" old="1"/>
        <o:entry new="5" old="1"/>
        <o:entry new="6" old="3"/>
        <o:entry new="7" old="0"/>
        <o:entry new="8" old="0"/>
        <o:entry new="9" old="8"/>
        <o:entry new="10" old="0"/>
        <o:entry new="11" old="0"/>
        <o:entry new="12" old="0"/>
        <o:entry new="13" old="12"/>
        <o:entry new="14" old="0"/>
        <o:entry new="15" old="14"/>
        <o:entry new="16" old="0"/>
        <o:entry new="17" old="0"/>
        <o:entry new="18" old="0"/>
        <o:entry new="19" old="0"/>
        <o:entry new="20" old="19"/>
        <o:entry new="21" old="0"/>
        <o:entry new="22" old="0"/>
        <o:entry new="23" old="0"/>
        <o:entry new="24" old="23"/>
        <o:entry new="25" old="0"/>
        <o:entry new="26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6E165D"/>
    <w:rPr>
      <w:sz w:val="24"/>
    </w:rPr>
  </w:style>
  <w:style w:type="paragraph" w:styleId="1">
    <w:name w:val="heading 1"/>
    <w:basedOn w:val="a0"/>
    <w:next w:val="a0"/>
    <w:qFormat/>
    <w:rsid w:val="00F3773D"/>
    <w:pPr>
      <w:keepNext/>
      <w:jc w:val="center"/>
      <w:outlineLvl w:val="0"/>
    </w:pPr>
    <w:rPr>
      <w:b/>
      <w:sz w:val="22"/>
    </w:rPr>
  </w:style>
  <w:style w:type="paragraph" w:styleId="2">
    <w:name w:val="heading 2"/>
    <w:basedOn w:val="a0"/>
    <w:next w:val="a0"/>
    <w:qFormat/>
    <w:rsid w:val="00701DCE"/>
    <w:pPr>
      <w:keepNext/>
      <w:spacing w:before="240" w:after="60"/>
      <w:ind w:firstLine="709"/>
      <w:outlineLvl w:val="1"/>
    </w:pPr>
    <w:rPr>
      <w:rFonts w:cs="Arial"/>
      <w:b/>
      <w:bCs/>
      <w:iCs/>
      <w:sz w:val="22"/>
      <w:szCs w:val="28"/>
    </w:rPr>
  </w:style>
  <w:style w:type="paragraph" w:styleId="3">
    <w:name w:val="heading 3"/>
    <w:basedOn w:val="a0"/>
    <w:next w:val="a0"/>
    <w:qFormat/>
    <w:rsid w:val="00546EF7"/>
    <w:pPr>
      <w:keepNext/>
      <w:spacing w:before="240" w:after="60"/>
      <w:outlineLvl w:val="2"/>
    </w:pPr>
    <w:rPr>
      <w:rFonts w:cs="Arial"/>
      <w:b/>
      <w:bCs/>
      <w:sz w:val="22"/>
      <w:szCs w:val="26"/>
    </w:rPr>
  </w:style>
  <w:style w:type="paragraph" w:styleId="4">
    <w:name w:val="heading 4"/>
    <w:basedOn w:val="a0"/>
    <w:next w:val="a0"/>
    <w:qFormat/>
    <w:rsid w:val="006E165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0"/>
    <w:next w:val="a0"/>
    <w:qFormat/>
    <w:rsid w:val="006E165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0"/>
    <w:next w:val="a0"/>
    <w:qFormat/>
    <w:rsid w:val="006E165D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0"/>
    <w:next w:val="a0"/>
    <w:qFormat/>
    <w:rsid w:val="006E165D"/>
    <w:pPr>
      <w:keepNext/>
      <w:ind w:left="284" w:hanging="284"/>
      <w:jc w:val="center"/>
      <w:outlineLvl w:val="6"/>
    </w:pPr>
    <w:rPr>
      <w:i/>
      <w:sz w:val="28"/>
      <w:szCs w:val="28"/>
    </w:rPr>
  </w:style>
  <w:style w:type="paragraph" w:styleId="8">
    <w:name w:val="heading 8"/>
    <w:basedOn w:val="a0"/>
    <w:next w:val="a0"/>
    <w:qFormat/>
    <w:rsid w:val="006E165D"/>
    <w:pPr>
      <w:spacing w:before="240" w:after="60"/>
      <w:outlineLvl w:val="7"/>
    </w:pPr>
    <w:rPr>
      <w:i/>
      <w:iCs/>
      <w:szCs w:val="24"/>
    </w:rPr>
  </w:style>
  <w:style w:type="paragraph" w:styleId="9">
    <w:name w:val="heading 9"/>
    <w:basedOn w:val="a0"/>
    <w:next w:val="a0"/>
    <w:qFormat/>
    <w:rsid w:val="006E165D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footnote text"/>
    <w:basedOn w:val="a0"/>
    <w:semiHidden/>
    <w:rsid w:val="006E165D"/>
    <w:rPr>
      <w:sz w:val="20"/>
    </w:rPr>
  </w:style>
  <w:style w:type="paragraph" w:styleId="a5">
    <w:name w:val="Title"/>
    <w:basedOn w:val="a0"/>
    <w:qFormat/>
    <w:rsid w:val="006E165D"/>
    <w:pPr>
      <w:jc w:val="center"/>
    </w:pPr>
    <w:rPr>
      <w:sz w:val="28"/>
    </w:rPr>
  </w:style>
  <w:style w:type="paragraph" w:styleId="a6">
    <w:name w:val="Body Text"/>
    <w:basedOn w:val="a0"/>
    <w:rsid w:val="006E165D"/>
    <w:pPr>
      <w:spacing w:after="120"/>
    </w:pPr>
  </w:style>
  <w:style w:type="paragraph" w:styleId="a7">
    <w:name w:val="Body Text Indent"/>
    <w:basedOn w:val="a0"/>
    <w:rsid w:val="006E165D"/>
    <w:pPr>
      <w:ind w:firstLine="709"/>
      <w:jc w:val="both"/>
    </w:pPr>
    <w:rPr>
      <w:sz w:val="28"/>
    </w:rPr>
  </w:style>
  <w:style w:type="paragraph" w:styleId="20">
    <w:name w:val="Body Text 2"/>
    <w:basedOn w:val="a0"/>
    <w:rsid w:val="006E165D"/>
    <w:pPr>
      <w:spacing w:after="120" w:line="480" w:lineRule="auto"/>
    </w:pPr>
  </w:style>
  <w:style w:type="paragraph" w:styleId="21">
    <w:name w:val="Body Text Indent 2"/>
    <w:basedOn w:val="a0"/>
    <w:rsid w:val="006E165D"/>
    <w:pPr>
      <w:spacing w:after="120" w:line="480" w:lineRule="auto"/>
      <w:ind w:left="283"/>
    </w:pPr>
  </w:style>
  <w:style w:type="paragraph" w:styleId="30">
    <w:name w:val="Body Text Indent 3"/>
    <w:basedOn w:val="a0"/>
    <w:rsid w:val="006E165D"/>
    <w:pPr>
      <w:spacing w:after="120"/>
      <w:ind w:left="283"/>
    </w:pPr>
    <w:rPr>
      <w:sz w:val="16"/>
      <w:szCs w:val="16"/>
    </w:rPr>
  </w:style>
  <w:style w:type="paragraph" w:styleId="a8">
    <w:name w:val="Document Map"/>
    <w:basedOn w:val="a0"/>
    <w:semiHidden/>
    <w:rsid w:val="006E165D"/>
    <w:pPr>
      <w:shd w:val="clear" w:color="auto" w:fill="000080"/>
    </w:pPr>
    <w:rPr>
      <w:rFonts w:ascii="Tahoma" w:hAnsi="Tahoma" w:cs="Tahoma"/>
    </w:rPr>
  </w:style>
  <w:style w:type="paragraph" w:styleId="a9">
    <w:name w:val="Plain Text"/>
    <w:basedOn w:val="a0"/>
    <w:rsid w:val="006E165D"/>
    <w:rPr>
      <w:rFonts w:ascii="Courier New" w:hAnsi="Courier New"/>
      <w:sz w:val="20"/>
    </w:rPr>
  </w:style>
  <w:style w:type="character" w:styleId="aa">
    <w:name w:val="footnote reference"/>
    <w:basedOn w:val="a1"/>
    <w:semiHidden/>
    <w:rsid w:val="006E165D"/>
    <w:rPr>
      <w:vertAlign w:val="superscript"/>
    </w:rPr>
  </w:style>
  <w:style w:type="paragraph" w:styleId="ab">
    <w:name w:val="Normal (Web)"/>
    <w:basedOn w:val="a0"/>
    <w:rsid w:val="006E165D"/>
    <w:pPr>
      <w:spacing w:before="100" w:beforeAutospacing="1" w:after="100" w:afterAutospacing="1"/>
    </w:pPr>
    <w:rPr>
      <w:szCs w:val="24"/>
    </w:rPr>
  </w:style>
  <w:style w:type="paragraph" w:styleId="ac">
    <w:name w:val="header"/>
    <w:basedOn w:val="a0"/>
    <w:rsid w:val="006E165D"/>
    <w:pPr>
      <w:tabs>
        <w:tab w:val="center" w:pos="4677"/>
        <w:tab w:val="right" w:pos="9355"/>
      </w:tabs>
    </w:pPr>
  </w:style>
  <w:style w:type="paragraph" w:customStyle="1" w:styleId="FR3">
    <w:name w:val="FR3"/>
    <w:rsid w:val="006E165D"/>
    <w:pPr>
      <w:widowControl w:val="0"/>
      <w:overflowPunct w:val="0"/>
      <w:autoSpaceDE w:val="0"/>
      <w:autoSpaceDN w:val="0"/>
      <w:adjustRightInd w:val="0"/>
      <w:spacing w:line="320" w:lineRule="auto"/>
      <w:ind w:firstLine="460"/>
      <w:textAlignment w:val="baseline"/>
    </w:pPr>
    <w:rPr>
      <w:rFonts w:ascii="Arial" w:hAnsi="Arial"/>
      <w:sz w:val="18"/>
    </w:rPr>
  </w:style>
  <w:style w:type="character" w:styleId="ad">
    <w:name w:val="Hyperlink"/>
    <w:basedOn w:val="a1"/>
    <w:rsid w:val="00F3773D"/>
    <w:rPr>
      <w:color w:val="0000FF"/>
      <w:sz w:val="22"/>
      <w:u w:val="none"/>
    </w:rPr>
  </w:style>
  <w:style w:type="paragraph" w:styleId="HTML">
    <w:name w:val="HTML Preformatted"/>
    <w:basedOn w:val="a0"/>
    <w:rsid w:val="006E165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paragraph" w:customStyle="1" w:styleId="text">
    <w:name w:val="text"/>
    <w:basedOn w:val="a0"/>
    <w:rsid w:val="006E165D"/>
    <w:pPr>
      <w:spacing w:before="100" w:beforeAutospacing="1" w:after="100" w:afterAutospacing="1"/>
      <w:jc w:val="both"/>
    </w:pPr>
    <w:rPr>
      <w:rFonts w:ascii="Arial" w:hAnsi="Arial" w:cs="Arial"/>
      <w:color w:val="000000"/>
      <w:sz w:val="19"/>
      <w:szCs w:val="19"/>
    </w:rPr>
  </w:style>
  <w:style w:type="paragraph" w:styleId="ae">
    <w:name w:val="footer"/>
    <w:basedOn w:val="a0"/>
    <w:rsid w:val="006E165D"/>
    <w:pPr>
      <w:tabs>
        <w:tab w:val="center" w:pos="4677"/>
        <w:tab w:val="right" w:pos="9355"/>
      </w:tabs>
    </w:pPr>
  </w:style>
  <w:style w:type="character" w:styleId="af">
    <w:name w:val="page number"/>
    <w:basedOn w:val="a1"/>
    <w:rsid w:val="006E165D"/>
  </w:style>
  <w:style w:type="paragraph" w:styleId="10">
    <w:name w:val="index 1"/>
    <w:basedOn w:val="a0"/>
    <w:next w:val="a0"/>
    <w:autoRedefine/>
    <w:semiHidden/>
    <w:rsid w:val="006E165D"/>
    <w:pPr>
      <w:ind w:left="240" w:hanging="240"/>
    </w:pPr>
    <w:rPr>
      <w:sz w:val="28"/>
      <w:szCs w:val="18"/>
    </w:rPr>
  </w:style>
  <w:style w:type="paragraph" w:styleId="22">
    <w:name w:val="index 2"/>
    <w:basedOn w:val="a0"/>
    <w:next w:val="a0"/>
    <w:autoRedefine/>
    <w:semiHidden/>
    <w:rsid w:val="006E165D"/>
    <w:pPr>
      <w:ind w:left="480" w:hanging="240"/>
    </w:pPr>
    <w:rPr>
      <w:rFonts w:ascii="Arial" w:hAnsi="Arial"/>
      <w:szCs w:val="18"/>
    </w:rPr>
  </w:style>
  <w:style w:type="paragraph" w:styleId="31">
    <w:name w:val="index 3"/>
    <w:basedOn w:val="a0"/>
    <w:next w:val="a0"/>
    <w:autoRedefine/>
    <w:semiHidden/>
    <w:rsid w:val="006E165D"/>
    <w:pPr>
      <w:ind w:left="720" w:hanging="240"/>
    </w:pPr>
    <w:rPr>
      <w:sz w:val="18"/>
      <w:szCs w:val="18"/>
    </w:rPr>
  </w:style>
  <w:style w:type="paragraph" w:styleId="40">
    <w:name w:val="index 4"/>
    <w:basedOn w:val="a0"/>
    <w:next w:val="a0"/>
    <w:autoRedefine/>
    <w:semiHidden/>
    <w:rsid w:val="006E165D"/>
    <w:pPr>
      <w:ind w:left="960" w:hanging="240"/>
    </w:pPr>
    <w:rPr>
      <w:sz w:val="18"/>
      <w:szCs w:val="18"/>
    </w:rPr>
  </w:style>
  <w:style w:type="paragraph" w:styleId="50">
    <w:name w:val="index 5"/>
    <w:basedOn w:val="a0"/>
    <w:next w:val="a0"/>
    <w:autoRedefine/>
    <w:semiHidden/>
    <w:rsid w:val="006E165D"/>
    <w:pPr>
      <w:ind w:left="1200" w:hanging="240"/>
    </w:pPr>
    <w:rPr>
      <w:sz w:val="18"/>
      <w:szCs w:val="18"/>
    </w:rPr>
  </w:style>
  <w:style w:type="paragraph" w:styleId="60">
    <w:name w:val="index 6"/>
    <w:basedOn w:val="a0"/>
    <w:next w:val="a0"/>
    <w:autoRedefine/>
    <w:semiHidden/>
    <w:rsid w:val="006E165D"/>
    <w:pPr>
      <w:ind w:left="1440" w:hanging="240"/>
    </w:pPr>
    <w:rPr>
      <w:sz w:val="18"/>
      <w:szCs w:val="18"/>
    </w:rPr>
  </w:style>
  <w:style w:type="paragraph" w:styleId="70">
    <w:name w:val="index 7"/>
    <w:basedOn w:val="a0"/>
    <w:next w:val="a0"/>
    <w:autoRedefine/>
    <w:semiHidden/>
    <w:rsid w:val="006E165D"/>
    <w:pPr>
      <w:ind w:left="1680" w:hanging="240"/>
    </w:pPr>
    <w:rPr>
      <w:sz w:val="18"/>
      <w:szCs w:val="18"/>
    </w:rPr>
  </w:style>
  <w:style w:type="paragraph" w:styleId="80">
    <w:name w:val="index 8"/>
    <w:basedOn w:val="a0"/>
    <w:next w:val="a0"/>
    <w:autoRedefine/>
    <w:semiHidden/>
    <w:rsid w:val="006E165D"/>
    <w:pPr>
      <w:ind w:left="1920" w:hanging="240"/>
    </w:pPr>
    <w:rPr>
      <w:sz w:val="18"/>
      <w:szCs w:val="18"/>
    </w:rPr>
  </w:style>
  <w:style w:type="paragraph" w:styleId="90">
    <w:name w:val="index 9"/>
    <w:basedOn w:val="a0"/>
    <w:next w:val="a0"/>
    <w:autoRedefine/>
    <w:semiHidden/>
    <w:rsid w:val="006E165D"/>
    <w:pPr>
      <w:ind w:left="2160" w:hanging="240"/>
    </w:pPr>
    <w:rPr>
      <w:sz w:val="18"/>
      <w:szCs w:val="18"/>
    </w:rPr>
  </w:style>
  <w:style w:type="paragraph" w:styleId="af0">
    <w:name w:val="index heading"/>
    <w:basedOn w:val="a0"/>
    <w:next w:val="10"/>
    <w:semiHidden/>
    <w:rsid w:val="006E165D"/>
    <w:pPr>
      <w:spacing w:before="240" w:after="120"/>
      <w:jc w:val="center"/>
    </w:pPr>
    <w:rPr>
      <w:b/>
      <w:bCs/>
      <w:sz w:val="26"/>
      <w:szCs w:val="26"/>
    </w:rPr>
  </w:style>
  <w:style w:type="paragraph" w:styleId="11">
    <w:name w:val="toc 1"/>
    <w:basedOn w:val="a0"/>
    <w:next w:val="a0"/>
    <w:autoRedefine/>
    <w:uiPriority w:val="39"/>
    <w:rsid w:val="00F3773D"/>
    <w:pPr>
      <w:tabs>
        <w:tab w:val="right" w:pos="6720"/>
        <w:tab w:val="right" w:leader="dot" w:pos="9911"/>
      </w:tabs>
      <w:ind w:left="240" w:right="28" w:hanging="240"/>
    </w:pPr>
    <w:rPr>
      <w:noProof/>
      <w:sz w:val="22"/>
      <w:szCs w:val="28"/>
    </w:rPr>
  </w:style>
  <w:style w:type="paragraph" w:styleId="23">
    <w:name w:val="toc 2"/>
    <w:basedOn w:val="a0"/>
    <w:next w:val="a0"/>
    <w:autoRedefine/>
    <w:uiPriority w:val="39"/>
    <w:rsid w:val="006E165D"/>
    <w:pPr>
      <w:ind w:left="240"/>
    </w:pPr>
  </w:style>
  <w:style w:type="paragraph" w:styleId="32">
    <w:name w:val="Body Text 3"/>
    <w:basedOn w:val="a0"/>
    <w:rsid w:val="006E165D"/>
    <w:pPr>
      <w:spacing w:line="192" w:lineRule="auto"/>
      <w:jc w:val="center"/>
    </w:pPr>
    <w:rPr>
      <w:sz w:val="22"/>
    </w:rPr>
  </w:style>
  <w:style w:type="paragraph" w:styleId="af1">
    <w:name w:val="Subtitle"/>
    <w:basedOn w:val="a0"/>
    <w:qFormat/>
    <w:rsid w:val="006E165D"/>
    <w:pPr>
      <w:spacing w:line="216" w:lineRule="auto"/>
      <w:jc w:val="center"/>
      <w:outlineLvl w:val="1"/>
    </w:pPr>
    <w:rPr>
      <w:b/>
      <w:sz w:val="22"/>
      <w:szCs w:val="28"/>
    </w:rPr>
  </w:style>
  <w:style w:type="character" w:styleId="af2">
    <w:name w:val="FollowedHyperlink"/>
    <w:basedOn w:val="a1"/>
    <w:rsid w:val="006E165D"/>
    <w:rPr>
      <w:color w:val="800080"/>
      <w:u w:val="single"/>
    </w:rPr>
  </w:style>
  <w:style w:type="character" w:customStyle="1" w:styleId="st">
    <w:name w:val="st"/>
    <w:basedOn w:val="a1"/>
    <w:rsid w:val="0062243F"/>
  </w:style>
  <w:style w:type="character" w:styleId="af3">
    <w:name w:val="Emphasis"/>
    <w:basedOn w:val="a1"/>
    <w:qFormat/>
    <w:rsid w:val="0062243F"/>
    <w:rPr>
      <w:i/>
      <w:iCs/>
    </w:rPr>
  </w:style>
  <w:style w:type="paragraph" w:customStyle="1" w:styleId="Default">
    <w:name w:val="Default"/>
    <w:rsid w:val="0062243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a">
    <w:name w:val="Маркированный"/>
    <w:basedOn w:val="a0"/>
    <w:rsid w:val="0062243F"/>
    <w:pPr>
      <w:numPr>
        <w:numId w:val="4"/>
      </w:numPr>
    </w:pPr>
  </w:style>
  <w:style w:type="paragraph" w:styleId="af4">
    <w:name w:val="caption"/>
    <w:basedOn w:val="a0"/>
    <w:next w:val="a0"/>
    <w:qFormat/>
    <w:rsid w:val="00FA23B1"/>
    <w:rPr>
      <w:b/>
      <w:bCs/>
      <w:sz w:val="20"/>
    </w:rPr>
  </w:style>
  <w:style w:type="table" w:styleId="af5">
    <w:name w:val="Table Grid"/>
    <w:basedOn w:val="a2"/>
    <w:rsid w:val="00FA23B1"/>
    <w:pPr>
      <w:ind w:firstLine="68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Normal">
    <w:name w:val="ConsNormal"/>
    <w:rsid w:val="00FA23B1"/>
    <w:pPr>
      <w:autoSpaceDE w:val="0"/>
      <w:autoSpaceDN w:val="0"/>
      <w:adjustRightInd w:val="0"/>
      <w:ind w:right="19772" w:firstLine="720"/>
    </w:pPr>
    <w:rPr>
      <w:rFonts w:ascii="Arial" w:hAnsi="Arial" w:cs="Arial"/>
    </w:rPr>
  </w:style>
  <w:style w:type="paragraph" w:customStyle="1" w:styleId="12">
    <w:name w:val="1"/>
    <w:basedOn w:val="a0"/>
    <w:rsid w:val="00FA23B1"/>
    <w:pPr>
      <w:autoSpaceDE w:val="0"/>
      <w:autoSpaceDN w:val="0"/>
      <w:spacing w:before="57" w:line="220" w:lineRule="atLeast"/>
      <w:ind w:left="397"/>
      <w:jc w:val="both"/>
    </w:pPr>
    <w:rPr>
      <w:rFonts w:ascii="PetersburgC" w:hAnsi="PetersburgC"/>
      <w:sz w:val="18"/>
      <w:szCs w:val="18"/>
    </w:rPr>
  </w:style>
  <w:style w:type="paragraph" w:customStyle="1" w:styleId="24">
    <w:name w:val="2"/>
    <w:basedOn w:val="a0"/>
    <w:rsid w:val="00FA23B1"/>
    <w:pPr>
      <w:autoSpaceDE w:val="0"/>
      <w:autoSpaceDN w:val="0"/>
      <w:spacing w:line="220" w:lineRule="atLeast"/>
      <w:ind w:left="397" w:firstLine="283"/>
      <w:jc w:val="both"/>
    </w:pPr>
    <w:rPr>
      <w:rFonts w:ascii="PetersburgC" w:hAnsi="PetersburgC"/>
      <w:sz w:val="18"/>
      <w:szCs w:val="18"/>
    </w:rPr>
  </w:style>
  <w:style w:type="paragraph" w:customStyle="1" w:styleId="a40">
    <w:name w:val="a4"/>
    <w:basedOn w:val="a0"/>
    <w:rsid w:val="00FA23B1"/>
    <w:pPr>
      <w:autoSpaceDE w:val="0"/>
      <w:autoSpaceDN w:val="0"/>
      <w:spacing w:after="85" w:line="220" w:lineRule="atLeast"/>
      <w:ind w:left="397"/>
    </w:pPr>
    <w:rPr>
      <w:rFonts w:ascii="PetersburgC" w:hAnsi="PetersburgC"/>
      <w:sz w:val="18"/>
      <w:szCs w:val="18"/>
    </w:rPr>
  </w:style>
  <w:style w:type="paragraph" w:customStyle="1" w:styleId="fin0">
    <w:name w:val="fin0"/>
    <w:basedOn w:val="a0"/>
    <w:rsid w:val="00FA23B1"/>
    <w:pPr>
      <w:autoSpaceDE w:val="0"/>
      <w:autoSpaceDN w:val="0"/>
      <w:spacing w:after="85" w:line="220" w:lineRule="atLeast"/>
      <w:ind w:left="397" w:firstLine="283"/>
      <w:jc w:val="both"/>
    </w:pPr>
    <w:rPr>
      <w:rFonts w:ascii="PetersburgC" w:hAnsi="PetersburgC"/>
      <w:sz w:val="18"/>
      <w:szCs w:val="18"/>
    </w:rPr>
  </w:style>
  <w:style w:type="paragraph" w:styleId="33">
    <w:name w:val="toc 3"/>
    <w:basedOn w:val="a0"/>
    <w:next w:val="a0"/>
    <w:autoRedefine/>
    <w:uiPriority w:val="39"/>
    <w:rsid w:val="00D1243F"/>
    <w:pPr>
      <w:ind w:left="48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40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4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57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0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92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1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042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3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2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4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50.wmf"/><Relationship Id="rId671" Type="http://schemas.openxmlformats.org/officeDocument/2006/relationships/image" Target="media/image311.wmf"/><Relationship Id="rId769" Type="http://schemas.openxmlformats.org/officeDocument/2006/relationships/image" Target="media/image360.wmf"/><Relationship Id="rId21" Type="http://schemas.openxmlformats.org/officeDocument/2006/relationships/image" Target="media/image6.wmf"/><Relationship Id="rId324" Type="http://schemas.openxmlformats.org/officeDocument/2006/relationships/image" Target="media/image142.wmf"/><Relationship Id="rId531" Type="http://schemas.openxmlformats.org/officeDocument/2006/relationships/image" Target="media/image241.wmf"/><Relationship Id="rId629" Type="http://schemas.openxmlformats.org/officeDocument/2006/relationships/image" Target="media/image290.wmf"/><Relationship Id="rId170" Type="http://schemas.openxmlformats.org/officeDocument/2006/relationships/oleObject" Target="embeddings/oleObject90.bin"/><Relationship Id="rId836" Type="http://schemas.openxmlformats.org/officeDocument/2006/relationships/oleObject" Target="embeddings/oleObject432.bin"/><Relationship Id="rId268" Type="http://schemas.openxmlformats.org/officeDocument/2006/relationships/oleObject" Target="embeddings/oleObject139.bin"/><Relationship Id="rId475" Type="http://schemas.openxmlformats.org/officeDocument/2006/relationships/image" Target="media/image213.wmf"/><Relationship Id="rId682" Type="http://schemas.openxmlformats.org/officeDocument/2006/relationships/oleObject" Target="embeddings/oleObject354.bin"/><Relationship Id="rId32" Type="http://schemas.openxmlformats.org/officeDocument/2006/relationships/chart" Target="charts/chart3.xml"/><Relationship Id="rId128" Type="http://schemas.openxmlformats.org/officeDocument/2006/relationships/oleObject" Target="embeddings/oleObject63.bin"/><Relationship Id="rId335" Type="http://schemas.openxmlformats.org/officeDocument/2006/relationships/oleObject" Target="embeddings/oleObject177.bin"/><Relationship Id="rId542" Type="http://schemas.openxmlformats.org/officeDocument/2006/relationships/oleObject" Target="embeddings/oleObject284.bin"/><Relationship Id="rId181" Type="http://schemas.openxmlformats.org/officeDocument/2006/relationships/image" Target="media/image75.wmf"/><Relationship Id="rId402" Type="http://schemas.openxmlformats.org/officeDocument/2006/relationships/oleObject" Target="embeddings/oleObject213.bin"/><Relationship Id="rId847" Type="http://schemas.openxmlformats.org/officeDocument/2006/relationships/image" Target="media/image397.wmf"/><Relationship Id="rId279" Type="http://schemas.openxmlformats.org/officeDocument/2006/relationships/image" Target="media/image122.wmf"/><Relationship Id="rId486" Type="http://schemas.openxmlformats.org/officeDocument/2006/relationships/oleObject" Target="embeddings/oleObject256.bin"/><Relationship Id="rId693" Type="http://schemas.openxmlformats.org/officeDocument/2006/relationships/image" Target="media/image322.wmf"/><Relationship Id="rId707" Type="http://schemas.openxmlformats.org/officeDocument/2006/relationships/image" Target="media/image329.wmf"/><Relationship Id="rId43" Type="http://schemas.openxmlformats.org/officeDocument/2006/relationships/image" Target="media/image16.wmf"/><Relationship Id="rId139" Type="http://schemas.openxmlformats.org/officeDocument/2006/relationships/oleObject" Target="embeddings/oleObject72.bin"/><Relationship Id="rId346" Type="http://schemas.openxmlformats.org/officeDocument/2006/relationships/image" Target="media/image152.wmf"/><Relationship Id="rId553" Type="http://schemas.openxmlformats.org/officeDocument/2006/relationships/image" Target="media/image252.wmf"/><Relationship Id="rId760" Type="http://schemas.openxmlformats.org/officeDocument/2006/relationships/oleObject" Target="embeddings/oleObject393.bin"/><Relationship Id="rId192" Type="http://schemas.openxmlformats.org/officeDocument/2006/relationships/image" Target="media/image80.wmf"/><Relationship Id="rId206" Type="http://schemas.openxmlformats.org/officeDocument/2006/relationships/image" Target="media/image87.wmf"/><Relationship Id="rId413" Type="http://schemas.openxmlformats.org/officeDocument/2006/relationships/image" Target="media/image183.wmf"/><Relationship Id="rId858" Type="http://schemas.openxmlformats.org/officeDocument/2006/relationships/oleObject" Target="embeddings/oleObject446.bin"/><Relationship Id="rId497" Type="http://schemas.openxmlformats.org/officeDocument/2006/relationships/image" Target="media/image224.wmf"/><Relationship Id="rId620" Type="http://schemas.openxmlformats.org/officeDocument/2006/relationships/oleObject" Target="embeddings/oleObject323.bin"/><Relationship Id="rId718" Type="http://schemas.openxmlformats.org/officeDocument/2006/relationships/oleObject" Target="embeddings/oleObject372.bin"/><Relationship Id="rId357" Type="http://schemas.openxmlformats.org/officeDocument/2006/relationships/oleObject" Target="embeddings/oleObject188.bin"/><Relationship Id="rId54" Type="http://schemas.openxmlformats.org/officeDocument/2006/relationships/oleObject" Target="embeddings/oleObject23.bin"/><Relationship Id="rId217" Type="http://schemas.openxmlformats.org/officeDocument/2006/relationships/oleObject" Target="embeddings/oleObject113.bin"/><Relationship Id="rId564" Type="http://schemas.openxmlformats.org/officeDocument/2006/relationships/oleObject" Target="embeddings/oleObject295.bin"/><Relationship Id="rId771" Type="http://schemas.openxmlformats.org/officeDocument/2006/relationships/image" Target="media/image361.wmf"/><Relationship Id="rId869" Type="http://schemas.openxmlformats.org/officeDocument/2006/relationships/oleObject" Target="embeddings/oleObject452.bin"/><Relationship Id="rId424" Type="http://schemas.openxmlformats.org/officeDocument/2006/relationships/image" Target="media/image188.wmf"/><Relationship Id="rId631" Type="http://schemas.openxmlformats.org/officeDocument/2006/relationships/image" Target="media/image291.wmf"/><Relationship Id="rId729" Type="http://schemas.openxmlformats.org/officeDocument/2006/relationships/image" Target="media/image340.wmf"/><Relationship Id="rId270" Type="http://schemas.openxmlformats.org/officeDocument/2006/relationships/oleObject" Target="embeddings/oleObject141.bin"/><Relationship Id="rId65" Type="http://schemas.openxmlformats.org/officeDocument/2006/relationships/image" Target="media/image27.wmf"/><Relationship Id="rId130" Type="http://schemas.openxmlformats.org/officeDocument/2006/relationships/oleObject" Target="embeddings/oleObject65.bin"/><Relationship Id="rId368" Type="http://schemas.openxmlformats.org/officeDocument/2006/relationships/oleObject" Target="embeddings/oleObject194.bin"/><Relationship Id="rId575" Type="http://schemas.openxmlformats.org/officeDocument/2006/relationships/image" Target="media/image263.wmf"/><Relationship Id="rId782" Type="http://schemas.openxmlformats.org/officeDocument/2006/relationships/oleObject" Target="embeddings/oleObject404.bin"/><Relationship Id="rId228" Type="http://schemas.openxmlformats.org/officeDocument/2006/relationships/oleObject" Target="embeddings/oleObject119.bin"/><Relationship Id="rId435" Type="http://schemas.openxmlformats.org/officeDocument/2006/relationships/oleObject" Target="embeddings/oleObject230.bin"/><Relationship Id="rId642" Type="http://schemas.openxmlformats.org/officeDocument/2006/relationships/oleObject" Target="embeddings/oleObject334.bin"/><Relationship Id="rId281" Type="http://schemas.openxmlformats.org/officeDocument/2006/relationships/image" Target="media/image123.wmf"/><Relationship Id="rId502" Type="http://schemas.openxmlformats.org/officeDocument/2006/relationships/oleObject" Target="embeddings/oleObject264.bin"/><Relationship Id="rId76" Type="http://schemas.openxmlformats.org/officeDocument/2006/relationships/oleObject" Target="embeddings/oleObject36.bin"/><Relationship Id="rId141" Type="http://schemas.openxmlformats.org/officeDocument/2006/relationships/oleObject" Target="embeddings/oleObject74.bin"/><Relationship Id="rId379" Type="http://schemas.openxmlformats.org/officeDocument/2006/relationships/image" Target="media/image166.wmf"/><Relationship Id="rId586" Type="http://schemas.openxmlformats.org/officeDocument/2006/relationships/oleObject" Target="embeddings/oleObject306.bin"/><Relationship Id="rId793" Type="http://schemas.openxmlformats.org/officeDocument/2006/relationships/image" Target="media/image372.wmf"/><Relationship Id="rId807" Type="http://schemas.openxmlformats.org/officeDocument/2006/relationships/oleObject" Target="embeddings/oleObject417.bin"/><Relationship Id="rId7" Type="http://schemas.openxmlformats.org/officeDocument/2006/relationships/endnotes" Target="endnotes.xml"/><Relationship Id="rId239" Type="http://schemas.openxmlformats.org/officeDocument/2006/relationships/image" Target="media/image103.wmf"/><Relationship Id="rId446" Type="http://schemas.openxmlformats.org/officeDocument/2006/relationships/image" Target="media/image199.wmf"/><Relationship Id="rId653" Type="http://schemas.openxmlformats.org/officeDocument/2006/relationships/image" Target="media/image302.wmf"/><Relationship Id="rId292" Type="http://schemas.openxmlformats.org/officeDocument/2006/relationships/oleObject" Target="embeddings/oleObject152.bin"/><Relationship Id="rId306" Type="http://schemas.openxmlformats.org/officeDocument/2006/relationships/oleObject" Target="embeddings/oleObject160.bin"/><Relationship Id="rId860" Type="http://schemas.openxmlformats.org/officeDocument/2006/relationships/oleObject" Target="embeddings/oleObject447.bin"/><Relationship Id="rId87" Type="http://schemas.openxmlformats.org/officeDocument/2006/relationships/oleObject" Target="embeddings/oleObject42.bin"/><Relationship Id="rId513" Type="http://schemas.openxmlformats.org/officeDocument/2006/relationships/image" Target="media/image232.wmf"/><Relationship Id="rId597" Type="http://schemas.openxmlformats.org/officeDocument/2006/relationships/image" Target="media/image274.wmf"/><Relationship Id="rId720" Type="http://schemas.openxmlformats.org/officeDocument/2006/relationships/oleObject" Target="embeddings/oleObject373.bin"/><Relationship Id="rId818" Type="http://schemas.openxmlformats.org/officeDocument/2006/relationships/oleObject" Target="embeddings/oleObject423.bin"/><Relationship Id="rId152" Type="http://schemas.openxmlformats.org/officeDocument/2006/relationships/oleObject" Target="embeddings/oleObject81.bin"/><Relationship Id="rId457" Type="http://schemas.openxmlformats.org/officeDocument/2006/relationships/image" Target="media/image204.wmf"/><Relationship Id="rId261" Type="http://schemas.openxmlformats.org/officeDocument/2006/relationships/image" Target="media/image114.wmf"/><Relationship Id="rId499" Type="http://schemas.openxmlformats.org/officeDocument/2006/relationships/image" Target="media/image225.wmf"/><Relationship Id="rId664" Type="http://schemas.openxmlformats.org/officeDocument/2006/relationships/oleObject" Target="embeddings/oleObject345.bin"/><Relationship Id="rId871" Type="http://schemas.openxmlformats.org/officeDocument/2006/relationships/oleObject" Target="embeddings/oleObject453.bin"/><Relationship Id="rId14" Type="http://schemas.openxmlformats.org/officeDocument/2006/relationships/image" Target="media/image4.wmf"/><Relationship Id="rId56" Type="http://schemas.openxmlformats.org/officeDocument/2006/relationships/oleObject" Target="embeddings/oleObject24.bin"/><Relationship Id="rId317" Type="http://schemas.openxmlformats.org/officeDocument/2006/relationships/image" Target="media/image139.wmf"/><Relationship Id="rId359" Type="http://schemas.openxmlformats.org/officeDocument/2006/relationships/oleObject" Target="embeddings/oleObject189.bin"/><Relationship Id="rId524" Type="http://schemas.openxmlformats.org/officeDocument/2006/relationships/oleObject" Target="embeddings/oleObject275.bin"/><Relationship Id="rId566" Type="http://schemas.openxmlformats.org/officeDocument/2006/relationships/oleObject" Target="embeddings/oleObject296.bin"/><Relationship Id="rId731" Type="http://schemas.openxmlformats.org/officeDocument/2006/relationships/image" Target="media/image341.wmf"/><Relationship Id="rId773" Type="http://schemas.openxmlformats.org/officeDocument/2006/relationships/image" Target="media/image362.wmf"/><Relationship Id="rId98" Type="http://schemas.openxmlformats.org/officeDocument/2006/relationships/oleObject" Target="embeddings/oleObject48.bin"/><Relationship Id="rId121" Type="http://schemas.openxmlformats.org/officeDocument/2006/relationships/image" Target="media/image52.wmf"/><Relationship Id="rId163" Type="http://schemas.openxmlformats.org/officeDocument/2006/relationships/image" Target="media/image66.wmf"/><Relationship Id="rId219" Type="http://schemas.openxmlformats.org/officeDocument/2006/relationships/oleObject" Target="embeddings/oleObject114.bin"/><Relationship Id="rId370" Type="http://schemas.openxmlformats.org/officeDocument/2006/relationships/oleObject" Target="embeddings/oleObject195.bin"/><Relationship Id="rId426" Type="http://schemas.openxmlformats.org/officeDocument/2006/relationships/image" Target="media/image189.wmf"/><Relationship Id="rId633" Type="http://schemas.openxmlformats.org/officeDocument/2006/relationships/image" Target="media/image292.wmf"/><Relationship Id="rId829" Type="http://schemas.openxmlformats.org/officeDocument/2006/relationships/image" Target="media/image389.wmf"/><Relationship Id="rId230" Type="http://schemas.openxmlformats.org/officeDocument/2006/relationships/oleObject" Target="embeddings/oleObject120.bin"/><Relationship Id="rId468" Type="http://schemas.openxmlformats.org/officeDocument/2006/relationships/oleObject" Target="embeddings/oleObject247.bin"/><Relationship Id="rId675" Type="http://schemas.openxmlformats.org/officeDocument/2006/relationships/image" Target="media/image313.wmf"/><Relationship Id="rId840" Type="http://schemas.openxmlformats.org/officeDocument/2006/relationships/oleObject" Target="embeddings/oleObject434.bin"/><Relationship Id="rId882" Type="http://schemas.openxmlformats.org/officeDocument/2006/relationships/image" Target="media/image412.wmf"/><Relationship Id="rId25" Type="http://schemas.openxmlformats.org/officeDocument/2006/relationships/image" Target="media/image8.wmf"/><Relationship Id="rId67" Type="http://schemas.openxmlformats.org/officeDocument/2006/relationships/image" Target="media/image28.wmf"/><Relationship Id="rId272" Type="http://schemas.openxmlformats.org/officeDocument/2006/relationships/oleObject" Target="embeddings/oleObject142.bin"/><Relationship Id="rId328" Type="http://schemas.openxmlformats.org/officeDocument/2006/relationships/image" Target="media/image144.wmf"/><Relationship Id="rId535" Type="http://schemas.openxmlformats.org/officeDocument/2006/relationships/image" Target="media/image243.wmf"/><Relationship Id="rId577" Type="http://schemas.openxmlformats.org/officeDocument/2006/relationships/image" Target="media/image264.wmf"/><Relationship Id="rId700" Type="http://schemas.openxmlformats.org/officeDocument/2006/relationships/oleObject" Target="embeddings/oleObject363.bin"/><Relationship Id="rId742" Type="http://schemas.openxmlformats.org/officeDocument/2006/relationships/oleObject" Target="embeddings/oleObject384.bin"/><Relationship Id="rId132" Type="http://schemas.openxmlformats.org/officeDocument/2006/relationships/oleObject" Target="embeddings/oleObject66.bin"/><Relationship Id="rId174" Type="http://schemas.openxmlformats.org/officeDocument/2006/relationships/oleObject" Target="embeddings/oleObject92.bin"/><Relationship Id="rId381" Type="http://schemas.openxmlformats.org/officeDocument/2006/relationships/image" Target="media/image167.wmf"/><Relationship Id="rId602" Type="http://schemas.openxmlformats.org/officeDocument/2006/relationships/oleObject" Target="embeddings/oleObject314.bin"/><Relationship Id="rId784" Type="http://schemas.openxmlformats.org/officeDocument/2006/relationships/oleObject" Target="embeddings/oleObject405.bin"/><Relationship Id="rId241" Type="http://schemas.openxmlformats.org/officeDocument/2006/relationships/image" Target="media/image104.wmf"/><Relationship Id="rId437" Type="http://schemas.openxmlformats.org/officeDocument/2006/relationships/oleObject" Target="embeddings/oleObject231.bin"/><Relationship Id="rId479" Type="http://schemas.openxmlformats.org/officeDocument/2006/relationships/image" Target="media/image215.wmf"/><Relationship Id="rId644" Type="http://schemas.openxmlformats.org/officeDocument/2006/relationships/oleObject" Target="embeddings/oleObject335.bin"/><Relationship Id="rId686" Type="http://schemas.openxmlformats.org/officeDocument/2006/relationships/oleObject" Target="embeddings/oleObject356.bin"/><Relationship Id="rId851" Type="http://schemas.openxmlformats.org/officeDocument/2006/relationships/oleObject" Target="embeddings/oleObject442.bin"/><Relationship Id="rId893" Type="http://schemas.openxmlformats.org/officeDocument/2006/relationships/footer" Target="footer1.xml"/><Relationship Id="rId36" Type="http://schemas.openxmlformats.org/officeDocument/2006/relationships/oleObject" Target="embeddings/oleObject14.bin"/><Relationship Id="rId283" Type="http://schemas.openxmlformats.org/officeDocument/2006/relationships/image" Target="media/image124.wmf"/><Relationship Id="rId339" Type="http://schemas.openxmlformats.org/officeDocument/2006/relationships/oleObject" Target="embeddings/oleObject179.bin"/><Relationship Id="rId490" Type="http://schemas.openxmlformats.org/officeDocument/2006/relationships/oleObject" Target="embeddings/oleObject258.bin"/><Relationship Id="rId504" Type="http://schemas.openxmlformats.org/officeDocument/2006/relationships/oleObject" Target="embeddings/oleObject265.bin"/><Relationship Id="rId546" Type="http://schemas.openxmlformats.org/officeDocument/2006/relationships/oleObject" Target="embeddings/oleObject286.bin"/><Relationship Id="rId711" Type="http://schemas.openxmlformats.org/officeDocument/2006/relationships/image" Target="media/image331.wmf"/><Relationship Id="rId753" Type="http://schemas.openxmlformats.org/officeDocument/2006/relationships/image" Target="media/image352.wmf"/><Relationship Id="rId78" Type="http://schemas.openxmlformats.org/officeDocument/2006/relationships/image" Target="media/image31.wmf"/><Relationship Id="rId101" Type="http://schemas.openxmlformats.org/officeDocument/2006/relationships/image" Target="media/image42.wmf"/><Relationship Id="rId143" Type="http://schemas.openxmlformats.org/officeDocument/2006/relationships/oleObject" Target="embeddings/oleObject76.bin"/><Relationship Id="rId185" Type="http://schemas.openxmlformats.org/officeDocument/2006/relationships/image" Target="media/image77.wmf"/><Relationship Id="rId350" Type="http://schemas.openxmlformats.org/officeDocument/2006/relationships/image" Target="media/image154.wmf"/><Relationship Id="rId406" Type="http://schemas.openxmlformats.org/officeDocument/2006/relationships/oleObject" Target="embeddings/oleObject215.bin"/><Relationship Id="rId588" Type="http://schemas.openxmlformats.org/officeDocument/2006/relationships/oleObject" Target="embeddings/oleObject307.bin"/><Relationship Id="rId795" Type="http://schemas.openxmlformats.org/officeDocument/2006/relationships/image" Target="media/image373.wmf"/><Relationship Id="rId809" Type="http://schemas.openxmlformats.org/officeDocument/2006/relationships/image" Target="media/image379.wmf"/><Relationship Id="rId9" Type="http://schemas.openxmlformats.org/officeDocument/2006/relationships/oleObject" Target="embeddings/oleObject1.bin"/><Relationship Id="rId210" Type="http://schemas.openxmlformats.org/officeDocument/2006/relationships/image" Target="media/image89.wmf"/><Relationship Id="rId392" Type="http://schemas.openxmlformats.org/officeDocument/2006/relationships/oleObject" Target="embeddings/oleObject208.bin"/><Relationship Id="rId448" Type="http://schemas.openxmlformats.org/officeDocument/2006/relationships/image" Target="media/image200.wmf"/><Relationship Id="rId613" Type="http://schemas.openxmlformats.org/officeDocument/2006/relationships/image" Target="media/image282.wmf"/><Relationship Id="rId655" Type="http://schemas.openxmlformats.org/officeDocument/2006/relationships/image" Target="media/image303.wmf"/><Relationship Id="rId697" Type="http://schemas.openxmlformats.org/officeDocument/2006/relationships/image" Target="media/image324.wmf"/><Relationship Id="rId820" Type="http://schemas.openxmlformats.org/officeDocument/2006/relationships/oleObject" Target="embeddings/oleObject424.bin"/><Relationship Id="rId862" Type="http://schemas.openxmlformats.org/officeDocument/2006/relationships/image" Target="media/image402.wmf"/><Relationship Id="rId252" Type="http://schemas.openxmlformats.org/officeDocument/2006/relationships/oleObject" Target="embeddings/oleObject131.bin"/><Relationship Id="rId294" Type="http://schemas.openxmlformats.org/officeDocument/2006/relationships/oleObject" Target="embeddings/oleObject153.bin"/><Relationship Id="rId308" Type="http://schemas.openxmlformats.org/officeDocument/2006/relationships/image" Target="media/image135.wmf"/><Relationship Id="rId515" Type="http://schemas.openxmlformats.org/officeDocument/2006/relationships/image" Target="media/image233.wmf"/><Relationship Id="rId722" Type="http://schemas.openxmlformats.org/officeDocument/2006/relationships/oleObject" Target="embeddings/oleObject374.bin"/><Relationship Id="rId47" Type="http://schemas.openxmlformats.org/officeDocument/2006/relationships/image" Target="media/image18.wmf"/><Relationship Id="rId89" Type="http://schemas.openxmlformats.org/officeDocument/2006/relationships/oleObject" Target="embeddings/oleObject43.bin"/><Relationship Id="rId112" Type="http://schemas.openxmlformats.org/officeDocument/2006/relationships/oleObject" Target="embeddings/oleObject55.bin"/><Relationship Id="rId154" Type="http://schemas.openxmlformats.org/officeDocument/2006/relationships/oleObject" Target="embeddings/oleObject82.bin"/><Relationship Id="rId361" Type="http://schemas.openxmlformats.org/officeDocument/2006/relationships/oleObject" Target="embeddings/oleObject190.bin"/><Relationship Id="rId557" Type="http://schemas.openxmlformats.org/officeDocument/2006/relationships/image" Target="media/image254.wmf"/><Relationship Id="rId599" Type="http://schemas.openxmlformats.org/officeDocument/2006/relationships/image" Target="media/image275.wmf"/><Relationship Id="rId764" Type="http://schemas.openxmlformats.org/officeDocument/2006/relationships/oleObject" Target="embeddings/oleObject395.bin"/><Relationship Id="rId196" Type="http://schemas.openxmlformats.org/officeDocument/2006/relationships/image" Target="media/image82.wmf"/><Relationship Id="rId417" Type="http://schemas.openxmlformats.org/officeDocument/2006/relationships/oleObject" Target="embeddings/oleObject221.bin"/><Relationship Id="rId459" Type="http://schemas.openxmlformats.org/officeDocument/2006/relationships/image" Target="media/image205.wmf"/><Relationship Id="rId624" Type="http://schemas.openxmlformats.org/officeDocument/2006/relationships/oleObject" Target="embeddings/oleObject325.bin"/><Relationship Id="rId666" Type="http://schemas.openxmlformats.org/officeDocument/2006/relationships/oleObject" Target="embeddings/oleObject346.bin"/><Relationship Id="rId831" Type="http://schemas.openxmlformats.org/officeDocument/2006/relationships/image" Target="media/image390.wmf"/><Relationship Id="rId873" Type="http://schemas.openxmlformats.org/officeDocument/2006/relationships/oleObject" Target="embeddings/oleObject454.bin"/><Relationship Id="rId16" Type="http://schemas.openxmlformats.org/officeDocument/2006/relationships/image" Target="media/image5.wmf"/><Relationship Id="rId221" Type="http://schemas.openxmlformats.org/officeDocument/2006/relationships/oleObject" Target="embeddings/oleObject115.bin"/><Relationship Id="rId263" Type="http://schemas.openxmlformats.org/officeDocument/2006/relationships/image" Target="media/image115.wmf"/><Relationship Id="rId319" Type="http://schemas.openxmlformats.org/officeDocument/2006/relationships/image" Target="media/image140.wmf"/><Relationship Id="rId470" Type="http://schemas.openxmlformats.org/officeDocument/2006/relationships/oleObject" Target="embeddings/oleObject248.bin"/><Relationship Id="rId526" Type="http://schemas.openxmlformats.org/officeDocument/2006/relationships/oleObject" Target="embeddings/oleObject276.bin"/><Relationship Id="rId58" Type="http://schemas.openxmlformats.org/officeDocument/2006/relationships/oleObject" Target="embeddings/oleObject25.bin"/><Relationship Id="rId123" Type="http://schemas.openxmlformats.org/officeDocument/2006/relationships/image" Target="media/image53.wmf"/><Relationship Id="rId330" Type="http://schemas.openxmlformats.org/officeDocument/2006/relationships/oleObject" Target="embeddings/oleObject174.bin"/><Relationship Id="rId568" Type="http://schemas.openxmlformats.org/officeDocument/2006/relationships/oleObject" Target="embeddings/oleObject297.bin"/><Relationship Id="rId733" Type="http://schemas.openxmlformats.org/officeDocument/2006/relationships/image" Target="media/image342.wmf"/><Relationship Id="rId775" Type="http://schemas.openxmlformats.org/officeDocument/2006/relationships/image" Target="media/image363.wmf"/><Relationship Id="rId165" Type="http://schemas.openxmlformats.org/officeDocument/2006/relationships/image" Target="media/image67.wmf"/><Relationship Id="rId372" Type="http://schemas.openxmlformats.org/officeDocument/2006/relationships/oleObject" Target="embeddings/oleObject196.bin"/><Relationship Id="rId428" Type="http://schemas.openxmlformats.org/officeDocument/2006/relationships/image" Target="media/image190.wmf"/><Relationship Id="rId635" Type="http://schemas.openxmlformats.org/officeDocument/2006/relationships/image" Target="media/image293.wmf"/><Relationship Id="rId677" Type="http://schemas.openxmlformats.org/officeDocument/2006/relationships/image" Target="media/image314.wmf"/><Relationship Id="rId800" Type="http://schemas.openxmlformats.org/officeDocument/2006/relationships/oleObject" Target="embeddings/oleObject413.bin"/><Relationship Id="rId842" Type="http://schemas.openxmlformats.org/officeDocument/2006/relationships/oleObject" Target="embeddings/oleObject435.bin"/><Relationship Id="rId232" Type="http://schemas.openxmlformats.org/officeDocument/2006/relationships/oleObject" Target="embeddings/oleObject121.bin"/><Relationship Id="rId274" Type="http://schemas.openxmlformats.org/officeDocument/2006/relationships/oleObject" Target="embeddings/oleObject143.bin"/><Relationship Id="rId481" Type="http://schemas.openxmlformats.org/officeDocument/2006/relationships/image" Target="media/image216.wmf"/><Relationship Id="rId702" Type="http://schemas.openxmlformats.org/officeDocument/2006/relationships/oleObject" Target="embeddings/oleObject364.bin"/><Relationship Id="rId884" Type="http://schemas.openxmlformats.org/officeDocument/2006/relationships/image" Target="media/image413.wmf"/><Relationship Id="rId27" Type="http://schemas.openxmlformats.org/officeDocument/2006/relationships/image" Target="media/image9.emf"/><Relationship Id="rId69" Type="http://schemas.openxmlformats.org/officeDocument/2006/relationships/image" Target="media/image29.wmf"/><Relationship Id="rId134" Type="http://schemas.openxmlformats.org/officeDocument/2006/relationships/oleObject" Target="embeddings/oleObject67.bin"/><Relationship Id="rId537" Type="http://schemas.openxmlformats.org/officeDocument/2006/relationships/image" Target="media/image244.wmf"/><Relationship Id="rId579" Type="http://schemas.openxmlformats.org/officeDocument/2006/relationships/image" Target="media/image265.wmf"/><Relationship Id="rId744" Type="http://schemas.openxmlformats.org/officeDocument/2006/relationships/oleObject" Target="embeddings/oleObject385.bin"/><Relationship Id="rId786" Type="http://schemas.openxmlformats.org/officeDocument/2006/relationships/oleObject" Target="embeddings/oleObject406.bin"/><Relationship Id="rId80" Type="http://schemas.openxmlformats.org/officeDocument/2006/relationships/image" Target="media/image32.wmf"/><Relationship Id="rId176" Type="http://schemas.openxmlformats.org/officeDocument/2006/relationships/oleObject" Target="embeddings/oleObject93.bin"/><Relationship Id="rId341" Type="http://schemas.openxmlformats.org/officeDocument/2006/relationships/oleObject" Target="embeddings/oleObject180.bin"/><Relationship Id="rId383" Type="http://schemas.openxmlformats.org/officeDocument/2006/relationships/image" Target="media/image168.wmf"/><Relationship Id="rId439" Type="http://schemas.openxmlformats.org/officeDocument/2006/relationships/oleObject" Target="embeddings/oleObject232.bin"/><Relationship Id="rId590" Type="http://schemas.openxmlformats.org/officeDocument/2006/relationships/oleObject" Target="embeddings/oleObject308.bin"/><Relationship Id="rId604" Type="http://schemas.openxmlformats.org/officeDocument/2006/relationships/oleObject" Target="embeddings/oleObject315.bin"/><Relationship Id="rId646" Type="http://schemas.openxmlformats.org/officeDocument/2006/relationships/oleObject" Target="embeddings/oleObject336.bin"/><Relationship Id="rId811" Type="http://schemas.openxmlformats.org/officeDocument/2006/relationships/image" Target="media/image380.wmf"/><Relationship Id="rId201" Type="http://schemas.openxmlformats.org/officeDocument/2006/relationships/oleObject" Target="embeddings/oleObject105.bin"/><Relationship Id="rId243" Type="http://schemas.openxmlformats.org/officeDocument/2006/relationships/image" Target="media/image105.wmf"/><Relationship Id="rId285" Type="http://schemas.openxmlformats.org/officeDocument/2006/relationships/image" Target="media/image125.wmf"/><Relationship Id="rId450" Type="http://schemas.openxmlformats.org/officeDocument/2006/relationships/image" Target="media/image201.wmf"/><Relationship Id="rId506" Type="http://schemas.openxmlformats.org/officeDocument/2006/relationships/oleObject" Target="embeddings/oleObject266.bin"/><Relationship Id="rId688" Type="http://schemas.openxmlformats.org/officeDocument/2006/relationships/oleObject" Target="embeddings/oleObject357.bin"/><Relationship Id="rId853" Type="http://schemas.openxmlformats.org/officeDocument/2006/relationships/image" Target="media/image398.wmf"/><Relationship Id="rId895" Type="http://schemas.openxmlformats.org/officeDocument/2006/relationships/fontTable" Target="fontTable.xml"/><Relationship Id="rId38" Type="http://schemas.openxmlformats.org/officeDocument/2006/relationships/oleObject" Target="embeddings/oleObject15.bin"/><Relationship Id="rId103" Type="http://schemas.openxmlformats.org/officeDocument/2006/relationships/image" Target="media/image43.wmf"/><Relationship Id="rId310" Type="http://schemas.openxmlformats.org/officeDocument/2006/relationships/image" Target="media/image136.wmf"/><Relationship Id="rId492" Type="http://schemas.openxmlformats.org/officeDocument/2006/relationships/oleObject" Target="embeddings/oleObject259.bin"/><Relationship Id="rId548" Type="http://schemas.openxmlformats.org/officeDocument/2006/relationships/oleObject" Target="embeddings/oleObject287.bin"/><Relationship Id="rId713" Type="http://schemas.openxmlformats.org/officeDocument/2006/relationships/image" Target="media/image332.wmf"/><Relationship Id="rId755" Type="http://schemas.openxmlformats.org/officeDocument/2006/relationships/image" Target="media/image353.wmf"/><Relationship Id="rId797" Type="http://schemas.openxmlformats.org/officeDocument/2006/relationships/image" Target="media/image374.wmf"/><Relationship Id="rId91" Type="http://schemas.openxmlformats.org/officeDocument/2006/relationships/oleObject" Target="embeddings/oleObject44.bin"/><Relationship Id="rId145" Type="http://schemas.openxmlformats.org/officeDocument/2006/relationships/image" Target="media/image57.wmf"/><Relationship Id="rId187" Type="http://schemas.openxmlformats.org/officeDocument/2006/relationships/image" Target="media/image78.wmf"/><Relationship Id="rId352" Type="http://schemas.openxmlformats.org/officeDocument/2006/relationships/image" Target="media/image155.wmf"/><Relationship Id="rId394" Type="http://schemas.openxmlformats.org/officeDocument/2006/relationships/oleObject" Target="embeddings/oleObject209.bin"/><Relationship Id="rId408" Type="http://schemas.openxmlformats.org/officeDocument/2006/relationships/oleObject" Target="embeddings/oleObject216.bin"/><Relationship Id="rId615" Type="http://schemas.openxmlformats.org/officeDocument/2006/relationships/image" Target="media/image283.wmf"/><Relationship Id="rId822" Type="http://schemas.openxmlformats.org/officeDocument/2006/relationships/oleObject" Target="embeddings/oleObject425.bin"/><Relationship Id="rId212" Type="http://schemas.openxmlformats.org/officeDocument/2006/relationships/image" Target="media/image90.wmf"/><Relationship Id="rId254" Type="http://schemas.openxmlformats.org/officeDocument/2006/relationships/oleObject" Target="embeddings/oleObject132.bin"/><Relationship Id="rId657" Type="http://schemas.openxmlformats.org/officeDocument/2006/relationships/image" Target="media/image304.wmf"/><Relationship Id="rId699" Type="http://schemas.openxmlformats.org/officeDocument/2006/relationships/image" Target="media/image325.wmf"/><Relationship Id="rId864" Type="http://schemas.openxmlformats.org/officeDocument/2006/relationships/image" Target="media/image403.wmf"/><Relationship Id="rId49" Type="http://schemas.openxmlformats.org/officeDocument/2006/relationships/image" Target="media/image19.wmf"/><Relationship Id="rId114" Type="http://schemas.openxmlformats.org/officeDocument/2006/relationships/oleObject" Target="embeddings/oleObject56.bin"/><Relationship Id="rId296" Type="http://schemas.openxmlformats.org/officeDocument/2006/relationships/image" Target="media/image130.wmf"/><Relationship Id="rId461" Type="http://schemas.openxmlformats.org/officeDocument/2006/relationships/image" Target="media/image206.wmf"/><Relationship Id="rId517" Type="http://schemas.openxmlformats.org/officeDocument/2006/relationships/image" Target="media/image234.wmf"/><Relationship Id="rId559" Type="http://schemas.openxmlformats.org/officeDocument/2006/relationships/image" Target="media/image255.wmf"/><Relationship Id="rId724" Type="http://schemas.openxmlformats.org/officeDocument/2006/relationships/oleObject" Target="embeddings/oleObject375.bin"/><Relationship Id="rId766" Type="http://schemas.openxmlformats.org/officeDocument/2006/relationships/oleObject" Target="embeddings/oleObject396.bin"/><Relationship Id="rId60" Type="http://schemas.openxmlformats.org/officeDocument/2006/relationships/oleObject" Target="embeddings/oleObject26.bin"/><Relationship Id="rId156" Type="http://schemas.openxmlformats.org/officeDocument/2006/relationships/oleObject" Target="embeddings/oleObject83.bin"/><Relationship Id="rId198" Type="http://schemas.openxmlformats.org/officeDocument/2006/relationships/image" Target="media/image83.wmf"/><Relationship Id="rId321" Type="http://schemas.openxmlformats.org/officeDocument/2006/relationships/oleObject" Target="embeddings/oleObject169.bin"/><Relationship Id="rId363" Type="http://schemas.openxmlformats.org/officeDocument/2006/relationships/oleObject" Target="embeddings/oleObject191.bin"/><Relationship Id="rId419" Type="http://schemas.openxmlformats.org/officeDocument/2006/relationships/oleObject" Target="embeddings/oleObject222.bin"/><Relationship Id="rId570" Type="http://schemas.openxmlformats.org/officeDocument/2006/relationships/oleObject" Target="embeddings/oleObject298.bin"/><Relationship Id="rId626" Type="http://schemas.openxmlformats.org/officeDocument/2006/relationships/oleObject" Target="embeddings/oleObject326.bin"/><Relationship Id="rId223" Type="http://schemas.openxmlformats.org/officeDocument/2006/relationships/image" Target="media/image95.wmf"/><Relationship Id="rId430" Type="http://schemas.openxmlformats.org/officeDocument/2006/relationships/image" Target="media/image191.wmf"/><Relationship Id="rId668" Type="http://schemas.openxmlformats.org/officeDocument/2006/relationships/oleObject" Target="embeddings/oleObject347.bin"/><Relationship Id="rId833" Type="http://schemas.openxmlformats.org/officeDocument/2006/relationships/image" Target="media/image391.wmf"/><Relationship Id="rId875" Type="http://schemas.openxmlformats.org/officeDocument/2006/relationships/oleObject" Target="embeddings/oleObject455.bin"/><Relationship Id="rId18" Type="http://schemas.openxmlformats.org/officeDocument/2006/relationships/oleObject" Target="embeddings/oleObject6.bin"/><Relationship Id="rId265" Type="http://schemas.openxmlformats.org/officeDocument/2006/relationships/image" Target="media/image116.wmf"/><Relationship Id="rId472" Type="http://schemas.openxmlformats.org/officeDocument/2006/relationships/oleObject" Target="embeddings/oleObject249.bin"/><Relationship Id="rId528" Type="http://schemas.openxmlformats.org/officeDocument/2006/relationships/oleObject" Target="embeddings/oleObject277.bin"/><Relationship Id="rId735" Type="http://schemas.openxmlformats.org/officeDocument/2006/relationships/image" Target="media/image343.wmf"/><Relationship Id="rId125" Type="http://schemas.openxmlformats.org/officeDocument/2006/relationships/oleObject" Target="embeddings/oleObject61.bin"/><Relationship Id="rId167" Type="http://schemas.openxmlformats.org/officeDocument/2006/relationships/image" Target="media/image68.wmf"/><Relationship Id="rId332" Type="http://schemas.openxmlformats.org/officeDocument/2006/relationships/image" Target="media/image145.wmf"/><Relationship Id="rId374" Type="http://schemas.openxmlformats.org/officeDocument/2006/relationships/oleObject" Target="embeddings/oleObject198.bin"/><Relationship Id="rId581" Type="http://schemas.openxmlformats.org/officeDocument/2006/relationships/image" Target="media/image266.wmf"/><Relationship Id="rId777" Type="http://schemas.openxmlformats.org/officeDocument/2006/relationships/image" Target="media/image364.wmf"/><Relationship Id="rId71" Type="http://schemas.openxmlformats.org/officeDocument/2006/relationships/image" Target="media/image30.wmf"/><Relationship Id="rId234" Type="http://schemas.openxmlformats.org/officeDocument/2006/relationships/oleObject" Target="embeddings/oleObject122.bin"/><Relationship Id="rId637" Type="http://schemas.openxmlformats.org/officeDocument/2006/relationships/image" Target="media/image294.wmf"/><Relationship Id="rId679" Type="http://schemas.openxmlformats.org/officeDocument/2006/relationships/image" Target="media/image315.wmf"/><Relationship Id="rId802" Type="http://schemas.openxmlformats.org/officeDocument/2006/relationships/oleObject" Target="embeddings/oleObject414.bin"/><Relationship Id="rId844" Type="http://schemas.openxmlformats.org/officeDocument/2006/relationships/oleObject" Target="embeddings/oleObject437.bin"/><Relationship Id="rId886" Type="http://schemas.openxmlformats.org/officeDocument/2006/relationships/image" Target="media/image414.wmf"/><Relationship Id="rId2" Type="http://schemas.openxmlformats.org/officeDocument/2006/relationships/numbering" Target="numbering.xml"/><Relationship Id="rId29" Type="http://schemas.openxmlformats.org/officeDocument/2006/relationships/image" Target="media/image10.wmf"/><Relationship Id="rId276" Type="http://schemas.openxmlformats.org/officeDocument/2006/relationships/oleObject" Target="embeddings/oleObject144.bin"/><Relationship Id="rId441" Type="http://schemas.openxmlformats.org/officeDocument/2006/relationships/oleObject" Target="embeddings/oleObject233.bin"/><Relationship Id="rId483" Type="http://schemas.openxmlformats.org/officeDocument/2006/relationships/image" Target="media/image217.wmf"/><Relationship Id="rId539" Type="http://schemas.openxmlformats.org/officeDocument/2006/relationships/image" Target="media/image245.wmf"/><Relationship Id="rId690" Type="http://schemas.openxmlformats.org/officeDocument/2006/relationships/oleObject" Target="embeddings/oleObject358.bin"/><Relationship Id="rId704" Type="http://schemas.openxmlformats.org/officeDocument/2006/relationships/oleObject" Target="embeddings/oleObject365.bin"/><Relationship Id="rId746" Type="http://schemas.openxmlformats.org/officeDocument/2006/relationships/oleObject" Target="embeddings/oleObject386.bin"/><Relationship Id="rId40" Type="http://schemas.openxmlformats.org/officeDocument/2006/relationships/oleObject" Target="embeddings/oleObject16.bin"/><Relationship Id="rId136" Type="http://schemas.openxmlformats.org/officeDocument/2006/relationships/oleObject" Target="embeddings/oleObject69.bin"/><Relationship Id="rId178" Type="http://schemas.openxmlformats.org/officeDocument/2006/relationships/oleObject" Target="embeddings/oleObject94.bin"/><Relationship Id="rId301" Type="http://schemas.openxmlformats.org/officeDocument/2006/relationships/oleObject" Target="embeddings/oleObject157.bin"/><Relationship Id="rId343" Type="http://schemas.openxmlformats.org/officeDocument/2006/relationships/oleObject" Target="embeddings/oleObject181.bin"/><Relationship Id="rId550" Type="http://schemas.openxmlformats.org/officeDocument/2006/relationships/oleObject" Target="embeddings/oleObject288.bin"/><Relationship Id="rId788" Type="http://schemas.openxmlformats.org/officeDocument/2006/relationships/oleObject" Target="embeddings/oleObject407.bin"/><Relationship Id="rId82" Type="http://schemas.openxmlformats.org/officeDocument/2006/relationships/image" Target="media/image33.wmf"/><Relationship Id="rId203" Type="http://schemas.openxmlformats.org/officeDocument/2006/relationships/oleObject" Target="embeddings/oleObject106.bin"/><Relationship Id="rId385" Type="http://schemas.openxmlformats.org/officeDocument/2006/relationships/image" Target="media/image169.wmf"/><Relationship Id="rId592" Type="http://schemas.openxmlformats.org/officeDocument/2006/relationships/oleObject" Target="embeddings/oleObject309.bin"/><Relationship Id="rId606" Type="http://schemas.openxmlformats.org/officeDocument/2006/relationships/oleObject" Target="embeddings/oleObject316.bin"/><Relationship Id="rId648" Type="http://schemas.openxmlformats.org/officeDocument/2006/relationships/oleObject" Target="embeddings/oleObject337.bin"/><Relationship Id="rId813" Type="http://schemas.openxmlformats.org/officeDocument/2006/relationships/image" Target="media/image381.wmf"/><Relationship Id="rId855" Type="http://schemas.openxmlformats.org/officeDocument/2006/relationships/image" Target="media/image399.wmf"/><Relationship Id="rId245" Type="http://schemas.openxmlformats.org/officeDocument/2006/relationships/image" Target="media/image106.wmf"/><Relationship Id="rId287" Type="http://schemas.openxmlformats.org/officeDocument/2006/relationships/image" Target="media/image126.wmf"/><Relationship Id="rId410" Type="http://schemas.openxmlformats.org/officeDocument/2006/relationships/oleObject" Target="embeddings/oleObject217.bin"/><Relationship Id="rId452" Type="http://schemas.openxmlformats.org/officeDocument/2006/relationships/image" Target="media/image202.wmf"/><Relationship Id="rId494" Type="http://schemas.openxmlformats.org/officeDocument/2006/relationships/oleObject" Target="embeddings/oleObject260.bin"/><Relationship Id="rId508" Type="http://schemas.openxmlformats.org/officeDocument/2006/relationships/oleObject" Target="embeddings/oleObject267.bin"/><Relationship Id="rId715" Type="http://schemas.openxmlformats.org/officeDocument/2006/relationships/image" Target="media/image333.wmf"/><Relationship Id="rId105" Type="http://schemas.openxmlformats.org/officeDocument/2006/relationships/image" Target="media/image44.wmf"/><Relationship Id="rId147" Type="http://schemas.openxmlformats.org/officeDocument/2006/relationships/image" Target="media/image58.wmf"/><Relationship Id="rId312" Type="http://schemas.openxmlformats.org/officeDocument/2006/relationships/image" Target="media/image137.wmf"/><Relationship Id="rId354" Type="http://schemas.openxmlformats.org/officeDocument/2006/relationships/image" Target="media/image156.wmf"/><Relationship Id="rId757" Type="http://schemas.openxmlformats.org/officeDocument/2006/relationships/image" Target="media/image354.wmf"/><Relationship Id="rId799" Type="http://schemas.openxmlformats.org/officeDocument/2006/relationships/image" Target="media/image375.wmf"/><Relationship Id="rId51" Type="http://schemas.openxmlformats.org/officeDocument/2006/relationships/image" Target="media/image20.wmf"/><Relationship Id="rId93" Type="http://schemas.openxmlformats.org/officeDocument/2006/relationships/image" Target="media/image38.wmf"/><Relationship Id="rId189" Type="http://schemas.openxmlformats.org/officeDocument/2006/relationships/oleObject" Target="embeddings/_____Microsoft_Office_Excel_97-20032.xls"/><Relationship Id="rId396" Type="http://schemas.openxmlformats.org/officeDocument/2006/relationships/oleObject" Target="embeddings/oleObject210.bin"/><Relationship Id="rId561" Type="http://schemas.openxmlformats.org/officeDocument/2006/relationships/image" Target="media/image256.wmf"/><Relationship Id="rId617" Type="http://schemas.openxmlformats.org/officeDocument/2006/relationships/image" Target="media/image284.wmf"/><Relationship Id="rId659" Type="http://schemas.openxmlformats.org/officeDocument/2006/relationships/image" Target="media/image305.wmf"/><Relationship Id="rId824" Type="http://schemas.openxmlformats.org/officeDocument/2006/relationships/oleObject" Target="embeddings/oleObject426.bin"/><Relationship Id="rId866" Type="http://schemas.openxmlformats.org/officeDocument/2006/relationships/image" Target="media/image404.wmf"/><Relationship Id="rId214" Type="http://schemas.openxmlformats.org/officeDocument/2006/relationships/image" Target="media/image91.wmf"/><Relationship Id="rId256" Type="http://schemas.openxmlformats.org/officeDocument/2006/relationships/oleObject" Target="embeddings/oleObject133.bin"/><Relationship Id="rId298" Type="http://schemas.openxmlformats.org/officeDocument/2006/relationships/image" Target="media/image131.wmf"/><Relationship Id="rId421" Type="http://schemas.openxmlformats.org/officeDocument/2006/relationships/oleObject" Target="embeddings/oleObject223.bin"/><Relationship Id="rId463" Type="http://schemas.openxmlformats.org/officeDocument/2006/relationships/image" Target="media/image207.wmf"/><Relationship Id="rId519" Type="http://schemas.openxmlformats.org/officeDocument/2006/relationships/image" Target="media/image235.wmf"/><Relationship Id="rId670" Type="http://schemas.openxmlformats.org/officeDocument/2006/relationships/oleObject" Target="embeddings/oleObject348.bin"/><Relationship Id="rId116" Type="http://schemas.openxmlformats.org/officeDocument/2006/relationships/oleObject" Target="embeddings/_____Microsoft_Office_Excel_97-20031.xls"/><Relationship Id="rId158" Type="http://schemas.openxmlformats.org/officeDocument/2006/relationships/oleObject" Target="embeddings/oleObject84.bin"/><Relationship Id="rId323" Type="http://schemas.openxmlformats.org/officeDocument/2006/relationships/oleObject" Target="embeddings/oleObject170.bin"/><Relationship Id="rId530" Type="http://schemas.openxmlformats.org/officeDocument/2006/relationships/oleObject" Target="embeddings/oleObject278.bin"/><Relationship Id="rId726" Type="http://schemas.openxmlformats.org/officeDocument/2006/relationships/oleObject" Target="embeddings/oleObject376.bin"/><Relationship Id="rId768" Type="http://schemas.openxmlformats.org/officeDocument/2006/relationships/oleObject" Target="embeddings/oleObject397.bin"/><Relationship Id="rId20" Type="http://schemas.openxmlformats.org/officeDocument/2006/relationships/oleObject" Target="embeddings/oleObject8.bin"/><Relationship Id="rId62" Type="http://schemas.openxmlformats.org/officeDocument/2006/relationships/oleObject" Target="embeddings/oleObject27.bin"/><Relationship Id="rId365" Type="http://schemas.openxmlformats.org/officeDocument/2006/relationships/oleObject" Target="embeddings/oleObject192.bin"/><Relationship Id="rId572" Type="http://schemas.openxmlformats.org/officeDocument/2006/relationships/oleObject" Target="embeddings/oleObject299.bin"/><Relationship Id="rId628" Type="http://schemas.openxmlformats.org/officeDocument/2006/relationships/oleObject" Target="embeddings/oleObject327.bin"/><Relationship Id="rId835" Type="http://schemas.openxmlformats.org/officeDocument/2006/relationships/image" Target="media/image392.wmf"/><Relationship Id="rId225" Type="http://schemas.openxmlformats.org/officeDocument/2006/relationships/image" Target="media/image96.wmf"/><Relationship Id="rId267" Type="http://schemas.openxmlformats.org/officeDocument/2006/relationships/image" Target="media/image117.wmf"/><Relationship Id="rId432" Type="http://schemas.openxmlformats.org/officeDocument/2006/relationships/image" Target="media/image192.wmf"/><Relationship Id="rId474" Type="http://schemas.openxmlformats.org/officeDocument/2006/relationships/oleObject" Target="embeddings/oleObject250.bin"/><Relationship Id="rId877" Type="http://schemas.openxmlformats.org/officeDocument/2006/relationships/oleObject" Target="embeddings/oleObject456.bin"/><Relationship Id="rId127" Type="http://schemas.openxmlformats.org/officeDocument/2006/relationships/image" Target="media/image54.wmf"/><Relationship Id="rId681" Type="http://schemas.openxmlformats.org/officeDocument/2006/relationships/image" Target="media/image316.wmf"/><Relationship Id="rId737" Type="http://schemas.openxmlformats.org/officeDocument/2006/relationships/image" Target="media/image344.wmf"/><Relationship Id="rId779" Type="http://schemas.openxmlformats.org/officeDocument/2006/relationships/image" Target="media/image365.wmf"/><Relationship Id="rId31" Type="http://schemas.openxmlformats.org/officeDocument/2006/relationships/chart" Target="charts/chart2.xml"/><Relationship Id="rId73" Type="http://schemas.openxmlformats.org/officeDocument/2006/relationships/oleObject" Target="embeddings/oleObject33.bin"/><Relationship Id="rId169" Type="http://schemas.openxmlformats.org/officeDocument/2006/relationships/image" Target="media/image69.wmf"/><Relationship Id="rId334" Type="http://schemas.openxmlformats.org/officeDocument/2006/relationships/image" Target="media/image146.wmf"/><Relationship Id="rId376" Type="http://schemas.openxmlformats.org/officeDocument/2006/relationships/oleObject" Target="embeddings/oleObject200.bin"/><Relationship Id="rId541" Type="http://schemas.openxmlformats.org/officeDocument/2006/relationships/image" Target="media/image246.wmf"/><Relationship Id="rId583" Type="http://schemas.openxmlformats.org/officeDocument/2006/relationships/image" Target="media/image267.wmf"/><Relationship Id="rId639" Type="http://schemas.openxmlformats.org/officeDocument/2006/relationships/image" Target="media/image295.wmf"/><Relationship Id="rId790" Type="http://schemas.openxmlformats.org/officeDocument/2006/relationships/oleObject" Target="embeddings/oleObject408.bin"/><Relationship Id="rId804" Type="http://schemas.openxmlformats.org/officeDocument/2006/relationships/oleObject" Target="embeddings/oleObject415.bin"/><Relationship Id="rId4" Type="http://schemas.openxmlformats.org/officeDocument/2006/relationships/settings" Target="settings.xml"/><Relationship Id="rId180" Type="http://schemas.openxmlformats.org/officeDocument/2006/relationships/oleObject" Target="embeddings/oleObject95.bin"/><Relationship Id="rId236" Type="http://schemas.openxmlformats.org/officeDocument/2006/relationships/oleObject" Target="embeddings/oleObject123.bin"/><Relationship Id="rId278" Type="http://schemas.openxmlformats.org/officeDocument/2006/relationships/oleObject" Target="embeddings/oleObject145.bin"/><Relationship Id="rId401" Type="http://schemas.openxmlformats.org/officeDocument/2006/relationships/image" Target="media/image177.wmf"/><Relationship Id="rId443" Type="http://schemas.openxmlformats.org/officeDocument/2006/relationships/oleObject" Target="embeddings/oleObject234.bin"/><Relationship Id="rId650" Type="http://schemas.openxmlformats.org/officeDocument/2006/relationships/oleObject" Target="embeddings/oleObject338.bin"/><Relationship Id="rId846" Type="http://schemas.openxmlformats.org/officeDocument/2006/relationships/oleObject" Target="embeddings/oleObject438.bin"/><Relationship Id="rId888" Type="http://schemas.openxmlformats.org/officeDocument/2006/relationships/image" Target="media/image415.wmf"/><Relationship Id="rId303" Type="http://schemas.openxmlformats.org/officeDocument/2006/relationships/image" Target="media/image133.wmf"/><Relationship Id="rId485" Type="http://schemas.openxmlformats.org/officeDocument/2006/relationships/image" Target="media/image218.wmf"/><Relationship Id="rId692" Type="http://schemas.openxmlformats.org/officeDocument/2006/relationships/oleObject" Target="embeddings/oleObject359.bin"/><Relationship Id="rId706" Type="http://schemas.openxmlformats.org/officeDocument/2006/relationships/oleObject" Target="embeddings/oleObject366.bin"/><Relationship Id="rId748" Type="http://schemas.openxmlformats.org/officeDocument/2006/relationships/oleObject" Target="embeddings/oleObject387.bin"/><Relationship Id="rId42" Type="http://schemas.openxmlformats.org/officeDocument/2006/relationships/oleObject" Target="embeddings/oleObject17.bin"/><Relationship Id="rId84" Type="http://schemas.openxmlformats.org/officeDocument/2006/relationships/image" Target="media/image34.wmf"/><Relationship Id="rId138" Type="http://schemas.openxmlformats.org/officeDocument/2006/relationships/oleObject" Target="embeddings/oleObject71.bin"/><Relationship Id="rId345" Type="http://schemas.openxmlformats.org/officeDocument/2006/relationships/oleObject" Target="embeddings/oleObject182.bin"/><Relationship Id="rId387" Type="http://schemas.openxmlformats.org/officeDocument/2006/relationships/image" Target="media/image170.wmf"/><Relationship Id="rId510" Type="http://schemas.openxmlformats.org/officeDocument/2006/relationships/oleObject" Target="embeddings/oleObject268.bin"/><Relationship Id="rId552" Type="http://schemas.openxmlformats.org/officeDocument/2006/relationships/oleObject" Target="embeddings/oleObject289.bin"/><Relationship Id="rId594" Type="http://schemas.openxmlformats.org/officeDocument/2006/relationships/oleObject" Target="embeddings/oleObject310.bin"/><Relationship Id="rId608" Type="http://schemas.openxmlformats.org/officeDocument/2006/relationships/oleObject" Target="embeddings/oleObject317.bin"/><Relationship Id="rId815" Type="http://schemas.openxmlformats.org/officeDocument/2006/relationships/image" Target="media/image382.wmf"/><Relationship Id="rId191" Type="http://schemas.openxmlformats.org/officeDocument/2006/relationships/oleObject" Target="embeddings/oleObject100.bin"/><Relationship Id="rId205" Type="http://schemas.openxmlformats.org/officeDocument/2006/relationships/oleObject" Target="embeddings/oleObject107.bin"/><Relationship Id="rId247" Type="http://schemas.openxmlformats.org/officeDocument/2006/relationships/image" Target="media/image107.wmf"/><Relationship Id="rId412" Type="http://schemas.openxmlformats.org/officeDocument/2006/relationships/oleObject" Target="embeddings/oleObject218.bin"/><Relationship Id="rId857" Type="http://schemas.openxmlformats.org/officeDocument/2006/relationships/image" Target="media/image400.wmf"/><Relationship Id="rId107" Type="http://schemas.openxmlformats.org/officeDocument/2006/relationships/image" Target="media/image45.wmf"/><Relationship Id="rId289" Type="http://schemas.openxmlformats.org/officeDocument/2006/relationships/image" Target="media/image127.wmf"/><Relationship Id="rId454" Type="http://schemas.openxmlformats.org/officeDocument/2006/relationships/oleObject" Target="embeddings/oleObject240.bin"/><Relationship Id="rId496" Type="http://schemas.openxmlformats.org/officeDocument/2006/relationships/oleObject" Target="embeddings/oleObject261.bin"/><Relationship Id="rId661" Type="http://schemas.openxmlformats.org/officeDocument/2006/relationships/image" Target="media/image306.wmf"/><Relationship Id="rId717" Type="http://schemas.openxmlformats.org/officeDocument/2006/relationships/image" Target="media/image334.wmf"/><Relationship Id="rId759" Type="http://schemas.openxmlformats.org/officeDocument/2006/relationships/image" Target="media/image355.wmf"/><Relationship Id="rId11" Type="http://schemas.openxmlformats.org/officeDocument/2006/relationships/oleObject" Target="embeddings/oleObject2.bin"/><Relationship Id="rId53" Type="http://schemas.openxmlformats.org/officeDocument/2006/relationships/image" Target="media/image21.wmf"/><Relationship Id="rId149" Type="http://schemas.openxmlformats.org/officeDocument/2006/relationships/image" Target="media/image59.wmf"/><Relationship Id="rId314" Type="http://schemas.openxmlformats.org/officeDocument/2006/relationships/oleObject" Target="embeddings/oleObject165.bin"/><Relationship Id="rId356" Type="http://schemas.openxmlformats.org/officeDocument/2006/relationships/image" Target="media/image157.wmf"/><Relationship Id="rId398" Type="http://schemas.openxmlformats.org/officeDocument/2006/relationships/oleObject" Target="embeddings/oleObject211.bin"/><Relationship Id="rId521" Type="http://schemas.openxmlformats.org/officeDocument/2006/relationships/image" Target="media/image236.wmf"/><Relationship Id="rId563" Type="http://schemas.openxmlformats.org/officeDocument/2006/relationships/image" Target="media/image257.wmf"/><Relationship Id="rId619" Type="http://schemas.openxmlformats.org/officeDocument/2006/relationships/image" Target="media/image285.wmf"/><Relationship Id="rId770" Type="http://schemas.openxmlformats.org/officeDocument/2006/relationships/oleObject" Target="embeddings/oleObject398.bin"/><Relationship Id="rId95" Type="http://schemas.openxmlformats.org/officeDocument/2006/relationships/image" Target="media/image39.wmf"/><Relationship Id="rId160" Type="http://schemas.openxmlformats.org/officeDocument/2006/relationships/oleObject" Target="embeddings/oleObject85.bin"/><Relationship Id="rId216" Type="http://schemas.openxmlformats.org/officeDocument/2006/relationships/image" Target="media/image92.wmf"/><Relationship Id="rId423" Type="http://schemas.openxmlformats.org/officeDocument/2006/relationships/oleObject" Target="embeddings/oleObject224.bin"/><Relationship Id="rId826" Type="http://schemas.openxmlformats.org/officeDocument/2006/relationships/oleObject" Target="embeddings/oleObject427.bin"/><Relationship Id="rId868" Type="http://schemas.openxmlformats.org/officeDocument/2006/relationships/image" Target="media/image405.wmf"/><Relationship Id="rId258" Type="http://schemas.openxmlformats.org/officeDocument/2006/relationships/oleObject" Target="embeddings/oleObject134.bin"/><Relationship Id="rId465" Type="http://schemas.openxmlformats.org/officeDocument/2006/relationships/image" Target="media/image208.wmf"/><Relationship Id="rId630" Type="http://schemas.openxmlformats.org/officeDocument/2006/relationships/oleObject" Target="embeddings/oleObject328.bin"/><Relationship Id="rId672" Type="http://schemas.openxmlformats.org/officeDocument/2006/relationships/oleObject" Target="embeddings/oleObject349.bin"/><Relationship Id="rId728" Type="http://schemas.openxmlformats.org/officeDocument/2006/relationships/oleObject" Target="embeddings/oleObject377.bin"/><Relationship Id="rId22" Type="http://schemas.openxmlformats.org/officeDocument/2006/relationships/oleObject" Target="embeddings/oleObject9.bin"/><Relationship Id="rId64" Type="http://schemas.openxmlformats.org/officeDocument/2006/relationships/oleObject" Target="embeddings/oleObject28.bin"/><Relationship Id="rId118" Type="http://schemas.openxmlformats.org/officeDocument/2006/relationships/oleObject" Target="embeddings/oleObject57.bin"/><Relationship Id="rId325" Type="http://schemas.openxmlformats.org/officeDocument/2006/relationships/oleObject" Target="embeddings/oleObject171.bin"/><Relationship Id="rId367" Type="http://schemas.openxmlformats.org/officeDocument/2006/relationships/oleObject" Target="embeddings/oleObject193.bin"/><Relationship Id="rId532" Type="http://schemas.openxmlformats.org/officeDocument/2006/relationships/oleObject" Target="embeddings/oleObject279.bin"/><Relationship Id="rId574" Type="http://schemas.openxmlformats.org/officeDocument/2006/relationships/oleObject" Target="embeddings/oleObject300.bin"/><Relationship Id="rId171" Type="http://schemas.openxmlformats.org/officeDocument/2006/relationships/image" Target="media/image70.wmf"/><Relationship Id="rId227" Type="http://schemas.openxmlformats.org/officeDocument/2006/relationships/image" Target="media/image97.wmf"/><Relationship Id="rId781" Type="http://schemas.openxmlformats.org/officeDocument/2006/relationships/image" Target="media/image366.wmf"/><Relationship Id="rId837" Type="http://schemas.openxmlformats.org/officeDocument/2006/relationships/image" Target="media/image393.wmf"/><Relationship Id="rId879" Type="http://schemas.openxmlformats.org/officeDocument/2006/relationships/oleObject" Target="embeddings/oleObject457.bin"/><Relationship Id="rId269" Type="http://schemas.openxmlformats.org/officeDocument/2006/relationships/oleObject" Target="embeddings/oleObject140.bin"/><Relationship Id="rId434" Type="http://schemas.openxmlformats.org/officeDocument/2006/relationships/image" Target="media/image193.wmf"/><Relationship Id="rId476" Type="http://schemas.openxmlformats.org/officeDocument/2006/relationships/oleObject" Target="embeddings/oleObject251.bin"/><Relationship Id="rId641" Type="http://schemas.openxmlformats.org/officeDocument/2006/relationships/image" Target="media/image296.wmf"/><Relationship Id="rId683" Type="http://schemas.openxmlformats.org/officeDocument/2006/relationships/image" Target="media/image317.wmf"/><Relationship Id="rId739" Type="http://schemas.openxmlformats.org/officeDocument/2006/relationships/image" Target="media/image345.wmf"/><Relationship Id="rId890" Type="http://schemas.openxmlformats.org/officeDocument/2006/relationships/chart" Target="charts/chart4.xml"/><Relationship Id="rId33" Type="http://schemas.openxmlformats.org/officeDocument/2006/relationships/image" Target="media/image11.wmf"/><Relationship Id="rId129" Type="http://schemas.openxmlformats.org/officeDocument/2006/relationships/oleObject" Target="embeddings/oleObject64.bin"/><Relationship Id="rId280" Type="http://schemas.openxmlformats.org/officeDocument/2006/relationships/oleObject" Target="embeddings/oleObject146.bin"/><Relationship Id="rId336" Type="http://schemas.openxmlformats.org/officeDocument/2006/relationships/image" Target="media/image147.wmf"/><Relationship Id="rId501" Type="http://schemas.openxmlformats.org/officeDocument/2006/relationships/image" Target="media/image226.wmf"/><Relationship Id="rId543" Type="http://schemas.openxmlformats.org/officeDocument/2006/relationships/image" Target="media/image247.wmf"/><Relationship Id="rId75" Type="http://schemas.openxmlformats.org/officeDocument/2006/relationships/oleObject" Target="embeddings/oleObject35.bin"/><Relationship Id="rId140" Type="http://schemas.openxmlformats.org/officeDocument/2006/relationships/oleObject" Target="embeddings/oleObject73.bin"/><Relationship Id="rId182" Type="http://schemas.openxmlformats.org/officeDocument/2006/relationships/oleObject" Target="embeddings/oleObject96.bin"/><Relationship Id="rId378" Type="http://schemas.openxmlformats.org/officeDocument/2006/relationships/oleObject" Target="embeddings/oleObject201.bin"/><Relationship Id="rId403" Type="http://schemas.openxmlformats.org/officeDocument/2006/relationships/image" Target="media/image178.wmf"/><Relationship Id="rId585" Type="http://schemas.openxmlformats.org/officeDocument/2006/relationships/image" Target="media/image268.wmf"/><Relationship Id="rId750" Type="http://schemas.openxmlformats.org/officeDocument/2006/relationships/oleObject" Target="embeddings/oleObject388.bin"/><Relationship Id="rId792" Type="http://schemas.openxmlformats.org/officeDocument/2006/relationships/oleObject" Target="embeddings/oleObject409.bin"/><Relationship Id="rId806" Type="http://schemas.openxmlformats.org/officeDocument/2006/relationships/oleObject" Target="embeddings/oleObject416.bin"/><Relationship Id="rId848" Type="http://schemas.openxmlformats.org/officeDocument/2006/relationships/oleObject" Target="embeddings/oleObject439.bin"/><Relationship Id="rId6" Type="http://schemas.openxmlformats.org/officeDocument/2006/relationships/footnotes" Target="footnotes.xml"/><Relationship Id="rId238" Type="http://schemas.openxmlformats.org/officeDocument/2006/relationships/oleObject" Target="embeddings/oleObject124.bin"/><Relationship Id="rId445" Type="http://schemas.openxmlformats.org/officeDocument/2006/relationships/oleObject" Target="embeddings/oleObject235.bin"/><Relationship Id="rId487" Type="http://schemas.openxmlformats.org/officeDocument/2006/relationships/image" Target="media/image219.wmf"/><Relationship Id="rId610" Type="http://schemas.openxmlformats.org/officeDocument/2006/relationships/oleObject" Target="embeddings/oleObject318.bin"/><Relationship Id="rId652" Type="http://schemas.openxmlformats.org/officeDocument/2006/relationships/oleObject" Target="embeddings/oleObject339.bin"/><Relationship Id="rId694" Type="http://schemas.openxmlformats.org/officeDocument/2006/relationships/oleObject" Target="embeddings/oleObject360.bin"/><Relationship Id="rId708" Type="http://schemas.openxmlformats.org/officeDocument/2006/relationships/oleObject" Target="embeddings/oleObject367.bin"/><Relationship Id="rId291" Type="http://schemas.openxmlformats.org/officeDocument/2006/relationships/image" Target="media/image128.wmf"/><Relationship Id="rId305" Type="http://schemas.openxmlformats.org/officeDocument/2006/relationships/image" Target="media/image134.wmf"/><Relationship Id="rId347" Type="http://schemas.openxmlformats.org/officeDocument/2006/relationships/oleObject" Target="embeddings/oleObject183.bin"/><Relationship Id="rId512" Type="http://schemas.openxmlformats.org/officeDocument/2006/relationships/oleObject" Target="embeddings/oleObject269.bin"/><Relationship Id="rId44" Type="http://schemas.openxmlformats.org/officeDocument/2006/relationships/oleObject" Target="embeddings/oleObject18.bin"/><Relationship Id="rId86" Type="http://schemas.openxmlformats.org/officeDocument/2006/relationships/image" Target="media/image35.wmf"/><Relationship Id="rId151" Type="http://schemas.openxmlformats.org/officeDocument/2006/relationships/image" Target="media/image60.wmf"/><Relationship Id="rId389" Type="http://schemas.openxmlformats.org/officeDocument/2006/relationships/image" Target="media/image171.wmf"/><Relationship Id="rId554" Type="http://schemas.openxmlformats.org/officeDocument/2006/relationships/oleObject" Target="embeddings/oleObject290.bin"/><Relationship Id="rId596" Type="http://schemas.openxmlformats.org/officeDocument/2006/relationships/oleObject" Target="embeddings/oleObject311.bin"/><Relationship Id="rId761" Type="http://schemas.openxmlformats.org/officeDocument/2006/relationships/image" Target="media/image356.wmf"/><Relationship Id="rId817" Type="http://schemas.openxmlformats.org/officeDocument/2006/relationships/image" Target="media/image383.wmf"/><Relationship Id="rId859" Type="http://schemas.openxmlformats.org/officeDocument/2006/relationships/image" Target="media/image401.wmf"/><Relationship Id="rId193" Type="http://schemas.openxmlformats.org/officeDocument/2006/relationships/oleObject" Target="embeddings/oleObject101.bin"/><Relationship Id="rId207" Type="http://schemas.openxmlformats.org/officeDocument/2006/relationships/oleObject" Target="embeddings/oleObject108.bin"/><Relationship Id="rId249" Type="http://schemas.openxmlformats.org/officeDocument/2006/relationships/image" Target="media/image108.wmf"/><Relationship Id="rId414" Type="http://schemas.openxmlformats.org/officeDocument/2006/relationships/oleObject" Target="embeddings/oleObject219.bin"/><Relationship Id="rId456" Type="http://schemas.openxmlformats.org/officeDocument/2006/relationships/oleObject" Target="embeddings/oleObject241.bin"/><Relationship Id="rId498" Type="http://schemas.openxmlformats.org/officeDocument/2006/relationships/oleObject" Target="embeddings/oleObject262.bin"/><Relationship Id="rId621" Type="http://schemas.openxmlformats.org/officeDocument/2006/relationships/image" Target="media/image286.wmf"/><Relationship Id="rId663" Type="http://schemas.openxmlformats.org/officeDocument/2006/relationships/image" Target="media/image307.wmf"/><Relationship Id="rId870" Type="http://schemas.openxmlformats.org/officeDocument/2006/relationships/image" Target="media/image406.wmf"/><Relationship Id="rId13" Type="http://schemas.openxmlformats.org/officeDocument/2006/relationships/oleObject" Target="embeddings/oleObject3.bin"/><Relationship Id="rId109" Type="http://schemas.openxmlformats.org/officeDocument/2006/relationships/image" Target="media/image46.wmf"/><Relationship Id="rId260" Type="http://schemas.openxmlformats.org/officeDocument/2006/relationships/oleObject" Target="embeddings/oleObject135.bin"/><Relationship Id="rId316" Type="http://schemas.openxmlformats.org/officeDocument/2006/relationships/oleObject" Target="embeddings/oleObject166.bin"/><Relationship Id="rId523" Type="http://schemas.openxmlformats.org/officeDocument/2006/relationships/image" Target="media/image237.wmf"/><Relationship Id="rId719" Type="http://schemas.openxmlformats.org/officeDocument/2006/relationships/image" Target="media/image335.wmf"/><Relationship Id="rId55" Type="http://schemas.openxmlformats.org/officeDocument/2006/relationships/image" Target="media/image22.wmf"/><Relationship Id="rId97" Type="http://schemas.openxmlformats.org/officeDocument/2006/relationships/image" Target="media/image40.wmf"/><Relationship Id="rId120" Type="http://schemas.openxmlformats.org/officeDocument/2006/relationships/oleObject" Target="embeddings/oleObject58.bin"/><Relationship Id="rId358" Type="http://schemas.openxmlformats.org/officeDocument/2006/relationships/image" Target="media/image158.wmf"/><Relationship Id="rId565" Type="http://schemas.openxmlformats.org/officeDocument/2006/relationships/image" Target="media/image258.wmf"/><Relationship Id="rId730" Type="http://schemas.openxmlformats.org/officeDocument/2006/relationships/oleObject" Target="embeddings/oleObject378.bin"/><Relationship Id="rId772" Type="http://schemas.openxmlformats.org/officeDocument/2006/relationships/oleObject" Target="embeddings/oleObject399.bin"/><Relationship Id="rId828" Type="http://schemas.openxmlformats.org/officeDocument/2006/relationships/oleObject" Target="embeddings/oleObject428.bin"/><Relationship Id="rId162" Type="http://schemas.openxmlformats.org/officeDocument/2006/relationships/oleObject" Target="embeddings/oleObject86.bin"/><Relationship Id="rId218" Type="http://schemas.openxmlformats.org/officeDocument/2006/relationships/image" Target="media/image93.wmf"/><Relationship Id="rId425" Type="http://schemas.openxmlformats.org/officeDocument/2006/relationships/oleObject" Target="embeddings/oleObject225.bin"/><Relationship Id="rId467" Type="http://schemas.openxmlformats.org/officeDocument/2006/relationships/image" Target="media/image209.wmf"/><Relationship Id="rId632" Type="http://schemas.openxmlformats.org/officeDocument/2006/relationships/oleObject" Target="embeddings/oleObject329.bin"/><Relationship Id="rId271" Type="http://schemas.openxmlformats.org/officeDocument/2006/relationships/image" Target="media/image118.wmf"/><Relationship Id="rId674" Type="http://schemas.openxmlformats.org/officeDocument/2006/relationships/oleObject" Target="embeddings/oleObject350.bin"/><Relationship Id="rId881" Type="http://schemas.openxmlformats.org/officeDocument/2006/relationships/oleObject" Target="embeddings/oleObject458.bin"/><Relationship Id="rId24" Type="http://schemas.openxmlformats.org/officeDocument/2006/relationships/oleObject" Target="embeddings/oleObject10.bin"/><Relationship Id="rId66" Type="http://schemas.openxmlformats.org/officeDocument/2006/relationships/oleObject" Target="embeddings/oleObject29.bin"/><Relationship Id="rId131" Type="http://schemas.openxmlformats.org/officeDocument/2006/relationships/image" Target="media/image55.wmf"/><Relationship Id="rId327" Type="http://schemas.openxmlformats.org/officeDocument/2006/relationships/oleObject" Target="embeddings/oleObject172.bin"/><Relationship Id="rId369" Type="http://schemas.openxmlformats.org/officeDocument/2006/relationships/image" Target="media/image163.wmf"/><Relationship Id="rId534" Type="http://schemas.openxmlformats.org/officeDocument/2006/relationships/oleObject" Target="embeddings/oleObject280.bin"/><Relationship Id="rId576" Type="http://schemas.openxmlformats.org/officeDocument/2006/relationships/oleObject" Target="embeddings/oleObject301.bin"/><Relationship Id="rId741" Type="http://schemas.openxmlformats.org/officeDocument/2006/relationships/image" Target="media/image346.wmf"/><Relationship Id="rId783" Type="http://schemas.openxmlformats.org/officeDocument/2006/relationships/image" Target="media/image367.wmf"/><Relationship Id="rId839" Type="http://schemas.openxmlformats.org/officeDocument/2006/relationships/image" Target="media/image394.wmf"/><Relationship Id="rId173" Type="http://schemas.openxmlformats.org/officeDocument/2006/relationships/image" Target="media/image71.wmf"/><Relationship Id="rId229" Type="http://schemas.openxmlformats.org/officeDocument/2006/relationships/image" Target="media/image98.wmf"/><Relationship Id="rId380" Type="http://schemas.openxmlformats.org/officeDocument/2006/relationships/oleObject" Target="embeddings/oleObject202.bin"/><Relationship Id="rId436" Type="http://schemas.openxmlformats.org/officeDocument/2006/relationships/image" Target="media/image194.wmf"/><Relationship Id="rId601" Type="http://schemas.openxmlformats.org/officeDocument/2006/relationships/image" Target="media/image276.wmf"/><Relationship Id="rId643" Type="http://schemas.openxmlformats.org/officeDocument/2006/relationships/image" Target="media/image297.wmf"/><Relationship Id="rId240" Type="http://schemas.openxmlformats.org/officeDocument/2006/relationships/oleObject" Target="embeddings/oleObject125.bin"/><Relationship Id="rId478" Type="http://schemas.openxmlformats.org/officeDocument/2006/relationships/oleObject" Target="embeddings/oleObject252.bin"/><Relationship Id="rId685" Type="http://schemas.openxmlformats.org/officeDocument/2006/relationships/image" Target="media/image318.wmf"/><Relationship Id="rId850" Type="http://schemas.openxmlformats.org/officeDocument/2006/relationships/oleObject" Target="embeddings/oleObject441.bin"/><Relationship Id="rId892" Type="http://schemas.openxmlformats.org/officeDocument/2006/relationships/oleObject" Target="embeddings/oleObject463.bin"/><Relationship Id="rId35" Type="http://schemas.openxmlformats.org/officeDocument/2006/relationships/image" Target="media/image12.wmf"/><Relationship Id="rId77" Type="http://schemas.openxmlformats.org/officeDocument/2006/relationships/oleObject" Target="embeddings/oleObject37.bin"/><Relationship Id="rId100" Type="http://schemas.openxmlformats.org/officeDocument/2006/relationships/oleObject" Target="embeddings/oleObject49.bin"/><Relationship Id="rId282" Type="http://schemas.openxmlformats.org/officeDocument/2006/relationships/oleObject" Target="embeddings/oleObject147.bin"/><Relationship Id="rId338" Type="http://schemas.openxmlformats.org/officeDocument/2006/relationships/image" Target="media/image148.wmf"/><Relationship Id="rId503" Type="http://schemas.openxmlformats.org/officeDocument/2006/relationships/image" Target="media/image227.wmf"/><Relationship Id="rId545" Type="http://schemas.openxmlformats.org/officeDocument/2006/relationships/image" Target="media/image248.wmf"/><Relationship Id="rId587" Type="http://schemas.openxmlformats.org/officeDocument/2006/relationships/image" Target="media/image269.wmf"/><Relationship Id="rId710" Type="http://schemas.openxmlformats.org/officeDocument/2006/relationships/oleObject" Target="embeddings/oleObject368.bin"/><Relationship Id="rId752" Type="http://schemas.openxmlformats.org/officeDocument/2006/relationships/oleObject" Target="embeddings/oleObject389.bin"/><Relationship Id="rId808" Type="http://schemas.openxmlformats.org/officeDocument/2006/relationships/oleObject" Target="embeddings/oleObject418.bin"/><Relationship Id="rId8" Type="http://schemas.openxmlformats.org/officeDocument/2006/relationships/image" Target="media/image1.wmf"/><Relationship Id="rId142" Type="http://schemas.openxmlformats.org/officeDocument/2006/relationships/oleObject" Target="embeddings/oleObject75.bin"/><Relationship Id="rId184" Type="http://schemas.openxmlformats.org/officeDocument/2006/relationships/oleObject" Target="embeddings/oleObject97.bin"/><Relationship Id="rId391" Type="http://schemas.openxmlformats.org/officeDocument/2006/relationships/image" Target="media/image172.wmf"/><Relationship Id="rId405" Type="http://schemas.openxmlformats.org/officeDocument/2006/relationships/image" Target="media/image179.wmf"/><Relationship Id="rId447" Type="http://schemas.openxmlformats.org/officeDocument/2006/relationships/oleObject" Target="embeddings/oleObject236.bin"/><Relationship Id="rId612" Type="http://schemas.openxmlformats.org/officeDocument/2006/relationships/oleObject" Target="embeddings/oleObject319.bin"/><Relationship Id="rId794" Type="http://schemas.openxmlformats.org/officeDocument/2006/relationships/oleObject" Target="embeddings/oleObject410.bin"/><Relationship Id="rId251" Type="http://schemas.openxmlformats.org/officeDocument/2006/relationships/image" Target="media/image109.wmf"/><Relationship Id="rId489" Type="http://schemas.openxmlformats.org/officeDocument/2006/relationships/image" Target="media/image220.wmf"/><Relationship Id="rId654" Type="http://schemas.openxmlformats.org/officeDocument/2006/relationships/oleObject" Target="embeddings/oleObject340.bin"/><Relationship Id="rId696" Type="http://schemas.openxmlformats.org/officeDocument/2006/relationships/oleObject" Target="embeddings/oleObject361.bin"/><Relationship Id="rId861" Type="http://schemas.openxmlformats.org/officeDocument/2006/relationships/oleObject" Target="embeddings/oleObject448.bin"/><Relationship Id="rId46" Type="http://schemas.openxmlformats.org/officeDocument/2006/relationships/oleObject" Target="embeddings/oleObject19.bin"/><Relationship Id="rId293" Type="http://schemas.openxmlformats.org/officeDocument/2006/relationships/image" Target="media/image129.wmf"/><Relationship Id="rId307" Type="http://schemas.openxmlformats.org/officeDocument/2006/relationships/oleObject" Target="embeddings/oleObject161.bin"/><Relationship Id="rId349" Type="http://schemas.openxmlformats.org/officeDocument/2006/relationships/oleObject" Target="embeddings/oleObject184.bin"/><Relationship Id="rId514" Type="http://schemas.openxmlformats.org/officeDocument/2006/relationships/oleObject" Target="embeddings/oleObject270.bin"/><Relationship Id="rId556" Type="http://schemas.openxmlformats.org/officeDocument/2006/relationships/oleObject" Target="embeddings/oleObject291.bin"/><Relationship Id="rId721" Type="http://schemas.openxmlformats.org/officeDocument/2006/relationships/image" Target="media/image336.wmf"/><Relationship Id="rId763" Type="http://schemas.openxmlformats.org/officeDocument/2006/relationships/image" Target="media/image357.wmf"/><Relationship Id="rId88" Type="http://schemas.openxmlformats.org/officeDocument/2006/relationships/image" Target="media/image36.wmf"/><Relationship Id="rId111" Type="http://schemas.openxmlformats.org/officeDocument/2006/relationships/image" Target="media/image47.wmf"/><Relationship Id="rId153" Type="http://schemas.openxmlformats.org/officeDocument/2006/relationships/image" Target="media/image61.wmf"/><Relationship Id="rId195" Type="http://schemas.openxmlformats.org/officeDocument/2006/relationships/oleObject" Target="embeddings/oleObject102.bin"/><Relationship Id="rId209" Type="http://schemas.openxmlformats.org/officeDocument/2006/relationships/oleObject" Target="embeddings/oleObject109.bin"/><Relationship Id="rId360" Type="http://schemas.openxmlformats.org/officeDocument/2006/relationships/image" Target="media/image159.wmf"/><Relationship Id="rId416" Type="http://schemas.openxmlformats.org/officeDocument/2006/relationships/oleObject" Target="embeddings/oleObject220.bin"/><Relationship Id="rId598" Type="http://schemas.openxmlformats.org/officeDocument/2006/relationships/oleObject" Target="embeddings/oleObject312.bin"/><Relationship Id="rId819" Type="http://schemas.openxmlformats.org/officeDocument/2006/relationships/image" Target="media/image384.wmf"/><Relationship Id="rId220" Type="http://schemas.openxmlformats.org/officeDocument/2006/relationships/image" Target="media/image94.wmf"/><Relationship Id="rId458" Type="http://schemas.openxmlformats.org/officeDocument/2006/relationships/oleObject" Target="embeddings/oleObject242.bin"/><Relationship Id="rId623" Type="http://schemas.openxmlformats.org/officeDocument/2006/relationships/image" Target="media/image287.wmf"/><Relationship Id="rId665" Type="http://schemas.openxmlformats.org/officeDocument/2006/relationships/image" Target="media/image308.wmf"/><Relationship Id="rId830" Type="http://schemas.openxmlformats.org/officeDocument/2006/relationships/oleObject" Target="embeddings/oleObject429.bin"/><Relationship Id="rId872" Type="http://schemas.openxmlformats.org/officeDocument/2006/relationships/image" Target="media/image407.wmf"/><Relationship Id="rId15" Type="http://schemas.openxmlformats.org/officeDocument/2006/relationships/oleObject" Target="embeddings/oleObject4.bin"/><Relationship Id="rId57" Type="http://schemas.openxmlformats.org/officeDocument/2006/relationships/image" Target="media/image23.wmf"/><Relationship Id="rId262" Type="http://schemas.openxmlformats.org/officeDocument/2006/relationships/oleObject" Target="embeddings/oleObject136.bin"/><Relationship Id="rId318" Type="http://schemas.openxmlformats.org/officeDocument/2006/relationships/oleObject" Target="embeddings/oleObject167.bin"/><Relationship Id="rId525" Type="http://schemas.openxmlformats.org/officeDocument/2006/relationships/image" Target="media/image238.wmf"/><Relationship Id="rId567" Type="http://schemas.openxmlformats.org/officeDocument/2006/relationships/image" Target="media/image259.wmf"/><Relationship Id="rId732" Type="http://schemas.openxmlformats.org/officeDocument/2006/relationships/oleObject" Target="embeddings/oleObject379.bin"/><Relationship Id="rId99" Type="http://schemas.openxmlformats.org/officeDocument/2006/relationships/image" Target="media/image41.wmf"/><Relationship Id="rId122" Type="http://schemas.openxmlformats.org/officeDocument/2006/relationships/oleObject" Target="embeddings/oleObject59.bin"/><Relationship Id="rId164" Type="http://schemas.openxmlformats.org/officeDocument/2006/relationships/oleObject" Target="embeddings/oleObject87.bin"/><Relationship Id="rId371" Type="http://schemas.openxmlformats.org/officeDocument/2006/relationships/image" Target="media/image164.wmf"/><Relationship Id="rId774" Type="http://schemas.openxmlformats.org/officeDocument/2006/relationships/oleObject" Target="embeddings/oleObject400.bin"/><Relationship Id="rId427" Type="http://schemas.openxmlformats.org/officeDocument/2006/relationships/oleObject" Target="embeddings/oleObject226.bin"/><Relationship Id="rId469" Type="http://schemas.openxmlformats.org/officeDocument/2006/relationships/image" Target="media/image210.wmf"/><Relationship Id="rId634" Type="http://schemas.openxmlformats.org/officeDocument/2006/relationships/oleObject" Target="embeddings/oleObject330.bin"/><Relationship Id="rId676" Type="http://schemas.openxmlformats.org/officeDocument/2006/relationships/oleObject" Target="embeddings/oleObject351.bin"/><Relationship Id="rId841" Type="http://schemas.openxmlformats.org/officeDocument/2006/relationships/image" Target="media/image395.wmf"/><Relationship Id="rId883" Type="http://schemas.openxmlformats.org/officeDocument/2006/relationships/oleObject" Target="embeddings/oleObject459.bin"/><Relationship Id="rId26" Type="http://schemas.openxmlformats.org/officeDocument/2006/relationships/oleObject" Target="embeddings/oleObject11.bin"/><Relationship Id="rId231" Type="http://schemas.openxmlformats.org/officeDocument/2006/relationships/image" Target="media/image99.wmf"/><Relationship Id="rId273" Type="http://schemas.openxmlformats.org/officeDocument/2006/relationships/image" Target="media/image119.wmf"/><Relationship Id="rId329" Type="http://schemas.openxmlformats.org/officeDocument/2006/relationships/oleObject" Target="embeddings/oleObject173.bin"/><Relationship Id="rId480" Type="http://schemas.openxmlformats.org/officeDocument/2006/relationships/oleObject" Target="embeddings/oleObject253.bin"/><Relationship Id="rId536" Type="http://schemas.openxmlformats.org/officeDocument/2006/relationships/oleObject" Target="embeddings/oleObject281.bin"/><Relationship Id="rId701" Type="http://schemas.openxmlformats.org/officeDocument/2006/relationships/image" Target="media/image326.wmf"/><Relationship Id="rId68" Type="http://schemas.openxmlformats.org/officeDocument/2006/relationships/oleObject" Target="embeddings/oleObject30.bin"/><Relationship Id="rId133" Type="http://schemas.openxmlformats.org/officeDocument/2006/relationships/image" Target="media/image56.wmf"/><Relationship Id="rId175" Type="http://schemas.openxmlformats.org/officeDocument/2006/relationships/image" Target="media/image72.wmf"/><Relationship Id="rId340" Type="http://schemas.openxmlformats.org/officeDocument/2006/relationships/image" Target="media/image149.wmf"/><Relationship Id="rId578" Type="http://schemas.openxmlformats.org/officeDocument/2006/relationships/oleObject" Target="embeddings/oleObject302.bin"/><Relationship Id="rId743" Type="http://schemas.openxmlformats.org/officeDocument/2006/relationships/image" Target="media/image347.wmf"/><Relationship Id="rId785" Type="http://schemas.openxmlformats.org/officeDocument/2006/relationships/image" Target="media/image368.wmf"/><Relationship Id="rId200" Type="http://schemas.openxmlformats.org/officeDocument/2006/relationships/image" Target="media/image84.wmf"/><Relationship Id="rId382" Type="http://schemas.openxmlformats.org/officeDocument/2006/relationships/oleObject" Target="embeddings/oleObject203.bin"/><Relationship Id="rId438" Type="http://schemas.openxmlformats.org/officeDocument/2006/relationships/image" Target="media/image195.wmf"/><Relationship Id="rId603" Type="http://schemas.openxmlformats.org/officeDocument/2006/relationships/image" Target="media/image277.wmf"/><Relationship Id="rId645" Type="http://schemas.openxmlformats.org/officeDocument/2006/relationships/image" Target="media/image298.wmf"/><Relationship Id="rId687" Type="http://schemas.openxmlformats.org/officeDocument/2006/relationships/image" Target="media/image319.wmf"/><Relationship Id="rId810" Type="http://schemas.openxmlformats.org/officeDocument/2006/relationships/oleObject" Target="embeddings/oleObject419.bin"/><Relationship Id="rId852" Type="http://schemas.openxmlformats.org/officeDocument/2006/relationships/oleObject" Target="embeddings/oleObject443.bin"/><Relationship Id="rId242" Type="http://schemas.openxmlformats.org/officeDocument/2006/relationships/oleObject" Target="embeddings/oleObject126.bin"/><Relationship Id="rId284" Type="http://schemas.openxmlformats.org/officeDocument/2006/relationships/oleObject" Target="embeddings/oleObject148.bin"/><Relationship Id="rId491" Type="http://schemas.openxmlformats.org/officeDocument/2006/relationships/image" Target="media/image221.wmf"/><Relationship Id="rId505" Type="http://schemas.openxmlformats.org/officeDocument/2006/relationships/image" Target="media/image228.wmf"/><Relationship Id="rId712" Type="http://schemas.openxmlformats.org/officeDocument/2006/relationships/oleObject" Target="embeddings/oleObject369.bin"/><Relationship Id="rId894" Type="http://schemas.openxmlformats.org/officeDocument/2006/relationships/footer" Target="footer2.xml"/><Relationship Id="rId37" Type="http://schemas.openxmlformats.org/officeDocument/2006/relationships/image" Target="media/image13.wmf"/><Relationship Id="rId79" Type="http://schemas.openxmlformats.org/officeDocument/2006/relationships/oleObject" Target="embeddings/oleObject38.bin"/><Relationship Id="rId102" Type="http://schemas.openxmlformats.org/officeDocument/2006/relationships/oleObject" Target="embeddings/oleObject50.bin"/><Relationship Id="rId144" Type="http://schemas.openxmlformats.org/officeDocument/2006/relationships/oleObject" Target="embeddings/oleObject77.bin"/><Relationship Id="rId547" Type="http://schemas.openxmlformats.org/officeDocument/2006/relationships/image" Target="media/image249.wmf"/><Relationship Id="rId589" Type="http://schemas.openxmlformats.org/officeDocument/2006/relationships/image" Target="media/image270.wmf"/><Relationship Id="rId754" Type="http://schemas.openxmlformats.org/officeDocument/2006/relationships/oleObject" Target="embeddings/oleObject390.bin"/><Relationship Id="rId796" Type="http://schemas.openxmlformats.org/officeDocument/2006/relationships/oleObject" Target="embeddings/oleObject411.bin"/><Relationship Id="rId90" Type="http://schemas.openxmlformats.org/officeDocument/2006/relationships/image" Target="media/image37.wmf"/><Relationship Id="rId186" Type="http://schemas.openxmlformats.org/officeDocument/2006/relationships/oleObject" Target="embeddings/oleObject98.bin"/><Relationship Id="rId351" Type="http://schemas.openxmlformats.org/officeDocument/2006/relationships/oleObject" Target="embeddings/oleObject185.bin"/><Relationship Id="rId393" Type="http://schemas.openxmlformats.org/officeDocument/2006/relationships/image" Target="media/image173.wmf"/><Relationship Id="rId407" Type="http://schemas.openxmlformats.org/officeDocument/2006/relationships/image" Target="media/image180.wmf"/><Relationship Id="rId449" Type="http://schemas.openxmlformats.org/officeDocument/2006/relationships/oleObject" Target="embeddings/oleObject237.bin"/><Relationship Id="rId614" Type="http://schemas.openxmlformats.org/officeDocument/2006/relationships/oleObject" Target="embeddings/oleObject320.bin"/><Relationship Id="rId656" Type="http://schemas.openxmlformats.org/officeDocument/2006/relationships/oleObject" Target="embeddings/oleObject341.bin"/><Relationship Id="rId821" Type="http://schemas.openxmlformats.org/officeDocument/2006/relationships/image" Target="media/image385.wmf"/><Relationship Id="rId863" Type="http://schemas.openxmlformats.org/officeDocument/2006/relationships/oleObject" Target="embeddings/oleObject449.bin"/><Relationship Id="rId211" Type="http://schemas.openxmlformats.org/officeDocument/2006/relationships/oleObject" Target="embeddings/oleObject110.bin"/><Relationship Id="rId253" Type="http://schemas.openxmlformats.org/officeDocument/2006/relationships/image" Target="media/image110.wmf"/><Relationship Id="rId295" Type="http://schemas.openxmlformats.org/officeDocument/2006/relationships/oleObject" Target="embeddings/oleObject154.bin"/><Relationship Id="rId309" Type="http://schemas.openxmlformats.org/officeDocument/2006/relationships/oleObject" Target="embeddings/oleObject162.bin"/><Relationship Id="rId460" Type="http://schemas.openxmlformats.org/officeDocument/2006/relationships/oleObject" Target="embeddings/oleObject243.bin"/><Relationship Id="rId516" Type="http://schemas.openxmlformats.org/officeDocument/2006/relationships/oleObject" Target="embeddings/oleObject271.bin"/><Relationship Id="rId698" Type="http://schemas.openxmlformats.org/officeDocument/2006/relationships/oleObject" Target="embeddings/oleObject362.bin"/><Relationship Id="rId48" Type="http://schemas.openxmlformats.org/officeDocument/2006/relationships/oleObject" Target="embeddings/oleObject20.bin"/><Relationship Id="rId113" Type="http://schemas.openxmlformats.org/officeDocument/2006/relationships/image" Target="media/image48.wmf"/><Relationship Id="rId320" Type="http://schemas.openxmlformats.org/officeDocument/2006/relationships/oleObject" Target="embeddings/oleObject168.bin"/><Relationship Id="rId558" Type="http://schemas.openxmlformats.org/officeDocument/2006/relationships/oleObject" Target="embeddings/oleObject292.bin"/><Relationship Id="rId723" Type="http://schemas.openxmlformats.org/officeDocument/2006/relationships/image" Target="media/image337.wmf"/><Relationship Id="rId765" Type="http://schemas.openxmlformats.org/officeDocument/2006/relationships/image" Target="media/image358.wmf"/><Relationship Id="rId155" Type="http://schemas.openxmlformats.org/officeDocument/2006/relationships/image" Target="media/image62.wmf"/><Relationship Id="rId197" Type="http://schemas.openxmlformats.org/officeDocument/2006/relationships/oleObject" Target="embeddings/oleObject103.bin"/><Relationship Id="rId362" Type="http://schemas.openxmlformats.org/officeDocument/2006/relationships/image" Target="media/image160.wmf"/><Relationship Id="rId418" Type="http://schemas.openxmlformats.org/officeDocument/2006/relationships/image" Target="media/image185.wmf"/><Relationship Id="rId625" Type="http://schemas.openxmlformats.org/officeDocument/2006/relationships/image" Target="media/image288.wmf"/><Relationship Id="rId832" Type="http://schemas.openxmlformats.org/officeDocument/2006/relationships/oleObject" Target="embeddings/oleObject430.bin"/><Relationship Id="rId222" Type="http://schemas.openxmlformats.org/officeDocument/2006/relationships/oleObject" Target="embeddings/oleObject116.bin"/><Relationship Id="rId264" Type="http://schemas.openxmlformats.org/officeDocument/2006/relationships/oleObject" Target="embeddings/oleObject137.bin"/><Relationship Id="rId471" Type="http://schemas.openxmlformats.org/officeDocument/2006/relationships/image" Target="media/image211.wmf"/><Relationship Id="rId667" Type="http://schemas.openxmlformats.org/officeDocument/2006/relationships/image" Target="media/image309.wmf"/><Relationship Id="rId874" Type="http://schemas.openxmlformats.org/officeDocument/2006/relationships/image" Target="media/image408.wmf"/><Relationship Id="rId17" Type="http://schemas.openxmlformats.org/officeDocument/2006/relationships/oleObject" Target="embeddings/oleObject5.bin"/><Relationship Id="rId59" Type="http://schemas.openxmlformats.org/officeDocument/2006/relationships/image" Target="media/image24.wmf"/><Relationship Id="rId124" Type="http://schemas.openxmlformats.org/officeDocument/2006/relationships/oleObject" Target="embeddings/oleObject60.bin"/><Relationship Id="rId527" Type="http://schemas.openxmlformats.org/officeDocument/2006/relationships/image" Target="media/image239.wmf"/><Relationship Id="rId569" Type="http://schemas.openxmlformats.org/officeDocument/2006/relationships/image" Target="media/image260.wmf"/><Relationship Id="rId734" Type="http://schemas.openxmlformats.org/officeDocument/2006/relationships/oleObject" Target="embeddings/oleObject380.bin"/><Relationship Id="rId776" Type="http://schemas.openxmlformats.org/officeDocument/2006/relationships/oleObject" Target="embeddings/oleObject401.bin"/><Relationship Id="rId70" Type="http://schemas.openxmlformats.org/officeDocument/2006/relationships/oleObject" Target="embeddings/oleObject31.bin"/><Relationship Id="rId166" Type="http://schemas.openxmlformats.org/officeDocument/2006/relationships/oleObject" Target="embeddings/oleObject88.bin"/><Relationship Id="rId331" Type="http://schemas.openxmlformats.org/officeDocument/2006/relationships/oleObject" Target="embeddings/oleObject175.bin"/><Relationship Id="rId373" Type="http://schemas.openxmlformats.org/officeDocument/2006/relationships/oleObject" Target="embeddings/oleObject197.bin"/><Relationship Id="rId429" Type="http://schemas.openxmlformats.org/officeDocument/2006/relationships/oleObject" Target="embeddings/oleObject227.bin"/><Relationship Id="rId580" Type="http://schemas.openxmlformats.org/officeDocument/2006/relationships/oleObject" Target="embeddings/oleObject303.bin"/><Relationship Id="rId636" Type="http://schemas.openxmlformats.org/officeDocument/2006/relationships/oleObject" Target="embeddings/oleObject331.bin"/><Relationship Id="rId801" Type="http://schemas.openxmlformats.org/officeDocument/2006/relationships/image" Target="media/image376.wmf"/><Relationship Id="rId1" Type="http://schemas.openxmlformats.org/officeDocument/2006/relationships/customXml" Target="../customXml/item1.xml"/><Relationship Id="rId233" Type="http://schemas.openxmlformats.org/officeDocument/2006/relationships/image" Target="media/image100.wmf"/><Relationship Id="rId440" Type="http://schemas.openxmlformats.org/officeDocument/2006/relationships/image" Target="media/image196.wmf"/><Relationship Id="rId678" Type="http://schemas.openxmlformats.org/officeDocument/2006/relationships/oleObject" Target="embeddings/oleObject352.bin"/><Relationship Id="rId843" Type="http://schemas.openxmlformats.org/officeDocument/2006/relationships/oleObject" Target="embeddings/oleObject436.bin"/><Relationship Id="rId885" Type="http://schemas.openxmlformats.org/officeDocument/2006/relationships/oleObject" Target="embeddings/oleObject460.bin"/><Relationship Id="rId28" Type="http://schemas.openxmlformats.org/officeDocument/2006/relationships/chart" Target="charts/chart1.xml"/><Relationship Id="rId275" Type="http://schemas.openxmlformats.org/officeDocument/2006/relationships/image" Target="media/image120.wmf"/><Relationship Id="rId300" Type="http://schemas.openxmlformats.org/officeDocument/2006/relationships/image" Target="media/image132.wmf"/><Relationship Id="rId482" Type="http://schemas.openxmlformats.org/officeDocument/2006/relationships/oleObject" Target="embeddings/oleObject254.bin"/><Relationship Id="rId538" Type="http://schemas.openxmlformats.org/officeDocument/2006/relationships/oleObject" Target="embeddings/oleObject282.bin"/><Relationship Id="rId703" Type="http://schemas.openxmlformats.org/officeDocument/2006/relationships/image" Target="media/image327.wmf"/><Relationship Id="rId745" Type="http://schemas.openxmlformats.org/officeDocument/2006/relationships/image" Target="media/image348.wmf"/><Relationship Id="rId81" Type="http://schemas.openxmlformats.org/officeDocument/2006/relationships/oleObject" Target="embeddings/oleObject39.bin"/><Relationship Id="rId135" Type="http://schemas.openxmlformats.org/officeDocument/2006/relationships/oleObject" Target="embeddings/oleObject68.bin"/><Relationship Id="rId177" Type="http://schemas.openxmlformats.org/officeDocument/2006/relationships/image" Target="media/image73.wmf"/><Relationship Id="rId342" Type="http://schemas.openxmlformats.org/officeDocument/2006/relationships/image" Target="media/image150.wmf"/><Relationship Id="rId384" Type="http://schemas.openxmlformats.org/officeDocument/2006/relationships/oleObject" Target="embeddings/oleObject204.bin"/><Relationship Id="rId591" Type="http://schemas.openxmlformats.org/officeDocument/2006/relationships/image" Target="media/image271.wmf"/><Relationship Id="rId605" Type="http://schemas.openxmlformats.org/officeDocument/2006/relationships/image" Target="media/image278.wmf"/><Relationship Id="rId787" Type="http://schemas.openxmlformats.org/officeDocument/2006/relationships/image" Target="media/image369.wmf"/><Relationship Id="rId812" Type="http://schemas.openxmlformats.org/officeDocument/2006/relationships/oleObject" Target="embeddings/oleObject420.bin"/><Relationship Id="rId202" Type="http://schemas.openxmlformats.org/officeDocument/2006/relationships/image" Target="media/image85.wmf"/><Relationship Id="rId244" Type="http://schemas.openxmlformats.org/officeDocument/2006/relationships/oleObject" Target="embeddings/oleObject127.bin"/><Relationship Id="rId647" Type="http://schemas.openxmlformats.org/officeDocument/2006/relationships/image" Target="media/image299.wmf"/><Relationship Id="rId689" Type="http://schemas.openxmlformats.org/officeDocument/2006/relationships/image" Target="media/image320.wmf"/><Relationship Id="rId854" Type="http://schemas.openxmlformats.org/officeDocument/2006/relationships/oleObject" Target="embeddings/oleObject444.bin"/><Relationship Id="rId896" Type="http://schemas.openxmlformats.org/officeDocument/2006/relationships/theme" Target="theme/theme1.xml"/><Relationship Id="rId39" Type="http://schemas.openxmlformats.org/officeDocument/2006/relationships/image" Target="media/image14.wmf"/><Relationship Id="rId286" Type="http://schemas.openxmlformats.org/officeDocument/2006/relationships/oleObject" Target="embeddings/oleObject149.bin"/><Relationship Id="rId451" Type="http://schemas.openxmlformats.org/officeDocument/2006/relationships/oleObject" Target="embeddings/oleObject238.bin"/><Relationship Id="rId493" Type="http://schemas.openxmlformats.org/officeDocument/2006/relationships/image" Target="media/image222.wmf"/><Relationship Id="rId507" Type="http://schemas.openxmlformats.org/officeDocument/2006/relationships/image" Target="media/image229.wmf"/><Relationship Id="rId549" Type="http://schemas.openxmlformats.org/officeDocument/2006/relationships/image" Target="media/image250.wmf"/><Relationship Id="rId714" Type="http://schemas.openxmlformats.org/officeDocument/2006/relationships/oleObject" Target="embeddings/oleObject370.bin"/><Relationship Id="rId756" Type="http://schemas.openxmlformats.org/officeDocument/2006/relationships/oleObject" Target="embeddings/oleObject391.bin"/><Relationship Id="rId50" Type="http://schemas.openxmlformats.org/officeDocument/2006/relationships/oleObject" Target="embeddings/oleObject21.bin"/><Relationship Id="rId104" Type="http://schemas.openxmlformats.org/officeDocument/2006/relationships/oleObject" Target="embeddings/oleObject51.bin"/><Relationship Id="rId146" Type="http://schemas.openxmlformats.org/officeDocument/2006/relationships/oleObject" Target="embeddings/oleObject78.bin"/><Relationship Id="rId188" Type="http://schemas.openxmlformats.org/officeDocument/2006/relationships/oleObject" Target="embeddings/oleObject99.bin"/><Relationship Id="rId311" Type="http://schemas.openxmlformats.org/officeDocument/2006/relationships/oleObject" Target="embeddings/oleObject163.bin"/><Relationship Id="rId353" Type="http://schemas.openxmlformats.org/officeDocument/2006/relationships/oleObject" Target="embeddings/oleObject186.bin"/><Relationship Id="rId395" Type="http://schemas.openxmlformats.org/officeDocument/2006/relationships/image" Target="media/image174.wmf"/><Relationship Id="rId409" Type="http://schemas.openxmlformats.org/officeDocument/2006/relationships/image" Target="media/image181.wmf"/><Relationship Id="rId560" Type="http://schemas.openxmlformats.org/officeDocument/2006/relationships/oleObject" Target="embeddings/oleObject293.bin"/><Relationship Id="rId798" Type="http://schemas.openxmlformats.org/officeDocument/2006/relationships/oleObject" Target="embeddings/oleObject412.bin"/><Relationship Id="rId92" Type="http://schemas.openxmlformats.org/officeDocument/2006/relationships/oleObject" Target="embeddings/oleObject45.bin"/><Relationship Id="rId213" Type="http://schemas.openxmlformats.org/officeDocument/2006/relationships/oleObject" Target="embeddings/oleObject111.bin"/><Relationship Id="rId420" Type="http://schemas.openxmlformats.org/officeDocument/2006/relationships/image" Target="media/image186.wmf"/><Relationship Id="rId616" Type="http://schemas.openxmlformats.org/officeDocument/2006/relationships/oleObject" Target="embeddings/oleObject321.bin"/><Relationship Id="rId658" Type="http://schemas.openxmlformats.org/officeDocument/2006/relationships/oleObject" Target="embeddings/oleObject342.bin"/><Relationship Id="rId823" Type="http://schemas.openxmlformats.org/officeDocument/2006/relationships/image" Target="media/image386.wmf"/><Relationship Id="rId865" Type="http://schemas.openxmlformats.org/officeDocument/2006/relationships/oleObject" Target="embeddings/oleObject450.bin"/><Relationship Id="rId255" Type="http://schemas.openxmlformats.org/officeDocument/2006/relationships/image" Target="media/image111.wmf"/><Relationship Id="rId297" Type="http://schemas.openxmlformats.org/officeDocument/2006/relationships/oleObject" Target="embeddings/oleObject155.bin"/><Relationship Id="rId462" Type="http://schemas.openxmlformats.org/officeDocument/2006/relationships/oleObject" Target="embeddings/oleObject244.bin"/><Relationship Id="rId518" Type="http://schemas.openxmlformats.org/officeDocument/2006/relationships/oleObject" Target="embeddings/oleObject272.bin"/><Relationship Id="rId725" Type="http://schemas.openxmlformats.org/officeDocument/2006/relationships/image" Target="media/image338.wmf"/><Relationship Id="rId115" Type="http://schemas.openxmlformats.org/officeDocument/2006/relationships/image" Target="media/image49.emf"/><Relationship Id="rId157" Type="http://schemas.openxmlformats.org/officeDocument/2006/relationships/image" Target="media/image63.wmf"/><Relationship Id="rId322" Type="http://schemas.openxmlformats.org/officeDocument/2006/relationships/image" Target="media/image141.wmf"/><Relationship Id="rId364" Type="http://schemas.openxmlformats.org/officeDocument/2006/relationships/image" Target="media/image161.wmf"/><Relationship Id="rId767" Type="http://schemas.openxmlformats.org/officeDocument/2006/relationships/image" Target="media/image359.wmf"/><Relationship Id="rId61" Type="http://schemas.openxmlformats.org/officeDocument/2006/relationships/image" Target="media/image25.wmf"/><Relationship Id="rId199" Type="http://schemas.openxmlformats.org/officeDocument/2006/relationships/oleObject" Target="embeddings/oleObject104.bin"/><Relationship Id="rId571" Type="http://schemas.openxmlformats.org/officeDocument/2006/relationships/image" Target="media/image261.wmf"/><Relationship Id="rId627" Type="http://schemas.openxmlformats.org/officeDocument/2006/relationships/image" Target="media/image289.wmf"/><Relationship Id="rId669" Type="http://schemas.openxmlformats.org/officeDocument/2006/relationships/image" Target="media/image310.wmf"/><Relationship Id="rId834" Type="http://schemas.openxmlformats.org/officeDocument/2006/relationships/oleObject" Target="embeddings/oleObject431.bin"/><Relationship Id="rId876" Type="http://schemas.openxmlformats.org/officeDocument/2006/relationships/image" Target="media/image409.wmf"/><Relationship Id="rId19" Type="http://schemas.openxmlformats.org/officeDocument/2006/relationships/oleObject" Target="embeddings/oleObject7.bin"/><Relationship Id="rId224" Type="http://schemas.openxmlformats.org/officeDocument/2006/relationships/oleObject" Target="embeddings/oleObject117.bin"/><Relationship Id="rId266" Type="http://schemas.openxmlformats.org/officeDocument/2006/relationships/oleObject" Target="embeddings/oleObject138.bin"/><Relationship Id="rId431" Type="http://schemas.openxmlformats.org/officeDocument/2006/relationships/oleObject" Target="embeddings/oleObject228.bin"/><Relationship Id="rId473" Type="http://schemas.openxmlformats.org/officeDocument/2006/relationships/image" Target="media/image212.wmf"/><Relationship Id="rId529" Type="http://schemas.openxmlformats.org/officeDocument/2006/relationships/image" Target="media/image240.wmf"/><Relationship Id="rId680" Type="http://schemas.openxmlformats.org/officeDocument/2006/relationships/oleObject" Target="embeddings/oleObject353.bin"/><Relationship Id="rId736" Type="http://schemas.openxmlformats.org/officeDocument/2006/relationships/oleObject" Target="embeddings/oleObject381.bin"/><Relationship Id="rId30" Type="http://schemas.openxmlformats.org/officeDocument/2006/relationships/oleObject" Target="embeddings/oleObject12.bin"/><Relationship Id="rId126" Type="http://schemas.openxmlformats.org/officeDocument/2006/relationships/oleObject" Target="embeddings/oleObject62.bin"/><Relationship Id="rId168" Type="http://schemas.openxmlformats.org/officeDocument/2006/relationships/oleObject" Target="embeddings/oleObject89.bin"/><Relationship Id="rId333" Type="http://schemas.openxmlformats.org/officeDocument/2006/relationships/oleObject" Target="embeddings/oleObject176.bin"/><Relationship Id="rId540" Type="http://schemas.openxmlformats.org/officeDocument/2006/relationships/oleObject" Target="embeddings/oleObject283.bin"/><Relationship Id="rId778" Type="http://schemas.openxmlformats.org/officeDocument/2006/relationships/oleObject" Target="embeddings/oleObject402.bin"/><Relationship Id="rId72" Type="http://schemas.openxmlformats.org/officeDocument/2006/relationships/oleObject" Target="embeddings/oleObject32.bin"/><Relationship Id="rId375" Type="http://schemas.openxmlformats.org/officeDocument/2006/relationships/oleObject" Target="embeddings/oleObject199.bin"/><Relationship Id="rId582" Type="http://schemas.openxmlformats.org/officeDocument/2006/relationships/oleObject" Target="embeddings/oleObject304.bin"/><Relationship Id="rId638" Type="http://schemas.openxmlformats.org/officeDocument/2006/relationships/oleObject" Target="embeddings/oleObject332.bin"/><Relationship Id="rId803" Type="http://schemas.openxmlformats.org/officeDocument/2006/relationships/image" Target="media/image377.wmf"/><Relationship Id="rId845" Type="http://schemas.openxmlformats.org/officeDocument/2006/relationships/image" Target="media/image396.wmf"/><Relationship Id="rId3" Type="http://schemas.openxmlformats.org/officeDocument/2006/relationships/styles" Target="styles.xml"/><Relationship Id="rId235" Type="http://schemas.openxmlformats.org/officeDocument/2006/relationships/image" Target="media/image101.wmf"/><Relationship Id="rId277" Type="http://schemas.openxmlformats.org/officeDocument/2006/relationships/image" Target="media/image121.wmf"/><Relationship Id="rId400" Type="http://schemas.openxmlformats.org/officeDocument/2006/relationships/oleObject" Target="embeddings/oleObject212.bin"/><Relationship Id="rId442" Type="http://schemas.openxmlformats.org/officeDocument/2006/relationships/image" Target="media/image197.wmf"/><Relationship Id="rId484" Type="http://schemas.openxmlformats.org/officeDocument/2006/relationships/oleObject" Target="embeddings/oleObject255.bin"/><Relationship Id="rId705" Type="http://schemas.openxmlformats.org/officeDocument/2006/relationships/image" Target="media/image328.wmf"/><Relationship Id="rId887" Type="http://schemas.openxmlformats.org/officeDocument/2006/relationships/oleObject" Target="embeddings/oleObject461.bin"/><Relationship Id="rId137" Type="http://schemas.openxmlformats.org/officeDocument/2006/relationships/oleObject" Target="embeddings/oleObject70.bin"/><Relationship Id="rId302" Type="http://schemas.openxmlformats.org/officeDocument/2006/relationships/oleObject" Target="embeddings/oleObject158.bin"/><Relationship Id="rId344" Type="http://schemas.openxmlformats.org/officeDocument/2006/relationships/image" Target="media/image151.wmf"/><Relationship Id="rId691" Type="http://schemas.openxmlformats.org/officeDocument/2006/relationships/image" Target="media/image321.wmf"/><Relationship Id="rId747" Type="http://schemas.openxmlformats.org/officeDocument/2006/relationships/image" Target="media/image349.wmf"/><Relationship Id="rId789" Type="http://schemas.openxmlformats.org/officeDocument/2006/relationships/image" Target="media/image370.wmf"/><Relationship Id="rId41" Type="http://schemas.openxmlformats.org/officeDocument/2006/relationships/image" Target="media/image15.wmf"/><Relationship Id="rId83" Type="http://schemas.openxmlformats.org/officeDocument/2006/relationships/oleObject" Target="embeddings/oleObject40.bin"/><Relationship Id="rId179" Type="http://schemas.openxmlformats.org/officeDocument/2006/relationships/image" Target="media/image74.wmf"/><Relationship Id="rId386" Type="http://schemas.openxmlformats.org/officeDocument/2006/relationships/oleObject" Target="embeddings/oleObject205.bin"/><Relationship Id="rId551" Type="http://schemas.openxmlformats.org/officeDocument/2006/relationships/image" Target="media/image251.wmf"/><Relationship Id="rId593" Type="http://schemas.openxmlformats.org/officeDocument/2006/relationships/image" Target="media/image272.wmf"/><Relationship Id="rId607" Type="http://schemas.openxmlformats.org/officeDocument/2006/relationships/image" Target="media/image279.wmf"/><Relationship Id="rId649" Type="http://schemas.openxmlformats.org/officeDocument/2006/relationships/image" Target="media/image300.wmf"/><Relationship Id="rId814" Type="http://schemas.openxmlformats.org/officeDocument/2006/relationships/oleObject" Target="embeddings/oleObject421.bin"/><Relationship Id="rId856" Type="http://schemas.openxmlformats.org/officeDocument/2006/relationships/oleObject" Target="embeddings/oleObject445.bin"/><Relationship Id="rId190" Type="http://schemas.openxmlformats.org/officeDocument/2006/relationships/image" Target="media/image79.wmf"/><Relationship Id="rId204" Type="http://schemas.openxmlformats.org/officeDocument/2006/relationships/image" Target="media/image86.wmf"/><Relationship Id="rId246" Type="http://schemas.openxmlformats.org/officeDocument/2006/relationships/oleObject" Target="embeddings/oleObject128.bin"/><Relationship Id="rId288" Type="http://schemas.openxmlformats.org/officeDocument/2006/relationships/oleObject" Target="embeddings/oleObject150.bin"/><Relationship Id="rId411" Type="http://schemas.openxmlformats.org/officeDocument/2006/relationships/image" Target="media/image182.wmf"/><Relationship Id="rId453" Type="http://schemas.openxmlformats.org/officeDocument/2006/relationships/oleObject" Target="embeddings/oleObject239.bin"/><Relationship Id="rId509" Type="http://schemas.openxmlformats.org/officeDocument/2006/relationships/image" Target="media/image230.wmf"/><Relationship Id="rId660" Type="http://schemas.openxmlformats.org/officeDocument/2006/relationships/oleObject" Target="embeddings/oleObject343.bin"/><Relationship Id="rId106" Type="http://schemas.openxmlformats.org/officeDocument/2006/relationships/oleObject" Target="embeddings/oleObject52.bin"/><Relationship Id="rId313" Type="http://schemas.openxmlformats.org/officeDocument/2006/relationships/oleObject" Target="embeddings/oleObject164.bin"/><Relationship Id="rId495" Type="http://schemas.openxmlformats.org/officeDocument/2006/relationships/image" Target="media/image223.wmf"/><Relationship Id="rId716" Type="http://schemas.openxmlformats.org/officeDocument/2006/relationships/oleObject" Target="embeddings/oleObject371.bin"/><Relationship Id="rId758" Type="http://schemas.openxmlformats.org/officeDocument/2006/relationships/oleObject" Target="embeddings/oleObject392.bin"/><Relationship Id="rId10" Type="http://schemas.openxmlformats.org/officeDocument/2006/relationships/image" Target="media/image2.wmf"/><Relationship Id="rId52" Type="http://schemas.openxmlformats.org/officeDocument/2006/relationships/oleObject" Target="embeddings/oleObject22.bin"/><Relationship Id="rId94" Type="http://schemas.openxmlformats.org/officeDocument/2006/relationships/oleObject" Target="embeddings/oleObject46.bin"/><Relationship Id="rId148" Type="http://schemas.openxmlformats.org/officeDocument/2006/relationships/oleObject" Target="embeddings/oleObject79.bin"/><Relationship Id="rId355" Type="http://schemas.openxmlformats.org/officeDocument/2006/relationships/oleObject" Target="embeddings/oleObject187.bin"/><Relationship Id="rId397" Type="http://schemas.openxmlformats.org/officeDocument/2006/relationships/image" Target="media/image175.wmf"/><Relationship Id="rId520" Type="http://schemas.openxmlformats.org/officeDocument/2006/relationships/oleObject" Target="embeddings/oleObject273.bin"/><Relationship Id="rId562" Type="http://schemas.openxmlformats.org/officeDocument/2006/relationships/oleObject" Target="embeddings/oleObject294.bin"/><Relationship Id="rId618" Type="http://schemas.openxmlformats.org/officeDocument/2006/relationships/oleObject" Target="embeddings/oleObject322.bin"/><Relationship Id="rId825" Type="http://schemas.openxmlformats.org/officeDocument/2006/relationships/image" Target="media/image387.wmf"/><Relationship Id="rId215" Type="http://schemas.openxmlformats.org/officeDocument/2006/relationships/oleObject" Target="embeddings/oleObject112.bin"/><Relationship Id="rId257" Type="http://schemas.openxmlformats.org/officeDocument/2006/relationships/image" Target="media/image112.wmf"/><Relationship Id="rId422" Type="http://schemas.openxmlformats.org/officeDocument/2006/relationships/image" Target="media/image187.wmf"/><Relationship Id="rId464" Type="http://schemas.openxmlformats.org/officeDocument/2006/relationships/oleObject" Target="embeddings/oleObject245.bin"/><Relationship Id="rId867" Type="http://schemas.openxmlformats.org/officeDocument/2006/relationships/oleObject" Target="embeddings/oleObject451.bin"/><Relationship Id="rId299" Type="http://schemas.openxmlformats.org/officeDocument/2006/relationships/oleObject" Target="embeddings/oleObject156.bin"/><Relationship Id="rId727" Type="http://schemas.openxmlformats.org/officeDocument/2006/relationships/image" Target="media/image339.wmf"/><Relationship Id="rId63" Type="http://schemas.openxmlformats.org/officeDocument/2006/relationships/image" Target="media/image26.wmf"/><Relationship Id="rId159" Type="http://schemas.openxmlformats.org/officeDocument/2006/relationships/image" Target="media/image64.wmf"/><Relationship Id="rId366" Type="http://schemas.openxmlformats.org/officeDocument/2006/relationships/image" Target="media/image162.wmf"/><Relationship Id="rId573" Type="http://schemas.openxmlformats.org/officeDocument/2006/relationships/image" Target="media/image262.wmf"/><Relationship Id="rId780" Type="http://schemas.openxmlformats.org/officeDocument/2006/relationships/oleObject" Target="embeddings/oleObject403.bin"/><Relationship Id="rId226" Type="http://schemas.openxmlformats.org/officeDocument/2006/relationships/oleObject" Target="embeddings/oleObject118.bin"/><Relationship Id="rId433" Type="http://schemas.openxmlformats.org/officeDocument/2006/relationships/oleObject" Target="embeddings/oleObject229.bin"/><Relationship Id="rId878" Type="http://schemas.openxmlformats.org/officeDocument/2006/relationships/image" Target="media/image410.wmf"/><Relationship Id="rId640" Type="http://schemas.openxmlformats.org/officeDocument/2006/relationships/oleObject" Target="embeddings/oleObject333.bin"/><Relationship Id="rId738" Type="http://schemas.openxmlformats.org/officeDocument/2006/relationships/oleObject" Target="embeddings/oleObject382.bin"/><Relationship Id="rId74" Type="http://schemas.openxmlformats.org/officeDocument/2006/relationships/oleObject" Target="embeddings/oleObject34.bin"/><Relationship Id="rId377" Type="http://schemas.openxmlformats.org/officeDocument/2006/relationships/image" Target="media/image165.wmf"/><Relationship Id="rId500" Type="http://schemas.openxmlformats.org/officeDocument/2006/relationships/oleObject" Target="embeddings/oleObject263.bin"/><Relationship Id="rId584" Type="http://schemas.openxmlformats.org/officeDocument/2006/relationships/oleObject" Target="embeddings/oleObject305.bin"/><Relationship Id="rId805" Type="http://schemas.openxmlformats.org/officeDocument/2006/relationships/image" Target="media/image378.wmf"/><Relationship Id="rId5" Type="http://schemas.openxmlformats.org/officeDocument/2006/relationships/webSettings" Target="webSettings.xml"/><Relationship Id="rId237" Type="http://schemas.openxmlformats.org/officeDocument/2006/relationships/image" Target="media/image102.wmf"/><Relationship Id="rId791" Type="http://schemas.openxmlformats.org/officeDocument/2006/relationships/image" Target="media/image371.wmf"/><Relationship Id="rId889" Type="http://schemas.openxmlformats.org/officeDocument/2006/relationships/oleObject" Target="embeddings/oleObject462.bin"/><Relationship Id="rId444" Type="http://schemas.openxmlformats.org/officeDocument/2006/relationships/image" Target="media/image198.wmf"/><Relationship Id="rId651" Type="http://schemas.openxmlformats.org/officeDocument/2006/relationships/image" Target="media/image301.wmf"/><Relationship Id="rId749" Type="http://schemas.openxmlformats.org/officeDocument/2006/relationships/image" Target="media/image350.wmf"/><Relationship Id="rId290" Type="http://schemas.openxmlformats.org/officeDocument/2006/relationships/oleObject" Target="embeddings/oleObject151.bin"/><Relationship Id="rId304" Type="http://schemas.openxmlformats.org/officeDocument/2006/relationships/oleObject" Target="embeddings/oleObject159.bin"/><Relationship Id="rId388" Type="http://schemas.openxmlformats.org/officeDocument/2006/relationships/oleObject" Target="embeddings/oleObject206.bin"/><Relationship Id="rId511" Type="http://schemas.openxmlformats.org/officeDocument/2006/relationships/image" Target="media/image231.wmf"/><Relationship Id="rId609" Type="http://schemas.openxmlformats.org/officeDocument/2006/relationships/image" Target="media/image280.wmf"/><Relationship Id="rId85" Type="http://schemas.openxmlformats.org/officeDocument/2006/relationships/oleObject" Target="embeddings/oleObject41.bin"/><Relationship Id="rId150" Type="http://schemas.openxmlformats.org/officeDocument/2006/relationships/oleObject" Target="embeddings/oleObject80.bin"/><Relationship Id="rId595" Type="http://schemas.openxmlformats.org/officeDocument/2006/relationships/image" Target="media/image273.wmf"/><Relationship Id="rId816" Type="http://schemas.openxmlformats.org/officeDocument/2006/relationships/oleObject" Target="embeddings/oleObject422.bin"/><Relationship Id="rId248" Type="http://schemas.openxmlformats.org/officeDocument/2006/relationships/oleObject" Target="embeddings/oleObject129.bin"/><Relationship Id="rId455" Type="http://schemas.openxmlformats.org/officeDocument/2006/relationships/image" Target="media/image203.wmf"/><Relationship Id="rId662" Type="http://schemas.openxmlformats.org/officeDocument/2006/relationships/oleObject" Target="embeddings/oleObject344.bin"/><Relationship Id="rId12" Type="http://schemas.openxmlformats.org/officeDocument/2006/relationships/image" Target="media/image3.wmf"/><Relationship Id="rId108" Type="http://schemas.openxmlformats.org/officeDocument/2006/relationships/oleObject" Target="embeddings/oleObject53.bin"/><Relationship Id="rId315" Type="http://schemas.openxmlformats.org/officeDocument/2006/relationships/image" Target="media/image138.wmf"/><Relationship Id="rId522" Type="http://schemas.openxmlformats.org/officeDocument/2006/relationships/oleObject" Target="embeddings/oleObject274.bin"/><Relationship Id="rId96" Type="http://schemas.openxmlformats.org/officeDocument/2006/relationships/oleObject" Target="embeddings/oleObject47.bin"/><Relationship Id="rId161" Type="http://schemas.openxmlformats.org/officeDocument/2006/relationships/image" Target="media/image65.wmf"/><Relationship Id="rId399" Type="http://schemas.openxmlformats.org/officeDocument/2006/relationships/image" Target="media/image176.wmf"/><Relationship Id="rId827" Type="http://schemas.openxmlformats.org/officeDocument/2006/relationships/image" Target="media/image388.wmf"/><Relationship Id="rId259" Type="http://schemas.openxmlformats.org/officeDocument/2006/relationships/image" Target="media/image113.wmf"/><Relationship Id="rId466" Type="http://schemas.openxmlformats.org/officeDocument/2006/relationships/oleObject" Target="embeddings/oleObject246.bin"/><Relationship Id="rId673" Type="http://schemas.openxmlformats.org/officeDocument/2006/relationships/image" Target="media/image312.wmf"/><Relationship Id="rId880" Type="http://schemas.openxmlformats.org/officeDocument/2006/relationships/image" Target="media/image411.wmf"/><Relationship Id="rId23" Type="http://schemas.openxmlformats.org/officeDocument/2006/relationships/image" Target="media/image7.wmf"/><Relationship Id="rId119" Type="http://schemas.openxmlformats.org/officeDocument/2006/relationships/image" Target="media/image51.wmf"/><Relationship Id="rId326" Type="http://schemas.openxmlformats.org/officeDocument/2006/relationships/image" Target="media/image143.wmf"/><Relationship Id="rId533" Type="http://schemas.openxmlformats.org/officeDocument/2006/relationships/image" Target="media/image242.wmf"/><Relationship Id="rId740" Type="http://schemas.openxmlformats.org/officeDocument/2006/relationships/oleObject" Target="embeddings/oleObject383.bin"/><Relationship Id="rId838" Type="http://schemas.openxmlformats.org/officeDocument/2006/relationships/oleObject" Target="embeddings/oleObject433.bin"/><Relationship Id="rId172" Type="http://schemas.openxmlformats.org/officeDocument/2006/relationships/oleObject" Target="embeddings/oleObject91.bin"/><Relationship Id="rId477" Type="http://schemas.openxmlformats.org/officeDocument/2006/relationships/image" Target="media/image214.wmf"/><Relationship Id="rId600" Type="http://schemas.openxmlformats.org/officeDocument/2006/relationships/oleObject" Target="embeddings/oleObject313.bin"/><Relationship Id="rId684" Type="http://schemas.openxmlformats.org/officeDocument/2006/relationships/oleObject" Target="embeddings/oleObject355.bin"/><Relationship Id="rId337" Type="http://schemas.openxmlformats.org/officeDocument/2006/relationships/oleObject" Target="embeddings/oleObject178.bin"/><Relationship Id="rId891" Type="http://schemas.openxmlformats.org/officeDocument/2006/relationships/image" Target="media/image416.wmf"/><Relationship Id="rId34" Type="http://schemas.openxmlformats.org/officeDocument/2006/relationships/oleObject" Target="embeddings/oleObject13.bin"/><Relationship Id="rId544" Type="http://schemas.openxmlformats.org/officeDocument/2006/relationships/oleObject" Target="embeddings/oleObject285.bin"/><Relationship Id="rId751" Type="http://schemas.openxmlformats.org/officeDocument/2006/relationships/image" Target="media/image351.wmf"/><Relationship Id="rId849" Type="http://schemas.openxmlformats.org/officeDocument/2006/relationships/oleObject" Target="embeddings/oleObject440.bin"/><Relationship Id="rId183" Type="http://schemas.openxmlformats.org/officeDocument/2006/relationships/image" Target="media/image76.wmf"/><Relationship Id="rId390" Type="http://schemas.openxmlformats.org/officeDocument/2006/relationships/oleObject" Target="embeddings/oleObject207.bin"/><Relationship Id="rId404" Type="http://schemas.openxmlformats.org/officeDocument/2006/relationships/oleObject" Target="embeddings/oleObject214.bin"/><Relationship Id="rId611" Type="http://schemas.openxmlformats.org/officeDocument/2006/relationships/image" Target="media/image281.wmf"/><Relationship Id="rId250" Type="http://schemas.openxmlformats.org/officeDocument/2006/relationships/oleObject" Target="embeddings/oleObject130.bin"/><Relationship Id="rId488" Type="http://schemas.openxmlformats.org/officeDocument/2006/relationships/oleObject" Target="embeddings/oleObject257.bin"/><Relationship Id="rId695" Type="http://schemas.openxmlformats.org/officeDocument/2006/relationships/image" Target="media/image323.wmf"/><Relationship Id="rId709" Type="http://schemas.openxmlformats.org/officeDocument/2006/relationships/image" Target="media/image330.wmf"/><Relationship Id="rId45" Type="http://schemas.openxmlformats.org/officeDocument/2006/relationships/image" Target="media/image17.wmf"/><Relationship Id="rId110" Type="http://schemas.openxmlformats.org/officeDocument/2006/relationships/oleObject" Target="embeddings/oleObject54.bin"/><Relationship Id="rId348" Type="http://schemas.openxmlformats.org/officeDocument/2006/relationships/image" Target="media/image153.wmf"/><Relationship Id="rId555" Type="http://schemas.openxmlformats.org/officeDocument/2006/relationships/image" Target="media/image253.wmf"/><Relationship Id="rId762" Type="http://schemas.openxmlformats.org/officeDocument/2006/relationships/oleObject" Target="embeddings/oleObject394.bin"/><Relationship Id="rId194" Type="http://schemas.openxmlformats.org/officeDocument/2006/relationships/image" Target="media/image81.wmf"/><Relationship Id="rId208" Type="http://schemas.openxmlformats.org/officeDocument/2006/relationships/image" Target="media/image88.wmf"/><Relationship Id="rId415" Type="http://schemas.openxmlformats.org/officeDocument/2006/relationships/image" Target="media/image184.wmf"/><Relationship Id="rId622" Type="http://schemas.openxmlformats.org/officeDocument/2006/relationships/oleObject" Target="embeddings/oleObject324.bin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3.xlsx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4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7.1253071253071315E-2"/>
          <c:y val="8.8757396449704234E-2"/>
          <c:w val="0.68058968058968061"/>
          <c:h val="0.69230769230769262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Кумулята</c:v>
                </c:pt>
              </c:strCache>
            </c:strRef>
          </c:tx>
          <c:spPr>
            <a:ln w="12686">
              <a:solidFill>
                <a:srgbClr val="000000"/>
              </a:solidFill>
              <a:prstDash val="solid"/>
            </a:ln>
          </c:spPr>
          <c:marker>
            <c:symbol val="diamond"/>
            <c:size val="4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spPr>
              <a:noFill/>
              <a:ln w="25371">
                <a:noFill/>
              </a:ln>
            </c:spPr>
            <c:txPr>
              <a:bodyPr/>
              <a:lstStyle/>
              <a:p>
                <a:pPr>
                  <a:defRPr sz="1174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</c:numCache>
            </c:numRef>
          </c:xVal>
          <c:yVal>
            <c:numRef>
              <c:f>Sheet1!$B$2:$G$2</c:f>
              <c:numCache>
                <c:formatCode>General</c:formatCode>
                <c:ptCount val="6"/>
                <c:pt idx="0">
                  <c:v>3</c:v>
                </c:pt>
                <c:pt idx="1">
                  <c:v>12</c:v>
                </c:pt>
                <c:pt idx="2">
                  <c:v>15</c:v>
                </c:pt>
                <c:pt idx="3">
                  <c:v>17</c:v>
                </c:pt>
                <c:pt idx="4">
                  <c:v>19</c:v>
                </c:pt>
                <c:pt idx="5">
                  <c:v>20</c:v>
                </c:pt>
              </c:numCache>
            </c:numRef>
          </c:y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Огива</c:v>
                </c:pt>
              </c:strCache>
            </c:strRef>
          </c:tx>
          <c:spPr>
            <a:ln w="12686">
              <a:solidFill>
                <a:srgbClr val="000000"/>
              </a:solidFill>
              <a:prstDash val="solid"/>
            </a:ln>
          </c:spPr>
          <c:marker>
            <c:symbol val="square"/>
            <c:size val="4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spPr>
              <a:noFill/>
              <a:ln w="25371">
                <a:noFill/>
              </a:ln>
            </c:spPr>
            <c:txPr>
              <a:bodyPr/>
              <a:lstStyle/>
              <a:p>
                <a:pPr>
                  <a:defRPr sz="1174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0</c:v>
                </c:pt>
                <c:pt idx="1">
                  <c:v>1</c:v>
                </c:pt>
                <c:pt idx="2">
                  <c:v>2</c:v>
                </c:pt>
                <c:pt idx="3">
                  <c:v>3</c:v>
                </c:pt>
                <c:pt idx="4">
                  <c:v>4</c:v>
                </c:pt>
                <c:pt idx="5">
                  <c:v>5</c:v>
                </c:pt>
              </c:numCache>
            </c:numRef>
          </c:xVal>
          <c:yVal>
            <c:numRef>
              <c:f>Sheet1!$B$3:$G$3</c:f>
              <c:numCache>
                <c:formatCode>General</c:formatCode>
                <c:ptCount val="6"/>
                <c:pt idx="0">
                  <c:v>20</c:v>
                </c:pt>
                <c:pt idx="1">
                  <c:v>17</c:v>
                </c:pt>
                <c:pt idx="2">
                  <c:v>8</c:v>
                </c:pt>
                <c:pt idx="3">
                  <c:v>5</c:v>
                </c:pt>
                <c:pt idx="4">
                  <c:v>3</c:v>
                </c:pt>
                <c:pt idx="5">
                  <c:v>1</c:v>
                </c:pt>
              </c:numCache>
            </c:numRef>
          </c:yVal>
        </c:ser>
        <c:axId val="180174848"/>
        <c:axId val="180176384"/>
      </c:scatterChart>
      <c:valAx>
        <c:axId val="180174848"/>
        <c:scaling>
          <c:orientation val="minMax"/>
          <c:max val="5"/>
        </c:scaling>
        <c:axPos val="b"/>
        <c:numFmt formatCode="General" sourceLinked="1"/>
        <c:tickLblPos val="nextTo"/>
        <c:spPr>
          <a:ln w="317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4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0176384"/>
        <c:crosses val="autoZero"/>
        <c:crossBetween val="midCat"/>
        <c:majorUnit val="1"/>
        <c:minorUnit val="0.4"/>
      </c:valAx>
      <c:valAx>
        <c:axId val="180176384"/>
        <c:scaling>
          <c:orientation val="minMax"/>
          <c:max val="20"/>
        </c:scaling>
        <c:axPos val="l"/>
        <c:majorGridlines>
          <c:spPr>
            <a:ln w="3171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1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49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0174848"/>
        <c:crosses val="autoZero"/>
        <c:crossBetween val="midCat"/>
      </c:valAx>
      <c:spPr>
        <a:noFill/>
        <a:ln w="12686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5921375921375922"/>
          <c:y val="0.30769230769230782"/>
          <c:w val="0.23587223587223602"/>
          <c:h val="0.26627218934911268"/>
        </c:manualLayout>
      </c:layout>
      <c:spPr>
        <a:noFill/>
        <a:ln w="25371">
          <a:noFill/>
        </a:ln>
      </c:spPr>
      <c:txPr>
        <a:bodyPr/>
        <a:lstStyle/>
        <a:p>
          <a:pPr>
            <a:defRPr sz="939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799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8.2595870206489799E-2"/>
          <c:y val="7.0175438596491224E-2"/>
          <c:w val="0.92035398230088494"/>
          <c:h val="0.76023391812865493"/>
        </c:manualLayout>
      </c:layout>
      <c:barChart>
        <c:barDir val="col"/>
        <c:grouping val="clustered"/>
        <c:ser>
          <c:idx val="0"/>
          <c:order val="0"/>
          <c:tx>
            <c:strRef>
              <c:f>Sheet1!$A$2</c:f>
              <c:strCache>
                <c:ptCount val="1"/>
              </c:strCache>
            </c:strRef>
          </c:tx>
          <c:spPr>
            <a:solidFill>
              <a:srgbClr val="CCCCFF"/>
            </a:solidFill>
            <a:ln w="12709">
              <a:solidFill>
                <a:srgbClr val="000000"/>
              </a:solidFill>
              <a:prstDash val="solid"/>
            </a:ln>
          </c:spPr>
          <c:dLbls>
            <c:dLbl>
              <c:idx val="0"/>
              <c:layout>
                <c:manualLayout>
                  <c:xMode val="edge"/>
                  <c:yMode val="edge"/>
                  <c:x val="0.13569321533923304"/>
                  <c:y val="0.49707602339181328"/>
                </c:manualLayout>
              </c:layout>
              <c:dLblPos val="outEnd"/>
              <c:showVal val="1"/>
            </c:dLbl>
            <c:dLbl>
              <c:idx val="2"/>
              <c:layout>
                <c:manualLayout>
                  <c:xMode val="edge"/>
                  <c:yMode val="edge"/>
                  <c:x val="0.50442477876106129"/>
                  <c:y val="3.5087719298245612E-2"/>
                </c:manualLayout>
              </c:layout>
              <c:dLblPos val="outEnd"/>
              <c:showVal val="1"/>
            </c:dLbl>
            <c:dLbl>
              <c:idx val="3"/>
              <c:layout>
                <c:manualLayout>
                  <c:xMode val="edge"/>
                  <c:yMode val="edge"/>
                  <c:x val="0.68731563421828956"/>
                  <c:y val="0.50292397660818799"/>
                </c:manualLayout>
              </c:layout>
              <c:dLblPos val="outEnd"/>
              <c:showVal val="1"/>
            </c:dLbl>
            <c:dLbl>
              <c:idx val="4"/>
              <c:layout>
                <c:manualLayout>
                  <c:xMode val="edge"/>
                  <c:yMode val="edge"/>
                  <c:x val="0.87315634218289084"/>
                  <c:y val="0.65497076023391854"/>
                </c:manualLayout>
              </c:layout>
              <c:dLblPos val="outEnd"/>
              <c:showVal val="1"/>
            </c:dLbl>
            <c:spPr>
              <a:noFill/>
              <a:ln w="25417">
                <a:noFill/>
              </a:ln>
            </c:spPr>
            <c:txPr>
              <a:bodyPr/>
              <a:lstStyle/>
              <a:p>
                <a:pPr>
                  <a:defRPr sz="826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cat>
            <c:strRef>
              <c:f>Sheet1!$B$1:$F$1</c:f>
              <c:strCache>
                <c:ptCount val="5"/>
                <c:pt idx="0">
                  <c:v>до 150</c:v>
                </c:pt>
                <c:pt idx="1">
                  <c:v>150-200</c:v>
                </c:pt>
                <c:pt idx="2">
                  <c:v>200-250</c:v>
                </c:pt>
                <c:pt idx="3">
                  <c:v>250-300</c:v>
                </c:pt>
                <c:pt idx="4">
                  <c:v>300 и выше</c:v>
                </c:pt>
              </c:strCache>
            </c:strRef>
          </c:cat>
          <c:val>
            <c:numRef>
              <c:f>Sheet1!$B$2:$F$2</c:f>
              <c:numCache>
                <c:formatCode>General</c:formatCode>
                <c:ptCount val="5"/>
                <c:pt idx="0">
                  <c:v>0.15000000000000011</c:v>
                </c:pt>
                <c:pt idx="1">
                  <c:v>0.30000000000000021</c:v>
                </c:pt>
                <c:pt idx="2">
                  <c:v>0.45</c:v>
                </c:pt>
                <c:pt idx="3">
                  <c:v>0.15000000000000011</c:v>
                </c:pt>
                <c:pt idx="4">
                  <c:v>0.05</c:v>
                </c:pt>
              </c:numCache>
            </c:numRef>
          </c:val>
        </c:ser>
        <c:gapWidth val="0"/>
        <c:axId val="179913856"/>
        <c:axId val="179915392"/>
      </c:barChart>
      <c:catAx>
        <c:axId val="179913856"/>
        <c:scaling>
          <c:orientation val="minMax"/>
        </c:scaling>
        <c:axPos val="b"/>
        <c:numFmt formatCode="General" sourceLinked="1"/>
        <c:tickLblPos val="nextTo"/>
        <c:spPr>
          <a:ln w="317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6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79915392"/>
        <c:crosses val="autoZero"/>
        <c:auto val="1"/>
        <c:lblAlgn val="ctr"/>
        <c:lblOffset val="100"/>
        <c:tickLblSkip val="1"/>
        <c:tickMarkSkip val="1"/>
      </c:catAx>
      <c:valAx>
        <c:axId val="179915392"/>
        <c:scaling>
          <c:orientation val="minMax"/>
        </c:scaling>
        <c:axPos val="l"/>
        <c:majorGridlines>
          <c:spPr>
            <a:ln w="3177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7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76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79913856"/>
        <c:crosses val="autoZero"/>
        <c:crossBetween val="between"/>
      </c:valAx>
      <c:spPr>
        <a:noFill/>
        <a:ln w="12709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801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7.1253071253071315E-2"/>
          <c:y val="8.8757396449704234E-2"/>
          <c:w val="0.66339066339066388"/>
          <c:h val="0.69230769230769262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Кумулята</c:v>
                </c:pt>
              </c:strCache>
            </c:strRef>
          </c:tx>
          <c:spPr>
            <a:ln w="12712">
              <a:solidFill>
                <a:srgbClr val="000000"/>
              </a:solidFill>
              <a:prstDash val="solid"/>
            </a:ln>
          </c:spPr>
          <c:marker>
            <c:symbol val="diamond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2"/>
              <c:layout>
                <c:manualLayout>
                  <c:xMode val="edge"/>
                  <c:yMode val="edge"/>
                  <c:x val="0.33415233415233431"/>
                  <c:y val="0.43786982248520739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Mode val="edge"/>
                  <c:yMode val="edge"/>
                  <c:x val="0.601965601965602"/>
                  <c:y val="9.4674556213017763E-2"/>
                </c:manualLayout>
              </c:layout>
              <c:dLblPos val="r"/>
              <c:showVal val="1"/>
            </c:dLbl>
            <c:spPr>
              <a:noFill/>
              <a:ln w="25424">
                <a:noFill/>
              </a:ln>
            </c:spPr>
            <c:txPr>
              <a:bodyPr/>
              <a:lstStyle/>
              <a:p>
                <a:pPr>
                  <a:defRPr sz="1176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100</c:v>
                </c:pt>
                <c:pt idx="1">
                  <c:v>150</c:v>
                </c:pt>
                <c:pt idx="2">
                  <c:v>200</c:v>
                </c:pt>
                <c:pt idx="3">
                  <c:v>250</c:v>
                </c:pt>
                <c:pt idx="4">
                  <c:v>300</c:v>
                </c:pt>
                <c:pt idx="5">
                  <c:v>350</c:v>
                </c:pt>
              </c:numCache>
            </c:numRef>
          </c:xVal>
          <c:yVal>
            <c:numRef>
              <c:f>Sheet1!$B$2:$G$2</c:f>
              <c:numCache>
                <c:formatCode>General</c:formatCode>
                <c:ptCount val="6"/>
                <c:pt idx="0">
                  <c:v>0</c:v>
                </c:pt>
                <c:pt idx="1">
                  <c:v>3</c:v>
                </c:pt>
                <c:pt idx="2">
                  <c:v>9</c:v>
                </c:pt>
                <c:pt idx="3">
                  <c:v>16</c:v>
                </c:pt>
                <c:pt idx="4">
                  <c:v>19</c:v>
                </c:pt>
                <c:pt idx="5">
                  <c:v>20</c:v>
                </c:pt>
              </c:numCache>
            </c:numRef>
          </c:yVal>
        </c:ser>
        <c:ser>
          <c:idx val="1"/>
          <c:order val="1"/>
          <c:tx>
            <c:strRef>
              <c:f>Sheet1!$A$3</c:f>
              <c:strCache>
                <c:ptCount val="1"/>
                <c:pt idx="0">
                  <c:v>Огива</c:v>
                </c:pt>
              </c:strCache>
            </c:strRef>
          </c:tx>
          <c:spPr>
            <a:ln w="12712">
              <a:solidFill>
                <a:srgbClr val="000000"/>
              </a:solidFill>
              <a:prstDash val="solid"/>
            </a:ln>
          </c:spPr>
          <c:marker>
            <c:symbol val="square"/>
            <c:size val="5"/>
            <c:spPr>
              <a:solidFill>
                <a:srgbClr val="000000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2"/>
              <c:layout>
                <c:manualLayout>
                  <c:xMode val="edge"/>
                  <c:yMode val="edge"/>
                  <c:x val="0.32432432432432479"/>
                  <c:y val="0.24852071005917159"/>
                </c:manualLayout>
              </c:layout>
              <c:dLblPos val="r"/>
              <c:showVal val="1"/>
            </c:dLbl>
            <c:dLbl>
              <c:idx val="3"/>
              <c:layout>
                <c:manualLayout>
                  <c:xMode val="edge"/>
                  <c:yMode val="edge"/>
                  <c:x val="0.45454545454545453"/>
                  <c:y val="0.47928994082840237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Mode val="edge"/>
                  <c:yMode val="edge"/>
                  <c:x val="0.61916461916461962"/>
                  <c:y val="0.61538461538461564"/>
                </c:manualLayout>
              </c:layout>
              <c:dLblPos val="r"/>
              <c:showVal val="1"/>
            </c:dLbl>
            <c:spPr>
              <a:noFill/>
              <a:ln w="25424">
                <a:noFill/>
              </a:ln>
            </c:spPr>
            <c:txPr>
              <a:bodyPr/>
              <a:lstStyle/>
              <a:p>
                <a:pPr>
                  <a:defRPr sz="1176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endParaRPr lang="ru-RU"/>
              </a:p>
            </c:txPr>
            <c:showVal val="1"/>
          </c:dLbls>
          <c:xVal>
            <c:numRef>
              <c:f>Sheet1!$B$1:$G$1</c:f>
              <c:numCache>
                <c:formatCode>General</c:formatCode>
                <c:ptCount val="6"/>
                <c:pt idx="0">
                  <c:v>100</c:v>
                </c:pt>
                <c:pt idx="1">
                  <c:v>150</c:v>
                </c:pt>
                <c:pt idx="2">
                  <c:v>200</c:v>
                </c:pt>
                <c:pt idx="3">
                  <c:v>250</c:v>
                </c:pt>
                <c:pt idx="4">
                  <c:v>300</c:v>
                </c:pt>
                <c:pt idx="5">
                  <c:v>350</c:v>
                </c:pt>
              </c:numCache>
            </c:numRef>
          </c:xVal>
          <c:yVal>
            <c:numRef>
              <c:f>Sheet1!$B$3:$G$3</c:f>
              <c:numCache>
                <c:formatCode>General</c:formatCode>
                <c:ptCount val="6"/>
                <c:pt idx="0">
                  <c:v>20</c:v>
                </c:pt>
                <c:pt idx="1">
                  <c:v>17</c:v>
                </c:pt>
                <c:pt idx="2">
                  <c:v>11</c:v>
                </c:pt>
                <c:pt idx="3">
                  <c:v>4</c:v>
                </c:pt>
                <c:pt idx="4">
                  <c:v>1</c:v>
                </c:pt>
                <c:pt idx="5">
                  <c:v>0</c:v>
                </c:pt>
              </c:numCache>
            </c:numRef>
          </c:yVal>
        </c:ser>
        <c:axId val="84016128"/>
        <c:axId val="194458368"/>
      </c:scatterChart>
      <c:valAx>
        <c:axId val="84016128"/>
        <c:scaling>
          <c:orientation val="minMax"/>
          <c:max val="350"/>
          <c:min val="100"/>
        </c:scaling>
        <c:axPos val="b"/>
        <c:numFmt formatCode="General" sourceLinked="1"/>
        <c:tickLblPos val="nextTo"/>
        <c:spPr>
          <a:ln w="31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1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94458368"/>
        <c:crosses val="autoZero"/>
        <c:crossBetween val="midCat"/>
        <c:majorUnit val="50"/>
        <c:minorUnit val="0.5"/>
      </c:valAx>
      <c:valAx>
        <c:axId val="194458368"/>
        <c:scaling>
          <c:orientation val="minMax"/>
          <c:max val="20"/>
        </c:scaling>
        <c:axPos val="l"/>
        <c:majorGridlines>
          <c:spPr>
            <a:ln w="3178">
              <a:solidFill>
                <a:srgbClr val="000000"/>
              </a:solidFill>
              <a:prstDash val="solid"/>
            </a:ln>
          </c:spPr>
        </c:majorGridlines>
        <c:numFmt formatCode="General" sourceLinked="1"/>
        <c:tickLblPos val="nextTo"/>
        <c:spPr>
          <a:ln w="3178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151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84016128"/>
        <c:crosses val="autoZero"/>
        <c:crossBetween val="midCat"/>
      </c:valAx>
      <c:spPr>
        <a:noFill/>
        <a:ln w="12712">
          <a:solidFill>
            <a:srgbClr val="808080"/>
          </a:solidFill>
          <a:prstDash val="solid"/>
        </a:ln>
      </c:spPr>
    </c:plotArea>
    <c:legend>
      <c:legendPos val="r"/>
      <c:layout>
        <c:manualLayout>
          <c:xMode val="edge"/>
          <c:yMode val="edge"/>
          <c:x val="0.74938574938574942"/>
          <c:y val="0.30769230769230782"/>
          <c:w val="0.23587223587223602"/>
          <c:h val="0.26627218934911268"/>
        </c:manualLayout>
      </c:layout>
      <c:spPr>
        <a:noFill/>
        <a:ln w="25424">
          <a:noFill/>
        </a:ln>
      </c:spPr>
      <c:txPr>
        <a:bodyPr/>
        <a:lstStyle/>
        <a:p>
          <a:pPr>
            <a:defRPr sz="941" b="0" i="0" u="none" strike="noStrike" baseline="0">
              <a:solidFill>
                <a:srgbClr val="000000"/>
              </a:solidFill>
              <a:latin typeface="Times New Roman"/>
              <a:ea typeface="Times New Roman"/>
              <a:cs typeface="Times New Roman"/>
            </a:defRPr>
          </a:pPr>
          <a:endParaRPr lang="ru-RU"/>
        </a:p>
      </c:txPr>
    </c:legend>
    <c:plotVisOnly val="1"/>
    <c:dispBlanksAs val="gap"/>
  </c:chart>
  <c:spPr>
    <a:noFill/>
    <a:ln>
      <a:noFill/>
    </a:ln>
  </c:spPr>
  <c:txPr>
    <a:bodyPr/>
    <a:lstStyle/>
    <a:p>
      <a:pPr>
        <a:defRPr sz="801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autoTitleDeleted val="1"/>
    <c:plotArea>
      <c:layout>
        <c:manualLayout>
          <c:layoutTarget val="inner"/>
          <c:xMode val="edge"/>
          <c:yMode val="edge"/>
          <c:x val="0.24197530864197542"/>
          <c:y val="7.6923076923076983E-2"/>
          <c:w val="0.70123456790123406"/>
          <c:h val="0.67179487179487285"/>
        </c:manualLayout>
      </c:layout>
      <c:scatterChart>
        <c:scatterStyle val="lineMarker"/>
        <c:ser>
          <c:idx val="0"/>
          <c:order val="0"/>
          <c:tx>
            <c:strRef>
              <c:f>Sheet1!$A$2</c:f>
              <c:strCache>
                <c:ptCount val="1"/>
                <c:pt idx="0">
                  <c:v>Производство продукции</c:v>
                </c:pt>
              </c:strCache>
            </c:strRef>
          </c:tx>
          <c:spPr>
            <a:ln w="28621">
              <a:noFill/>
            </a:ln>
          </c:spPr>
          <c:marker>
            <c:symbol val="circle"/>
            <c:size val="5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trendline>
            <c:spPr>
              <a:ln w="25441">
                <a:solidFill>
                  <a:srgbClr val="000000"/>
                </a:solidFill>
                <a:prstDash val="solid"/>
              </a:ln>
            </c:spPr>
            <c:trendlineType val="linear"/>
            <c:forward val="4"/>
            <c:backward val="14"/>
          </c:trendline>
          <c:xVal>
            <c:numRef>
              <c:f>Sheet1!$B$1:$K$1</c:f>
              <c:numCache>
                <c:formatCode>General</c:formatCode>
                <c:ptCount val="10"/>
                <c:pt idx="0">
                  <c:v>38</c:v>
                </c:pt>
                <c:pt idx="1">
                  <c:v>72</c:v>
                </c:pt>
                <c:pt idx="2">
                  <c:v>60</c:v>
                </c:pt>
                <c:pt idx="3">
                  <c:v>15</c:v>
                </c:pt>
                <c:pt idx="4">
                  <c:v>93</c:v>
                </c:pt>
                <c:pt idx="5">
                  <c:v>68</c:v>
                </c:pt>
                <c:pt idx="6">
                  <c:v>60</c:v>
                </c:pt>
                <c:pt idx="7">
                  <c:v>57</c:v>
                </c:pt>
                <c:pt idx="8">
                  <c:v>95</c:v>
                </c:pt>
                <c:pt idx="9">
                  <c:v>14</c:v>
                </c:pt>
              </c:numCache>
            </c:numRef>
          </c:xVal>
          <c:yVal>
            <c:numRef>
              <c:f>Sheet1!$B$2:$K$2</c:f>
              <c:numCache>
                <c:formatCode>General</c:formatCode>
                <c:ptCount val="10"/>
                <c:pt idx="0">
                  <c:v>309</c:v>
                </c:pt>
                <c:pt idx="1">
                  <c:v>653</c:v>
                </c:pt>
                <c:pt idx="2">
                  <c:v>432</c:v>
                </c:pt>
                <c:pt idx="3">
                  <c:v>95</c:v>
                </c:pt>
                <c:pt idx="4">
                  <c:v>749</c:v>
                </c:pt>
                <c:pt idx="5">
                  <c:v>413</c:v>
                </c:pt>
                <c:pt idx="6">
                  <c:v>305</c:v>
                </c:pt>
                <c:pt idx="7">
                  <c:v>518</c:v>
                </c:pt>
                <c:pt idx="8">
                  <c:v>480</c:v>
                </c:pt>
                <c:pt idx="9">
                  <c:v>75</c:v>
                </c:pt>
              </c:numCache>
            </c:numRef>
          </c:yVal>
        </c:ser>
        <c:axId val="194493824"/>
        <c:axId val="184724096"/>
      </c:scatterChart>
      <c:valAx>
        <c:axId val="194493824"/>
        <c:scaling>
          <c:orientation val="minMax"/>
          <c:max val="100"/>
        </c:scaling>
        <c:axPos val="b"/>
        <c:title>
          <c:tx>
            <c:rich>
              <a:bodyPr/>
              <a:lstStyle/>
              <a:p>
                <a:pPr>
                  <a:defRPr sz="1202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t>Стоимость основных фондов, млн руб.</a:t>
                </a:r>
              </a:p>
            </c:rich>
          </c:tx>
          <c:layout>
            <c:manualLayout>
              <c:xMode val="edge"/>
              <c:yMode val="edge"/>
              <c:x val="0.2592592592592593"/>
              <c:y val="0.85128205128205126"/>
            </c:manualLayout>
          </c:layout>
          <c:spPr>
            <a:noFill/>
            <a:ln w="25441">
              <a:noFill/>
            </a:ln>
          </c:spPr>
        </c:title>
        <c:numFmt formatCode="General" sourceLinked="1"/>
        <c:tickLblPos val="nextTo"/>
        <c:spPr>
          <a:ln w="31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84724096"/>
        <c:crosses val="autoZero"/>
        <c:crossBetween val="midCat"/>
      </c:valAx>
      <c:valAx>
        <c:axId val="184724096"/>
        <c:scaling>
          <c:orientation val="minMax"/>
        </c:scaling>
        <c:axPos val="l"/>
        <c:majorGridlines>
          <c:spPr>
            <a:ln w="3180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1202" b="0" i="0" u="none" strike="noStrike" baseline="0">
                    <a:solidFill>
                      <a:srgbClr val="000000"/>
                    </a:solidFill>
                    <a:latin typeface="Times New Roman"/>
                    <a:ea typeface="Times New Roman"/>
                    <a:cs typeface="Times New Roman"/>
                  </a:defRPr>
                </a:pPr>
                <a:r>
                  <a:t>Производство продукции, млн руб.</a:t>
                </a:r>
              </a:p>
            </c:rich>
          </c:tx>
          <c:layout>
            <c:manualLayout>
              <c:xMode val="edge"/>
              <c:yMode val="edge"/>
              <c:x val="2.2222222222222247E-2"/>
              <c:y val="3.5897435897435895E-2"/>
            </c:manualLayout>
          </c:layout>
          <c:spPr>
            <a:noFill/>
            <a:ln w="25441">
              <a:noFill/>
            </a:ln>
          </c:spPr>
        </c:title>
        <c:numFmt formatCode="General" sourceLinked="1"/>
        <c:tickLblPos val="nextTo"/>
        <c:spPr>
          <a:ln w="3180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202" b="0" i="0" u="none" strike="noStrike" baseline="0">
                <a:solidFill>
                  <a:srgbClr val="000000"/>
                </a:solidFill>
                <a:latin typeface="Times New Roman"/>
                <a:ea typeface="Times New Roman"/>
                <a:cs typeface="Times New Roman"/>
              </a:defRPr>
            </a:pPr>
            <a:endParaRPr lang="ru-RU"/>
          </a:p>
        </c:txPr>
        <c:crossAx val="194493824"/>
        <c:crosses val="autoZero"/>
        <c:crossBetween val="midCat"/>
      </c:valAx>
      <c:spPr>
        <a:noFill/>
        <a:ln w="12720">
          <a:solidFill>
            <a:srgbClr val="808080"/>
          </a:solidFill>
          <a:prstDash val="solid"/>
        </a:ln>
      </c:spPr>
    </c:plotArea>
    <c:plotVisOnly val="1"/>
    <c:dispBlanksAs val="gap"/>
  </c:chart>
  <c:spPr>
    <a:noFill/>
    <a:ln>
      <a:noFill/>
    </a:ln>
  </c:spPr>
  <c:txPr>
    <a:bodyPr/>
    <a:lstStyle/>
    <a:p>
      <a:pPr>
        <a:defRPr sz="851" b="1" i="0" u="none" strike="noStrike" baseline="0">
          <a:solidFill>
            <a:srgbClr val="000000"/>
          </a:solidFill>
          <a:latin typeface="Arial Cyr"/>
          <a:ea typeface="Arial Cyr"/>
          <a:cs typeface="Arial Cyr"/>
        </a:defRPr>
      </a:pPr>
      <a:endParaRPr lang="ru-RU"/>
    </a:p>
  </c:tx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332D2D-1CF7-49F2-839F-F305D8CFA5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22905</Words>
  <Characters>130559</Characters>
  <Application>Microsoft Office Word</Application>
  <DocSecurity>0</DocSecurity>
  <Lines>1087</Lines>
  <Paragraphs>306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Министерство образования и науки Российской Федерации</vt:lpstr>
    </vt:vector>
  </TitlesOfParts>
  <Company/>
  <LinksUpToDate>false</LinksUpToDate>
  <CharactersWithSpaces>153158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Министерство образования и науки Российской Федерации</dc:title>
  <dc:subject/>
  <dc:creator>Леонид</dc:creator>
  <cp:keywords/>
  <dc:description/>
  <cp:lastModifiedBy>Jatsko</cp:lastModifiedBy>
  <cp:revision>3</cp:revision>
  <cp:lastPrinted>2012-09-23T18:08:00Z</cp:lastPrinted>
  <dcterms:created xsi:type="dcterms:W3CDTF">2016-04-24T18:37:00Z</dcterms:created>
  <dcterms:modified xsi:type="dcterms:W3CDTF">2016-04-24T18:37:00Z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