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A39" w:rsidRPr="00566467" w:rsidRDefault="00F05A39" w:rsidP="00566467">
      <w:pPr>
        <w:spacing w:after="0" w:line="240" w:lineRule="auto"/>
        <w:ind w:firstLine="567"/>
        <w:jc w:val="right"/>
        <w:rPr>
          <w:rFonts w:ascii="Times New Roman" w:hAnsi="Times New Roman"/>
          <w:b/>
          <w:i/>
          <w:sz w:val="28"/>
          <w:szCs w:val="28"/>
        </w:rPr>
      </w:pPr>
      <w:r w:rsidRPr="00566467">
        <w:rPr>
          <w:rFonts w:ascii="Times New Roman" w:hAnsi="Times New Roman"/>
          <w:b/>
          <w:i/>
          <w:sz w:val="28"/>
          <w:szCs w:val="28"/>
        </w:rPr>
        <w:t xml:space="preserve">И.В. </w:t>
      </w:r>
      <w:proofErr w:type="spellStart"/>
      <w:r w:rsidRPr="00566467">
        <w:rPr>
          <w:rFonts w:ascii="Times New Roman" w:hAnsi="Times New Roman"/>
          <w:b/>
          <w:i/>
          <w:sz w:val="28"/>
          <w:szCs w:val="28"/>
        </w:rPr>
        <w:t>Барабашёва</w:t>
      </w:r>
      <w:proofErr w:type="spellEnd"/>
      <w:r w:rsidRPr="00566467">
        <w:rPr>
          <w:rFonts w:ascii="Times New Roman" w:hAnsi="Times New Roman"/>
          <w:b/>
          <w:i/>
          <w:sz w:val="28"/>
          <w:szCs w:val="28"/>
        </w:rPr>
        <w:t xml:space="preserve">, </w:t>
      </w:r>
      <w:proofErr w:type="spellStart"/>
      <w:r w:rsidRPr="00566467">
        <w:rPr>
          <w:rFonts w:ascii="Times New Roman" w:hAnsi="Times New Roman"/>
          <w:b/>
          <w:i/>
          <w:sz w:val="28"/>
          <w:szCs w:val="28"/>
        </w:rPr>
        <w:t>канд.пед.наук</w:t>
      </w:r>
      <w:proofErr w:type="spellEnd"/>
      <w:r w:rsidRPr="00566467">
        <w:rPr>
          <w:rFonts w:ascii="Times New Roman" w:hAnsi="Times New Roman"/>
          <w:b/>
          <w:i/>
          <w:sz w:val="28"/>
          <w:szCs w:val="28"/>
        </w:rPr>
        <w:t>, доцент</w:t>
      </w:r>
    </w:p>
    <w:p w:rsidR="00F05A39" w:rsidRPr="00566467" w:rsidRDefault="00F05A39" w:rsidP="00566467">
      <w:pPr>
        <w:spacing w:after="0" w:line="240" w:lineRule="auto"/>
        <w:ind w:firstLine="567"/>
        <w:jc w:val="right"/>
        <w:rPr>
          <w:rFonts w:ascii="Times New Roman" w:hAnsi="Times New Roman"/>
          <w:i/>
          <w:sz w:val="28"/>
          <w:szCs w:val="28"/>
        </w:rPr>
      </w:pPr>
      <w:r w:rsidRPr="00566467">
        <w:rPr>
          <w:rFonts w:ascii="Times New Roman" w:hAnsi="Times New Roman"/>
          <w:i/>
          <w:sz w:val="28"/>
          <w:szCs w:val="28"/>
        </w:rPr>
        <w:t>кафедра ИЯ ГФ</w:t>
      </w:r>
    </w:p>
    <w:p w:rsidR="00F05A39" w:rsidRPr="00566467" w:rsidRDefault="00F05A39" w:rsidP="00566467">
      <w:pPr>
        <w:spacing w:after="0" w:line="240" w:lineRule="auto"/>
        <w:ind w:firstLine="567"/>
        <w:jc w:val="right"/>
        <w:rPr>
          <w:rFonts w:ascii="Times New Roman" w:hAnsi="Times New Roman"/>
          <w:i/>
          <w:sz w:val="28"/>
          <w:szCs w:val="28"/>
        </w:rPr>
      </w:pPr>
      <w:r w:rsidRPr="00566467">
        <w:rPr>
          <w:rFonts w:ascii="Times New Roman" w:hAnsi="Times New Roman"/>
          <w:i/>
          <w:sz w:val="28"/>
          <w:szCs w:val="28"/>
        </w:rPr>
        <w:t>Новосибирский государственный технический университет</w:t>
      </w:r>
    </w:p>
    <w:p w:rsidR="00F05A39" w:rsidRPr="00566467" w:rsidRDefault="00F05A39" w:rsidP="00566467">
      <w:pPr>
        <w:spacing w:after="0" w:line="240" w:lineRule="auto"/>
        <w:ind w:firstLine="567"/>
        <w:jc w:val="right"/>
        <w:rPr>
          <w:rFonts w:ascii="Times New Roman" w:hAnsi="Times New Roman"/>
          <w:sz w:val="28"/>
          <w:szCs w:val="28"/>
        </w:rPr>
      </w:pPr>
      <w:proofErr w:type="spellStart"/>
      <w:r w:rsidRPr="00566467">
        <w:rPr>
          <w:rFonts w:ascii="Times New Roman" w:hAnsi="Times New Roman"/>
          <w:i/>
          <w:sz w:val="28"/>
          <w:szCs w:val="28"/>
          <w:lang w:val="en-US"/>
        </w:rPr>
        <w:t>barabashyova</w:t>
      </w:r>
      <w:proofErr w:type="spellEnd"/>
      <w:r w:rsidRPr="00566467">
        <w:rPr>
          <w:rFonts w:ascii="Times New Roman" w:hAnsi="Times New Roman"/>
          <w:i/>
          <w:sz w:val="28"/>
          <w:szCs w:val="28"/>
        </w:rPr>
        <w:t>@</w:t>
      </w:r>
      <w:proofErr w:type="spellStart"/>
      <w:r w:rsidRPr="00566467">
        <w:rPr>
          <w:rFonts w:ascii="Times New Roman" w:hAnsi="Times New Roman"/>
          <w:i/>
          <w:sz w:val="28"/>
          <w:szCs w:val="28"/>
          <w:lang w:val="en-US"/>
        </w:rPr>
        <w:t>corp</w:t>
      </w:r>
      <w:proofErr w:type="spellEnd"/>
      <w:r w:rsidRPr="00566467">
        <w:rPr>
          <w:rFonts w:ascii="Times New Roman" w:hAnsi="Times New Roman"/>
          <w:i/>
          <w:sz w:val="28"/>
          <w:szCs w:val="28"/>
        </w:rPr>
        <w:t>.</w:t>
      </w:r>
      <w:proofErr w:type="spellStart"/>
      <w:r w:rsidRPr="00566467">
        <w:rPr>
          <w:rFonts w:ascii="Times New Roman" w:hAnsi="Times New Roman"/>
          <w:i/>
          <w:sz w:val="28"/>
          <w:szCs w:val="28"/>
          <w:lang w:val="en-US"/>
        </w:rPr>
        <w:t>nstu</w:t>
      </w:r>
      <w:proofErr w:type="spellEnd"/>
      <w:r w:rsidRPr="00566467">
        <w:rPr>
          <w:rFonts w:ascii="Times New Roman" w:hAnsi="Times New Roman"/>
          <w:i/>
          <w:sz w:val="28"/>
          <w:szCs w:val="28"/>
        </w:rPr>
        <w:t>.</w:t>
      </w:r>
      <w:proofErr w:type="spellStart"/>
      <w:r w:rsidRPr="00566467">
        <w:rPr>
          <w:rFonts w:ascii="Times New Roman" w:hAnsi="Times New Roman"/>
          <w:i/>
          <w:sz w:val="28"/>
          <w:szCs w:val="28"/>
          <w:lang w:val="en-US"/>
        </w:rPr>
        <w:t>ru</w:t>
      </w:r>
      <w:proofErr w:type="spellEnd"/>
    </w:p>
    <w:p w:rsidR="00F05A39" w:rsidRPr="00566467" w:rsidRDefault="00F05A39" w:rsidP="0056646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D565AF" w:rsidRPr="00566467" w:rsidRDefault="008B224C" w:rsidP="0056646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РОЛЬ СЕМИ</w:t>
      </w:r>
      <w:r w:rsidR="00D565AF" w:rsidRPr="00566467">
        <w:rPr>
          <w:rFonts w:ascii="Times New Roman" w:hAnsi="Times New Roman"/>
          <w:b/>
          <w:sz w:val="28"/>
          <w:szCs w:val="28"/>
        </w:rPr>
        <w:t>ОТИЧЕСКОЙ КОМПЕТЕНТНОСТИ В ПРОФЕССИОНАЛЬНОЙ ДЕЯТЕЛЬНОСТИ ПРЕПОДАВАТЕЛЯ ВУЗА</w:t>
      </w:r>
    </w:p>
    <w:p w:rsidR="00566467" w:rsidRPr="00566467" w:rsidRDefault="00566467" w:rsidP="0056646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1677C" w:rsidRPr="00566467" w:rsidRDefault="00F05A39" w:rsidP="00566467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66467">
        <w:rPr>
          <w:rFonts w:ascii="Times New Roman" w:hAnsi="Times New Roman"/>
          <w:sz w:val="24"/>
          <w:szCs w:val="24"/>
        </w:rPr>
        <w:t xml:space="preserve">Статья посвящена </w:t>
      </w:r>
      <w:r w:rsidR="0031677C" w:rsidRPr="00566467">
        <w:rPr>
          <w:rFonts w:ascii="Times New Roman" w:hAnsi="Times New Roman"/>
          <w:sz w:val="24"/>
          <w:szCs w:val="24"/>
        </w:rPr>
        <w:t>изучению</w:t>
      </w:r>
      <w:r w:rsidRPr="00566467">
        <w:rPr>
          <w:rFonts w:ascii="Times New Roman" w:hAnsi="Times New Roman"/>
          <w:sz w:val="24"/>
          <w:szCs w:val="24"/>
        </w:rPr>
        <w:t xml:space="preserve"> </w:t>
      </w:r>
      <w:r w:rsidR="0031677C" w:rsidRPr="00566467">
        <w:rPr>
          <w:rFonts w:ascii="Times New Roman" w:hAnsi="Times New Roman"/>
          <w:sz w:val="24"/>
          <w:szCs w:val="24"/>
        </w:rPr>
        <w:t xml:space="preserve">структурного содержания семиотической компетентности педагога, определению ее роли в профессиональной деятельности преподавателя вуза, изучению особенностей </w:t>
      </w:r>
      <w:r w:rsidR="009458D3">
        <w:rPr>
          <w:rFonts w:ascii="Times New Roman" w:hAnsi="Times New Roman"/>
          <w:sz w:val="24"/>
          <w:szCs w:val="24"/>
        </w:rPr>
        <w:t xml:space="preserve">и способов </w:t>
      </w:r>
      <w:r w:rsidR="0031677C" w:rsidRPr="00566467">
        <w:rPr>
          <w:rFonts w:ascii="Times New Roman" w:hAnsi="Times New Roman"/>
          <w:sz w:val="24"/>
          <w:szCs w:val="24"/>
        </w:rPr>
        <w:t>ее формирования и развития в зависимости от этапов профессионального становления специалиста.</w:t>
      </w:r>
    </w:p>
    <w:p w:rsidR="00F05A39" w:rsidRPr="00566467" w:rsidRDefault="00F05A39" w:rsidP="00566467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66467">
        <w:rPr>
          <w:rFonts w:ascii="Times New Roman" w:hAnsi="Times New Roman"/>
          <w:i/>
          <w:sz w:val="24"/>
          <w:szCs w:val="24"/>
        </w:rPr>
        <w:t>Ключевые слова</w:t>
      </w:r>
      <w:r w:rsidRPr="00566467">
        <w:rPr>
          <w:rFonts w:ascii="Times New Roman" w:hAnsi="Times New Roman"/>
          <w:sz w:val="24"/>
          <w:szCs w:val="24"/>
        </w:rPr>
        <w:t>: профессиональная деятельность, преподаватель, семиотическая компетентность, вуз</w:t>
      </w:r>
    </w:p>
    <w:p w:rsidR="00F05A39" w:rsidRPr="00566467" w:rsidRDefault="00F05A39" w:rsidP="0056646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37405" w:rsidRPr="00566467" w:rsidRDefault="00D56BDD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</w:r>
      <w:r w:rsidR="0092725F" w:rsidRPr="00566467">
        <w:rPr>
          <w:rFonts w:ascii="Times New Roman" w:hAnsi="Times New Roman"/>
          <w:sz w:val="28"/>
          <w:szCs w:val="28"/>
        </w:rPr>
        <w:t>Преобразование российской высшей школы</w:t>
      </w:r>
      <w:r w:rsidRPr="00566467">
        <w:rPr>
          <w:rFonts w:ascii="Times New Roman" w:hAnsi="Times New Roman"/>
          <w:sz w:val="28"/>
          <w:szCs w:val="28"/>
        </w:rPr>
        <w:t>,</w:t>
      </w:r>
      <w:r w:rsidR="0092725F" w:rsidRPr="00566467">
        <w:rPr>
          <w:rFonts w:ascii="Times New Roman" w:hAnsi="Times New Roman"/>
          <w:sz w:val="28"/>
          <w:szCs w:val="28"/>
        </w:rPr>
        <w:t xml:space="preserve"> </w:t>
      </w:r>
      <w:r w:rsidR="000C480B" w:rsidRPr="00566467">
        <w:rPr>
          <w:rFonts w:ascii="Times New Roman" w:hAnsi="Times New Roman"/>
          <w:sz w:val="28"/>
          <w:szCs w:val="28"/>
        </w:rPr>
        <w:t>обусловлен</w:t>
      </w:r>
      <w:r w:rsidRPr="00566467">
        <w:rPr>
          <w:rFonts w:ascii="Times New Roman" w:hAnsi="Times New Roman"/>
          <w:sz w:val="28"/>
          <w:szCs w:val="28"/>
        </w:rPr>
        <w:t>н</w:t>
      </w:r>
      <w:r w:rsidR="00E37405" w:rsidRPr="00566467">
        <w:rPr>
          <w:rFonts w:ascii="Times New Roman" w:hAnsi="Times New Roman"/>
          <w:sz w:val="28"/>
          <w:szCs w:val="28"/>
        </w:rPr>
        <w:t>о</w:t>
      </w:r>
      <w:r w:rsidRPr="00566467">
        <w:rPr>
          <w:rFonts w:ascii="Times New Roman" w:hAnsi="Times New Roman"/>
          <w:sz w:val="28"/>
          <w:szCs w:val="28"/>
        </w:rPr>
        <w:t>е</w:t>
      </w:r>
      <w:r w:rsidR="000C480B" w:rsidRPr="00566467">
        <w:rPr>
          <w:rFonts w:ascii="Times New Roman" w:hAnsi="Times New Roman"/>
          <w:sz w:val="28"/>
          <w:szCs w:val="28"/>
        </w:rPr>
        <w:t xml:space="preserve"> возросшим уровнем нормативных и квалификационных требований к психолого-педагогической составляющей деятельности преподавателей вузов</w:t>
      </w:r>
      <w:r w:rsidRPr="00566467">
        <w:rPr>
          <w:rFonts w:ascii="Times New Roman" w:hAnsi="Times New Roman"/>
          <w:sz w:val="28"/>
          <w:szCs w:val="28"/>
        </w:rPr>
        <w:t xml:space="preserve">, </w:t>
      </w:r>
      <w:r w:rsidR="00E37405" w:rsidRPr="00566467">
        <w:rPr>
          <w:rFonts w:ascii="Times New Roman" w:hAnsi="Times New Roman"/>
          <w:sz w:val="28"/>
          <w:szCs w:val="28"/>
        </w:rPr>
        <w:t>происходит под растущим влиянием информационно-семиотических идей, что проявляется в увеличении внимания психолого-педагогических наук к изучению знаковых средств образования, семиотическому анализу образования как своеобразного «текста»</w:t>
      </w:r>
      <w:r w:rsidR="00647B3E" w:rsidRPr="00566467">
        <w:rPr>
          <w:rFonts w:ascii="Times New Roman" w:hAnsi="Times New Roman"/>
          <w:sz w:val="28"/>
          <w:szCs w:val="28"/>
        </w:rPr>
        <w:t>, а также</w:t>
      </w:r>
      <w:r w:rsidR="003D6F5D" w:rsidRPr="00566467">
        <w:rPr>
          <w:rFonts w:ascii="Times New Roman" w:hAnsi="Times New Roman"/>
          <w:sz w:val="28"/>
          <w:szCs w:val="28"/>
        </w:rPr>
        <w:t xml:space="preserve"> </w:t>
      </w:r>
      <w:r w:rsidR="00647B3E" w:rsidRPr="00566467">
        <w:rPr>
          <w:rFonts w:ascii="Times New Roman" w:hAnsi="Times New Roman"/>
          <w:sz w:val="28"/>
          <w:szCs w:val="28"/>
        </w:rPr>
        <w:t>актуализирует</w:t>
      </w:r>
      <w:r w:rsidR="003D6F5D" w:rsidRPr="00566467">
        <w:rPr>
          <w:rFonts w:ascii="Times New Roman" w:hAnsi="Times New Roman"/>
          <w:sz w:val="28"/>
          <w:szCs w:val="28"/>
        </w:rPr>
        <w:t xml:space="preserve"> вопрос формирования семиотической компетентности педагога</w:t>
      </w:r>
      <w:r w:rsidRPr="00566467">
        <w:rPr>
          <w:rFonts w:ascii="Times New Roman" w:hAnsi="Times New Roman"/>
          <w:sz w:val="28"/>
          <w:szCs w:val="28"/>
        </w:rPr>
        <w:t>.</w:t>
      </w:r>
      <w:r w:rsidR="00E37405" w:rsidRPr="00566467">
        <w:rPr>
          <w:rFonts w:ascii="Times New Roman" w:hAnsi="Times New Roman"/>
          <w:sz w:val="28"/>
          <w:szCs w:val="28"/>
        </w:rPr>
        <w:t xml:space="preserve"> </w:t>
      </w:r>
    </w:p>
    <w:p w:rsidR="00E37405" w:rsidRPr="00566467" w:rsidRDefault="00985042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</w:r>
      <w:r w:rsidR="00DE0507" w:rsidRPr="00566467">
        <w:rPr>
          <w:rFonts w:ascii="Times New Roman" w:hAnsi="Times New Roman"/>
          <w:sz w:val="28"/>
          <w:szCs w:val="28"/>
        </w:rPr>
        <w:t>Являясь компонентом профессиональной компетентности, под кот</w:t>
      </w:r>
      <w:r w:rsidRPr="00566467">
        <w:rPr>
          <w:rFonts w:ascii="Times New Roman" w:hAnsi="Times New Roman"/>
          <w:sz w:val="28"/>
          <w:szCs w:val="28"/>
        </w:rPr>
        <w:t>о</w:t>
      </w:r>
      <w:r w:rsidR="00DE0507" w:rsidRPr="00566467">
        <w:rPr>
          <w:rFonts w:ascii="Times New Roman" w:hAnsi="Times New Roman"/>
          <w:sz w:val="28"/>
          <w:szCs w:val="28"/>
        </w:rPr>
        <w:t xml:space="preserve">рой понимается профессиональная направленность мышления педагога, его личностные и профессиональные качества, общенаучные, </w:t>
      </w:r>
      <w:proofErr w:type="spellStart"/>
      <w:r w:rsidR="00DE0507" w:rsidRPr="00566467">
        <w:rPr>
          <w:rFonts w:ascii="Times New Roman" w:hAnsi="Times New Roman"/>
          <w:sz w:val="28"/>
          <w:szCs w:val="28"/>
        </w:rPr>
        <w:t>общепредметные</w:t>
      </w:r>
      <w:proofErr w:type="spellEnd"/>
      <w:r w:rsidR="00DE0507" w:rsidRPr="00566467">
        <w:rPr>
          <w:rFonts w:ascii="Times New Roman" w:hAnsi="Times New Roman"/>
          <w:sz w:val="28"/>
          <w:szCs w:val="28"/>
        </w:rPr>
        <w:t xml:space="preserve"> и предметные компетенции, (коммуникативная, психолого-педагогичес</w:t>
      </w:r>
      <w:r w:rsidRPr="00566467">
        <w:rPr>
          <w:rFonts w:ascii="Times New Roman" w:hAnsi="Times New Roman"/>
          <w:sz w:val="28"/>
          <w:szCs w:val="28"/>
        </w:rPr>
        <w:t>кая, методическая, информационная, цифровая, общекультурная, социальная, управленческая</w:t>
      </w:r>
      <w:r w:rsidR="00DE0507" w:rsidRPr="00566467">
        <w:rPr>
          <w:rFonts w:ascii="Times New Roman" w:hAnsi="Times New Roman"/>
          <w:sz w:val="28"/>
          <w:szCs w:val="28"/>
        </w:rPr>
        <w:t>),  семиотическая компетентность</w:t>
      </w:r>
      <w:r w:rsidRPr="00566467">
        <w:rPr>
          <w:rFonts w:ascii="Times New Roman" w:hAnsi="Times New Roman"/>
          <w:sz w:val="28"/>
          <w:szCs w:val="28"/>
        </w:rPr>
        <w:t xml:space="preserve"> формируется на стыке двух наук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педагогики и семиотики (науки, </w:t>
      </w:r>
      <w:r w:rsidR="00D56BDD" w:rsidRPr="00566467">
        <w:rPr>
          <w:rFonts w:ascii="Times New Roman" w:hAnsi="Times New Roman"/>
          <w:sz w:val="28"/>
          <w:szCs w:val="28"/>
        </w:rPr>
        <w:t>за</w:t>
      </w:r>
      <w:r w:rsidR="00E37405" w:rsidRPr="00566467">
        <w:rPr>
          <w:rFonts w:ascii="Times New Roman" w:hAnsi="Times New Roman"/>
          <w:sz w:val="28"/>
          <w:szCs w:val="28"/>
        </w:rPr>
        <w:t>нимающ</w:t>
      </w:r>
      <w:r w:rsidR="00D56BDD" w:rsidRPr="00566467">
        <w:rPr>
          <w:rFonts w:ascii="Times New Roman" w:hAnsi="Times New Roman"/>
          <w:sz w:val="28"/>
          <w:szCs w:val="28"/>
        </w:rPr>
        <w:t>ейся способами означивания окру</w:t>
      </w:r>
      <w:r w:rsidR="00E37405" w:rsidRPr="00566467">
        <w:rPr>
          <w:rFonts w:ascii="Times New Roman" w:hAnsi="Times New Roman"/>
          <w:sz w:val="28"/>
          <w:szCs w:val="28"/>
        </w:rPr>
        <w:t>жающег</w:t>
      </w:r>
      <w:r w:rsidR="00D56BDD" w:rsidRPr="00566467">
        <w:rPr>
          <w:rFonts w:ascii="Times New Roman" w:hAnsi="Times New Roman"/>
          <w:sz w:val="28"/>
          <w:szCs w:val="28"/>
        </w:rPr>
        <w:t>о мира или теорией знака, вопросам</w:t>
      </w:r>
      <w:r w:rsidRPr="00566467">
        <w:rPr>
          <w:rFonts w:ascii="Times New Roman" w:hAnsi="Times New Roman"/>
          <w:sz w:val="28"/>
          <w:szCs w:val="28"/>
        </w:rPr>
        <w:t>и</w:t>
      </w:r>
      <w:r w:rsidR="00D56BDD" w:rsidRPr="00566467">
        <w:rPr>
          <w:rFonts w:ascii="Times New Roman" w:hAnsi="Times New Roman"/>
          <w:sz w:val="28"/>
          <w:szCs w:val="28"/>
        </w:rPr>
        <w:t xml:space="preserve"> соотношения ко</w:t>
      </w:r>
      <w:r w:rsidR="00E37405" w:rsidRPr="00566467">
        <w:rPr>
          <w:rFonts w:ascii="Times New Roman" w:hAnsi="Times New Roman"/>
          <w:sz w:val="28"/>
          <w:szCs w:val="28"/>
        </w:rPr>
        <w:t>дов и текстов [Проскурин</w:t>
      </w:r>
      <w:r w:rsidR="00912C9D">
        <w:rPr>
          <w:rFonts w:ascii="Times New Roman" w:hAnsi="Times New Roman"/>
          <w:sz w:val="28"/>
          <w:szCs w:val="28"/>
        </w:rPr>
        <w:t xml:space="preserve"> 2007</w:t>
      </w:r>
      <w:r w:rsidR="00E37405" w:rsidRPr="00566467">
        <w:rPr>
          <w:rFonts w:ascii="Times New Roman" w:hAnsi="Times New Roman"/>
          <w:sz w:val="28"/>
          <w:szCs w:val="28"/>
        </w:rPr>
        <w:t>, 66]</w:t>
      </w:r>
      <w:r w:rsidRPr="00566467">
        <w:rPr>
          <w:rFonts w:ascii="Times New Roman" w:hAnsi="Times New Roman"/>
          <w:sz w:val="28"/>
          <w:szCs w:val="28"/>
        </w:rPr>
        <w:t>)</w:t>
      </w:r>
      <w:r w:rsidR="00E37405" w:rsidRPr="00566467">
        <w:rPr>
          <w:rFonts w:ascii="Times New Roman" w:hAnsi="Times New Roman"/>
          <w:sz w:val="28"/>
          <w:szCs w:val="28"/>
        </w:rPr>
        <w:t>.</w:t>
      </w:r>
    </w:p>
    <w:p w:rsidR="00747B34" w:rsidRPr="00566467" w:rsidRDefault="00747B34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47731" w:rsidRPr="00566467" w:rsidRDefault="00985042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  <w:t xml:space="preserve">Согласно научной литературе, </w:t>
      </w:r>
      <w:r w:rsidR="00ED2767" w:rsidRPr="00566467">
        <w:rPr>
          <w:rFonts w:ascii="Times New Roman" w:hAnsi="Times New Roman"/>
          <w:sz w:val="28"/>
          <w:szCs w:val="28"/>
        </w:rPr>
        <w:t>с</w:t>
      </w:r>
      <w:r w:rsidR="00A47731" w:rsidRPr="00566467">
        <w:rPr>
          <w:rFonts w:ascii="Times New Roman" w:hAnsi="Times New Roman"/>
          <w:sz w:val="28"/>
          <w:szCs w:val="28"/>
        </w:rPr>
        <w:t>емиотическая компетентность включает в себя систему способно</w:t>
      </w:r>
      <w:r w:rsidR="00C601A5" w:rsidRPr="00566467">
        <w:rPr>
          <w:rFonts w:ascii="Times New Roman" w:hAnsi="Times New Roman"/>
          <w:sz w:val="28"/>
          <w:szCs w:val="28"/>
        </w:rPr>
        <w:t xml:space="preserve">стей, </w:t>
      </w:r>
      <w:proofErr w:type="spellStart"/>
      <w:r w:rsidR="00C601A5" w:rsidRPr="00566467">
        <w:rPr>
          <w:rFonts w:ascii="Times New Roman" w:hAnsi="Times New Roman"/>
          <w:sz w:val="28"/>
          <w:szCs w:val="28"/>
        </w:rPr>
        <w:t>познавательно-</w:t>
      </w:r>
      <w:r w:rsidR="00A47731" w:rsidRPr="00566467">
        <w:rPr>
          <w:rFonts w:ascii="Times New Roman" w:hAnsi="Times New Roman"/>
          <w:sz w:val="28"/>
          <w:szCs w:val="28"/>
        </w:rPr>
        <w:t>знаниевых</w:t>
      </w:r>
      <w:proofErr w:type="spellEnd"/>
      <w:r w:rsidR="00A47731" w:rsidRPr="00566467">
        <w:rPr>
          <w:rFonts w:ascii="Times New Roman" w:hAnsi="Times New Roman"/>
          <w:sz w:val="28"/>
          <w:szCs w:val="28"/>
        </w:rPr>
        <w:t xml:space="preserve"> операций, ценностных и </w:t>
      </w:r>
      <w:proofErr w:type="spellStart"/>
      <w:r w:rsidR="00A47731" w:rsidRPr="00566467">
        <w:rPr>
          <w:rFonts w:ascii="Times New Roman" w:hAnsi="Times New Roman"/>
          <w:sz w:val="28"/>
          <w:szCs w:val="28"/>
        </w:rPr>
        <w:t>мотивационно-смысловых</w:t>
      </w:r>
      <w:proofErr w:type="spellEnd"/>
      <w:r w:rsidR="00A47731" w:rsidRPr="00566467">
        <w:rPr>
          <w:rFonts w:ascii="Times New Roman" w:hAnsi="Times New Roman"/>
          <w:sz w:val="28"/>
          <w:szCs w:val="28"/>
        </w:rPr>
        <w:t xml:space="preserve"> установок личности, обеспечивающих адаптацию </w:t>
      </w:r>
      <w:r w:rsidR="002C4F71" w:rsidRPr="00566467">
        <w:rPr>
          <w:rFonts w:ascii="Times New Roman" w:hAnsi="Times New Roman"/>
          <w:sz w:val="28"/>
          <w:szCs w:val="28"/>
        </w:rPr>
        <w:t xml:space="preserve">человека </w:t>
      </w:r>
      <w:r w:rsidR="00A47731" w:rsidRPr="00566467">
        <w:rPr>
          <w:rFonts w:ascii="Times New Roman" w:hAnsi="Times New Roman"/>
          <w:sz w:val="28"/>
          <w:szCs w:val="28"/>
        </w:rPr>
        <w:t xml:space="preserve">в современном обществе, продуктивную коммуникацию в множестве смысловых контекстов, эффективность работы с информацией и знаниями в учебной </w:t>
      </w:r>
      <w:r w:rsidR="002C4F71" w:rsidRPr="00566467">
        <w:rPr>
          <w:rFonts w:ascii="Times New Roman" w:hAnsi="Times New Roman"/>
          <w:sz w:val="28"/>
          <w:szCs w:val="28"/>
        </w:rPr>
        <w:t xml:space="preserve">и профессиональной </w:t>
      </w:r>
      <w:r w:rsidR="00A47731" w:rsidRPr="00566467">
        <w:rPr>
          <w:rFonts w:ascii="Times New Roman" w:hAnsi="Times New Roman"/>
          <w:sz w:val="28"/>
          <w:szCs w:val="28"/>
        </w:rPr>
        <w:t>деятельности</w:t>
      </w:r>
      <w:r w:rsidR="00ED2767" w:rsidRPr="00566467">
        <w:rPr>
          <w:rFonts w:ascii="Times New Roman" w:hAnsi="Times New Roman"/>
          <w:sz w:val="28"/>
          <w:szCs w:val="28"/>
        </w:rPr>
        <w:t xml:space="preserve">, </w:t>
      </w:r>
      <w:r w:rsidRPr="00566467">
        <w:rPr>
          <w:rFonts w:ascii="Times New Roman" w:hAnsi="Times New Roman"/>
          <w:sz w:val="28"/>
          <w:szCs w:val="28"/>
        </w:rPr>
        <w:t xml:space="preserve">позволяет осуществлять ее </w:t>
      </w:r>
      <w:proofErr w:type="spellStart"/>
      <w:r w:rsidRPr="00566467">
        <w:rPr>
          <w:rFonts w:ascii="Times New Roman" w:hAnsi="Times New Roman"/>
          <w:sz w:val="28"/>
          <w:szCs w:val="28"/>
        </w:rPr>
        <w:t>саморегуляцию</w:t>
      </w:r>
      <w:proofErr w:type="spellEnd"/>
      <w:r w:rsidRPr="00566467">
        <w:rPr>
          <w:rFonts w:ascii="Times New Roman" w:hAnsi="Times New Roman"/>
          <w:sz w:val="28"/>
          <w:szCs w:val="28"/>
        </w:rPr>
        <w:t xml:space="preserve"> </w:t>
      </w:r>
      <w:r w:rsidR="00A47731" w:rsidRPr="00566467">
        <w:rPr>
          <w:rFonts w:ascii="Times New Roman" w:hAnsi="Times New Roman"/>
          <w:sz w:val="28"/>
          <w:szCs w:val="28"/>
        </w:rPr>
        <w:t>[Гончаров</w:t>
      </w:r>
      <w:r w:rsidR="00912C9D">
        <w:rPr>
          <w:rFonts w:ascii="Times New Roman" w:hAnsi="Times New Roman"/>
          <w:sz w:val="28"/>
          <w:szCs w:val="28"/>
        </w:rPr>
        <w:t xml:space="preserve"> 2011</w:t>
      </w:r>
      <w:r w:rsidR="00D56BDD" w:rsidRPr="00566467">
        <w:rPr>
          <w:rFonts w:ascii="Times New Roman" w:hAnsi="Times New Roman"/>
          <w:sz w:val="28"/>
          <w:szCs w:val="28"/>
        </w:rPr>
        <w:t>, 7</w:t>
      </w:r>
      <w:r w:rsidRPr="00566467">
        <w:rPr>
          <w:rFonts w:ascii="Times New Roman" w:hAnsi="Times New Roman"/>
          <w:sz w:val="28"/>
          <w:szCs w:val="28"/>
        </w:rPr>
        <w:t>5</w:t>
      </w:r>
      <w:r w:rsidR="00A47731" w:rsidRPr="00566467">
        <w:rPr>
          <w:rFonts w:ascii="Times New Roman" w:hAnsi="Times New Roman"/>
          <w:sz w:val="28"/>
          <w:szCs w:val="28"/>
        </w:rPr>
        <w:t>]</w:t>
      </w:r>
      <w:r w:rsidR="00D57530" w:rsidRPr="00566467">
        <w:rPr>
          <w:rFonts w:ascii="Times New Roman" w:hAnsi="Times New Roman"/>
          <w:sz w:val="28"/>
          <w:szCs w:val="28"/>
        </w:rPr>
        <w:t>.</w:t>
      </w:r>
    </w:p>
    <w:p w:rsidR="00E317A7" w:rsidRPr="00566467" w:rsidRDefault="00985042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</w:r>
      <w:r w:rsidR="00E317A7" w:rsidRPr="00566467">
        <w:rPr>
          <w:rFonts w:ascii="Times New Roman" w:hAnsi="Times New Roman"/>
          <w:sz w:val="28"/>
          <w:szCs w:val="28"/>
        </w:rPr>
        <w:t>По сути, с</w:t>
      </w:r>
      <w:r w:rsidR="00A47731" w:rsidRPr="00566467">
        <w:rPr>
          <w:rFonts w:ascii="Times New Roman" w:hAnsi="Times New Roman"/>
          <w:sz w:val="28"/>
          <w:szCs w:val="28"/>
        </w:rPr>
        <w:t>емиотическая компетентность представляет собой неотъемлем</w:t>
      </w:r>
      <w:r w:rsidR="007E2F0D" w:rsidRPr="00566467">
        <w:rPr>
          <w:rFonts w:ascii="Times New Roman" w:hAnsi="Times New Roman"/>
          <w:sz w:val="28"/>
          <w:szCs w:val="28"/>
        </w:rPr>
        <w:t>ый</w:t>
      </w:r>
      <w:r w:rsidR="00A47731" w:rsidRPr="00566467">
        <w:rPr>
          <w:rFonts w:ascii="Times New Roman" w:hAnsi="Times New Roman"/>
          <w:sz w:val="28"/>
          <w:szCs w:val="28"/>
        </w:rPr>
        <w:t xml:space="preserve"> </w:t>
      </w:r>
      <w:r w:rsidR="007E2F0D" w:rsidRPr="00566467">
        <w:rPr>
          <w:rFonts w:ascii="Times New Roman" w:hAnsi="Times New Roman"/>
          <w:sz w:val="28"/>
          <w:szCs w:val="28"/>
        </w:rPr>
        <w:t>компонент</w:t>
      </w:r>
      <w:r w:rsidR="00A47731" w:rsidRPr="0056646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47731" w:rsidRPr="00566467">
        <w:rPr>
          <w:rFonts w:ascii="Times New Roman" w:hAnsi="Times New Roman"/>
          <w:sz w:val="28"/>
          <w:szCs w:val="28"/>
        </w:rPr>
        <w:t>социокультурной</w:t>
      </w:r>
      <w:proofErr w:type="spellEnd"/>
      <w:r w:rsidR="00A47731" w:rsidRPr="00566467">
        <w:rPr>
          <w:rFonts w:ascii="Times New Roman" w:hAnsi="Times New Roman"/>
          <w:sz w:val="28"/>
          <w:szCs w:val="28"/>
        </w:rPr>
        <w:t xml:space="preserve"> компетентности</w:t>
      </w:r>
      <w:r w:rsidRPr="00566467">
        <w:rPr>
          <w:rFonts w:ascii="Times New Roman" w:hAnsi="Times New Roman"/>
          <w:sz w:val="28"/>
          <w:szCs w:val="28"/>
        </w:rPr>
        <w:t xml:space="preserve"> преподавателя</w:t>
      </w:r>
      <w:r w:rsidR="00A47731" w:rsidRPr="00566467">
        <w:rPr>
          <w:rFonts w:ascii="Times New Roman" w:hAnsi="Times New Roman"/>
          <w:sz w:val="28"/>
          <w:szCs w:val="28"/>
        </w:rPr>
        <w:t xml:space="preserve">, опосредует коммуникативную, информационную, </w:t>
      </w:r>
      <w:proofErr w:type="spellStart"/>
      <w:r w:rsidR="00A47731" w:rsidRPr="00566467">
        <w:rPr>
          <w:rFonts w:ascii="Times New Roman" w:hAnsi="Times New Roman"/>
          <w:sz w:val="28"/>
          <w:szCs w:val="28"/>
        </w:rPr>
        <w:t>личностно-креативную</w:t>
      </w:r>
      <w:proofErr w:type="spellEnd"/>
      <w:r w:rsidR="00A47731" w:rsidRPr="00566467">
        <w:rPr>
          <w:rFonts w:ascii="Times New Roman" w:hAnsi="Times New Roman"/>
          <w:sz w:val="28"/>
          <w:szCs w:val="28"/>
        </w:rPr>
        <w:t xml:space="preserve"> компетенции</w:t>
      </w:r>
      <w:r w:rsidR="00E317A7" w:rsidRPr="00566467">
        <w:rPr>
          <w:rFonts w:ascii="Times New Roman" w:hAnsi="Times New Roman"/>
          <w:sz w:val="28"/>
          <w:szCs w:val="28"/>
        </w:rPr>
        <w:t xml:space="preserve"> и является одной из базисных составляющих информационно-технологической культуры</w:t>
      </w:r>
      <w:r w:rsidR="007E2F0D" w:rsidRPr="00566467">
        <w:rPr>
          <w:rFonts w:ascii="Times New Roman" w:hAnsi="Times New Roman"/>
          <w:sz w:val="28"/>
          <w:szCs w:val="28"/>
        </w:rPr>
        <w:t xml:space="preserve"> педагога</w:t>
      </w:r>
      <w:r w:rsidR="00E317A7" w:rsidRPr="00566467">
        <w:rPr>
          <w:rFonts w:ascii="Times New Roman" w:hAnsi="Times New Roman"/>
          <w:sz w:val="28"/>
          <w:szCs w:val="28"/>
        </w:rPr>
        <w:t>.</w:t>
      </w:r>
    </w:p>
    <w:p w:rsidR="0092725F" w:rsidRPr="00566467" w:rsidRDefault="0092725F" w:rsidP="00566467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lastRenderedPageBreak/>
        <w:tab/>
        <w:t>Согласно С. А. Гончарову, в структуру семиотической компетентности преподавателя включены компоненты, представленные на рисунке 1 [Гончаров</w:t>
      </w:r>
      <w:r w:rsidR="00912C9D">
        <w:rPr>
          <w:rFonts w:ascii="Times New Roman" w:hAnsi="Times New Roman"/>
          <w:sz w:val="28"/>
          <w:szCs w:val="28"/>
        </w:rPr>
        <w:t xml:space="preserve"> 2011</w:t>
      </w:r>
      <w:r w:rsidRPr="00566467">
        <w:rPr>
          <w:rFonts w:ascii="Times New Roman" w:hAnsi="Times New Roman"/>
          <w:sz w:val="28"/>
          <w:szCs w:val="28"/>
        </w:rPr>
        <w:t>, 76].</w:t>
      </w:r>
    </w:p>
    <w:p w:rsidR="001E6DF6" w:rsidRPr="00566467" w:rsidRDefault="001E6DF6" w:rsidP="0056646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1E6DF6" w:rsidRDefault="00951686" w:rsidP="00566467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951686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6120130" cy="3741760"/>
            <wp:effectExtent l="19050" t="0" r="0" b="0"/>
            <wp:docPr id="1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741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637BC" w:rsidRPr="00566467" w:rsidRDefault="00D637BC" w:rsidP="0056646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7033D2" w:rsidRPr="00566467" w:rsidRDefault="007033D2" w:rsidP="00566467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>Рис.1 - Структура семиотической компетентности преподавателя</w:t>
      </w:r>
    </w:p>
    <w:p w:rsidR="001E6DF6" w:rsidRPr="00566467" w:rsidRDefault="001E6DF6" w:rsidP="0056646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92725F" w:rsidRPr="00566467" w:rsidRDefault="00D637BC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</w:r>
      <w:r w:rsidR="0092725F" w:rsidRPr="00566467">
        <w:rPr>
          <w:rFonts w:ascii="Times New Roman" w:hAnsi="Times New Roman"/>
          <w:sz w:val="28"/>
          <w:szCs w:val="28"/>
        </w:rPr>
        <w:t xml:space="preserve">Говоря о семиотической компетентности преподавателя вуза, как компонента его профессионально-педагогической компетентности, необходимо отметить наличие широкого спектра возможностей ее реализации как в общепедагогическом формате, так и в предметной области преподавания дисциплины, независимо от </w:t>
      </w:r>
      <w:r w:rsidR="0031677C" w:rsidRPr="00566467">
        <w:rPr>
          <w:rFonts w:ascii="Times New Roman" w:hAnsi="Times New Roman"/>
          <w:sz w:val="28"/>
          <w:szCs w:val="28"/>
        </w:rPr>
        <w:t xml:space="preserve">профессиональной </w:t>
      </w:r>
      <w:r w:rsidR="0092725F" w:rsidRPr="00566467">
        <w:rPr>
          <w:rFonts w:ascii="Times New Roman" w:hAnsi="Times New Roman"/>
          <w:sz w:val="28"/>
          <w:szCs w:val="28"/>
        </w:rPr>
        <w:t>направленности (техническ</w:t>
      </w:r>
      <w:r w:rsidR="00C95AC3" w:rsidRPr="00566467">
        <w:rPr>
          <w:rFonts w:ascii="Times New Roman" w:hAnsi="Times New Roman"/>
          <w:sz w:val="28"/>
          <w:szCs w:val="28"/>
        </w:rPr>
        <w:t>ой</w:t>
      </w:r>
      <w:r w:rsidR="0092725F" w:rsidRPr="00566467">
        <w:rPr>
          <w:rFonts w:ascii="Times New Roman" w:hAnsi="Times New Roman"/>
          <w:sz w:val="28"/>
          <w:szCs w:val="28"/>
        </w:rPr>
        <w:t>, естественнонаучн</w:t>
      </w:r>
      <w:r w:rsidR="00C95AC3" w:rsidRPr="00566467">
        <w:rPr>
          <w:rFonts w:ascii="Times New Roman" w:hAnsi="Times New Roman"/>
          <w:sz w:val="28"/>
          <w:szCs w:val="28"/>
        </w:rPr>
        <w:t>ой</w:t>
      </w:r>
      <w:r w:rsidR="0092725F" w:rsidRPr="00566467">
        <w:rPr>
          <w:rFonts w:ascii="Times New Roman" w:hAnsi="Times New Roman"/>
          <w:sz w:val="28"/>
          <w:szCs w:val="28"/>
        </w:rPr>
        <w:t>, гуманитарн</w:t>
      </w:r>
      <w:r w:rsidR="00C95AC3" w:rsidRPr="00566467">
        <w:rPr>
          <w:rFonts w:ascii="Times New Roman" w:hAnsi="Times New Roman"/>
          <w:sz w:val="28"/>
          <w:szCs w:val="28"/>
        </w:rPr>
        <w:t>ой</w:t>
      </w:r>
      <w:r w:rsidR="0092725F" w:rsidRPr="00566467">
        <w:rPr>
          <w:rFonts w:ascii="Times New Roman" w:hAnsi="Times New Roman"/>
          <w:sz w:val="28"/>
          <w:szCs w:val="28"/>
        </w:rPr>
        <w:t xml:space="preserve"> и др.).</w:t>
      </w:r>
    </w:p>
    <w:p w:rsidR="00747B34" w:rsidRPr="00566467" w:rsidRDefault="00747B34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217DA" w:rsidRPr="00566467" w:rsidRDefault="00783DFE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</w:r>
      <w:r w:rsidR="002C4F71" w:rsidRPr="00566467">
        <w:rPr>
          <w:rFonts w:ascii="Times New Roman" w:hAnsi="Times New Roman"/>
          <w:sz w:val="28"/>
          <w:szCs w:val="28"/>
        </w:rPr>
        <w:t xml:space="preserve">Кроме безусловной необходимости работы </w:t>
      </w:r>
      <w:r w:rsidR="00F05A39" w:rsidRPr="00566467">
        <w:rPr>
          <w:rFonts w:ascii="Times New Roman" w:hAnsi="Times New Roman"/>
          <w:sz w:val="28"/>
          <w:szCs w:val="28"/>
        </w:rPr>
        <w:t>с текст</w:t>
      </w:r>
      <w:r w:rsidR="002C4F71" w:rsidRPr="00566467">
        <w:rPr>
          <w:rFonts w:ascii="Times New Roman" w:hAnsi="Times New Roman"/>
          <w:sz w:val="28"/>
          <w:szCs w:val="28"/>
        </w:rPr>
        <w:t>ами</w:t>
      </w:r>
      <w:r w:rsidR="00A217DA" w:rsidRPr="00566467">
        <w:rPr>
          <w:rFonts w:ascii="Times New Roman" w:hAnsi="Times New Roman"/>
          <w:sz w:val="28"/>
          <w:szCs w:val="28"/>
        </w:rPr>
        <w:t xml:space="preserve"> </w:t>
      </w:r>
      <w:r w:rsidR="002C4F71" w:rsidRPr="00566467">
        <w:rPr>
          <w:rFonts w:ascii="Times New Roman" w:hAnsi="Times New Roman"/>
          <w:sz w:val="28"/>
          <w:szCs w:val="28"/>
        </w:rPr>
        <w:t xml:space="preserve">разных </w:t>
      </w:r>
      <w:r w:rsidR="00A217DA" w:rsidRPr="00566467">
        <w:rPr>
          <w:rFonts w:ascii="Times New Roman" w:hAnsi="Times New Roman"/>
          <w:sz w:val="28"/>
          <w:szCs w:val="28"/>
        </w:rPr>
        <w:t>видов,</w:t>
      </w:r>
      <w:r w:rsidR="002C4F71" w:rsidRPr="00566467">
        <w:rPr>
          <w:rFonts w:ascii="Times New Roman" w:hAnsi="Times New Roman"/>
          <w:sz w:val="28"/>
          <w:szCs w:val="28"/>
        </w:rPr>
        <w:t xml:space="preserve"> </w:t>
      </w:r>
      <w:r w:rsidR="00A217DA" w:rsidRPr="00566467">
        <w:rPr>
          <w:rFonts w:ascii="Times New Roman" w:hAnsi="Times New Roman"/>
          <w:sz w:val="28"/>
          <w:szCs w:val="28"/>
        </w:rPr>
        <w:t>как педагогической, так и предметной (ди</w:t>
      </w:r>
      <w:r w:rsidR="00CA16D4">
        <w:rPr>
          <w:rFonts w:ascii="Times New Roman" w:hAnsi="Times New Roman"/>
          <w:sz w:val="28"/>
          <w:szCs w:val="28"/>
        </w:rPr>
        <w:t>с</w:t>
      </w:r>
      <w:r w:rsidR="00A217DA" w:rsidRPr="00566467">
        <w:rPr>
          <w:rFonts w:ascii="Times New Roman" w:hAnsi="Times New Roman"/>
          <w:sz w:val="28"/>
          <w:szCs w:val="28"/>
        </w:rPr>
        <w:t xml:space="preserve">циплинарной) направленности </w:t>
      </w:r>
      <w:r w:rsidR="002C4F71" w:rsidRPr="00566467">
        <w:rPr>
          <w:rFonts w:ascii="Times New Roman" w:hAnsi="Times New Roman"/>
          <w:sz w:val="28"/>
          <w:szCs w:val="28"/>
        </w:rPr>
        <w:t>(</w:t>
      </w:r>
      <w:r w:rsidR="00A217DA" w:rsidRPr="00566467">
        <w:rPr>
          <w:rFonts w:ascii="Times New Roman" w:hAnsi="Times New Roman"/>
          <w:sz w:val="28"/>
          <w:szCs w:val="28"/>
        </w:rPr>
        <w:t xml:space="preserve">полноформатными, </w:t>
      </w:r>
      <w:r w:rsidR="00F05A39" w:rsidRPr="00566467">
        <w:rPr>
          <w:rFonts w:ascii="Times New Roman" w:hAnsi="Times New Roman"/>
          <w:sz w:val="28"/>
          <w:szCs w:val="28"/>
        </w:rPr>
        <w:t>графическим</w:t>
      </w:r>
      <w:r w:rsidR="002C4F71" w:rsidRPr="00566467">
        <w:rPr>
          <w:rFonts w:ascii="Times New Roman" w:hAnsi="Times New Roman"/>
          <w:sz w:val="28"/>
          <w:szCs w:val="28"/>
        </w:rPr>
        <w:t>и,</w:t>
      </w:r>
      <w:r w:rsidR="00F05A39" w:rsidRPr="00566467">
        <w:rPr>
          <w:rFonts w:ascii="Times New Roman" w:hAnsi="Times New Roman"/>
          <w:sz w:val="28"/>
          <w:szCs w:val="28"/>
        </w:rPr>
        <w:t xml:space="preserve"> знаково-символическим</w:t>
      </w:r>
      <w:r w:rsidR="002C4F71" w:rsidRPr="00566467">
        <w:rPr>
          <w:rFonts w:ascii="Times New Roman" w:hAnsi="Times New Roman"/>
          <w:sz w:val="28"/>
          <w:szCs w:val="28"/>
        </w:rPr>
        <w:t>и</w:t>
      </w:r>
      <w:r w:rsidR="00F05A39" w:rsidRPr="00566467">
        <w:rPr>
          <w:rFonts w:ascii="Times New Roman" w:hAnsi="Times New Roman"/>
          <w:sz w:val="28"/>
          <w:szCs w:val="28"/>
        </w:rPr>
        <w:t>, диаграмм</w:t>
      </w:r>
      <w:r w:rsidR="00A217DA" w:rsidRPr="00566467">
        <w:rPr>
          <w:rFonts w:ascii="Times New Roman" w:hAnsi="Times New Roman"/>
          <w:sz w:val="28"/>
          <w:szCs w:val="28"/>
        </w:rPr>
        <w:t>ами</w:t>
      </w:r>
      <w:r w:rsidR="00F05A39" w:rsidRPr="00566467">
        <w:rPr>
          <w:rFonts w:ascii="Times New Roman" w:hAnsi="Times New Roman"/>
          <w:sz w:val="28"/>
          <w:szCs w:val="28"/>
        </w:rPr>
        <w:t xml:space="preserve">, </w:t>
      </w:r>
      <w:r w:rsidR="00A217DA" w:rsidRPr="00566467">
        <w:rPr>
          <w:rFonts w:ascii="Times New Roman" w:hAnsi="Times New Roman"/>
          <w:sz w:val="28"/>
          <w:szCs w:val="28"/>
        </w:rPr>
        <w:t xml:space="preserve">схемами, </w:t>
      </w:r>
      <w:r w:rsidR="002C4F71" w:rsidRPr="00566467">
        <w:rPr>
          <w:rFonts w:ascii="Times New Roman" w:hAnsi="Times New Roman"/>
          <w:sz w:val="28"/>
          <w:szCs w:val="28"/>
        </w:rPr>
        <w:t>изображени</w:t>
      </w:r>
      <w:r w:rsidR="00A217DA" w:rsidRPr="00566467">
        <w:rPr>
          <w:rFonts w:ascii="Times New Roman" w:hAnsi="Times New Roman"/>
          <w:sz w:val="28"/>
          <w:szCs w:val="28"/>
        </w:rPr>
        <w:t>ями</w:t>
      </w:r>
      <w:r w:rsidR="00F05A39" w:rsidRPr="00566467">
        <w:rPr>
          <w:rFonts w:ascii="Times New Roman" w:hAnsi="Times New Roman"/>
          <w:sz w:val="28"/>
          <w:szCs w:val="28"/>
        </w:rPr>
        <w:t xml:space="preserve"> и </w:t>
      </w:r>
      <w:r w:rsidR="002C4F71" w:rsidRPr="00566467">
        <w:rPr>
          <w:rFonts w:ascii="Times New Roman" w:hAnsi="Times New Roman"/>
          <w:sz w:val="28"/>
          <w:szCs w:val="28"/>
        </w:rPr>
        <w:t xml:space="preserve">так далее), </w:t>
      </w:r>
      <w:r w:rsidR="00A217DA" w:rsidRPr="00566467">
        <w:rPr>
          <w:rFonts w:ascii="Times New Roman" w:hAnsi="Times New Roman"/>
          <w:sz w:val="28"/>
          <w:szCs w:val="28"/>
        </w:rPr>
        <w:t>обусловленной необходимостью</w:t>
      </w:r>
      <w:r w:rsidR="002C4F71" w:rsidRPr="00566467">
        <w:rPr>
          <w:rFonts w:ascii="Times New Roman" w:hAnsi="Times New Roman"/>
          <w:sz w:val="28"/>
          <w:szCs w:val="28"/>
        </w:rPr>
        <w:t xml:space="preserve"> владени</w:t>
      </w:r>
      <w:r w:rsidR="00A217DA" w:rsidRPr="00566467">
        <w:rPr>
          <w:rFonts w:ascii="Times New Roman" w:hAnsi="Times New Roman"/>
          <w:sz w:val="28"/>
          <w:szCs w:val="28"/>
        </w:rPr>
        <w:t>я педагогом</w:t>
      </w:r>
      <w:r w:rsidR="00F05A39" w:rsidRPr="00566467">
        <w:rPr>
          <w:rFonts w:ascii="Times New Roman" w:hAnsi="Times New Roman"/>
          <w:sz w:val="28"/>
          <w:szCs w:val="28"/>
        </w:rPr>
        <w:t xml:space="preserve"> </w:t>
      </w:r>
    </w:p>
    <w:p w:rsidR="00A217DA" w:rsidRPr="00566467" w:rsidRDefault="00F05A39" w:rsidP="00566467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>умен</w:t>
      </w:r>
      <w:r w:rsidR="002C4F71" w:rsidRPr="00566467">
        <w:rPr>
          <w:rFonts w:ascii="Times New Roman" w:hAnsi="Times New Roman"/>
          <w:sz w:val="28"/>
          <w:szCs w:val="28"/>
        </w:rPr>
        <w:t>иями</w:t>
      </w:r>
      <w:r w:rsidRPr="00566467">
        <w:rPr>
          <w:rFonts w:ascii="Times New Roman" w:hAnsi="Times New Roman"/>
          <w:sz w:val="28"/>
          <w:szCs w:val="28"/>
        </w:rPr>
        <w:t xml:space="preserve"> самостоятельно создавать </w:t>
      </w:r>
      <w:r w:rsidR="00A217DA" w:rsidRPr="00566467">
        <w:rPr>
          <w:rFonts w:ascii="Times New Roman" w:hAnsi="Times New Roman"/>
          <w:sz w:val="28"/>
          <w:szCs w:val="28"/>
        </w:rPr>
        <w:t>разные</w:t>
      </w:r>
      <w:r w:rsidRPr="00566467">
        <w:rPr>
          <w:rFonts w:ascii="Times New Roman" w:hAnsi="Times New Roman"/>
          <w:sz w:val="28"/>
          <w:szCs w:val="28"/>
        </w:rPr>
        <w:t xml:space="preserve"> модели текста</w:t>
      </w:r>
      <w:r w:rsidR="002C4F71" w:rsidRPr="00566467">
        <w:rPr>
          <w:rFonts w:ascii="Times New Roman" w:hAnsi="Times New Roman"/>
          <w:sz w:val="28"/>
          <w:szCs w:val="28"/>
        </w:rPr>
        <w:t>,</w:t>
      </w:r>
      <w:r w:rsidRPr="00566467">
        <w:rPr>
          <w:rFonts w:ascii="Times New Roman" w:hAnsi="Times New Roman"/>
          <w:sz w:val="28"/>
          <w:szCs w:val="28"/>
        </w:rPr>
        <w:t xml:space="preserve"> обучать этому процессу </w:t>
      </w:r>
      <w:r w:rsidR="002C4F71" w:rsidRPr="00566467">
        <w:rPr>
          <w:rFonts w:ascii="Times New Roman" w:hAnsi="Times New Roman"/>
          <w:sz w:val="28"/>
          <w:szCs w:val="28"/>
        </w:rPr>
        <w:t>других,</w:t>
      </w:r>
      <w:r w:rsidRPr="00566467">
        <w:rPr>
          <w:rFonts w:ascii="Times New Roman" w:hAnsi="Times New Roman"/>
          <w:sz w:val="28"/>
          <w:szCs w:val="28"/>
        </w:rPr>
        <w:t xml:space="preserve"> </w:t>
      </w:r>
    </w:p>
    <w:p w:rsidR="00A217DA" w:rsidRPr="00566467" w:rsidRDefault="00F05A39" w:rsidP="00566467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>умени</w:t>
      </w:r>
      <w:r w:rsidR="002C4F71" w:rsidRPr="00566467">
        <w:rPr>
          <w:rFonts w:ascii="Times New Roman" w:hAnsi="Times New Roman"/>
          <w:sz w:val="28"/>
          <w:szCs w:val="28"/>
        </w:rPr>
        <w:t>ями</w:t>
      </w:r>
      <w:r w:rsidRPr="00566467">
        <w:rPr>
          <w:rFonts w:ascii="Times New Roman" w:hAnsi="Times New Roman"/>
          <w:sz w:val="28"/>
          <w:szCs w:val="28"/>
        </w:rPr>
        <w:t xml:space="preserve"> «развернуть» или «свернуть» </w:t>
      </w:r>
      <w:r w:rsidR="002C4F71" w:rsidRPr="00566467">
        <w:rPr>
          <w:rFonts w:ascii="Times New Roman" w:hAnsi="Times New Roman"/>
          <w:sz w:val="28"/>
          <w:szCs w:val="28"/>
        </w:rPr>
        <w:t xml:space="preserve">текст, </w:t>
      </w:r>
      <w:r w:rsidRPr="00566467">
        <w:rPr>
          <w:rFonts w:ascii="Times New Roman" w:hAnsi="Times New Roman"/>
          <w:sz w:val="28"/>
          <w:szCs w:val="28"/>
        </w:rPr>
        <w:t xml:space="preserve">прочесть </w:t>
      </w:r>
      <w:r w:rsidR="002C4F71" w:rsidRPr="00566467">
        <w:rPr>
          <w:rFonts w:ascii="Times New Roman" w:hAnsi="Times New Roman"/>
          <w:sz w:val="28"/>
          <w:szCs w:val="28"/>
        </w:rPr>
        <w:t>его</w:t>
      </w:r>
      <w:r w:rsidRPr="00566467">
        <w:rPr>
          <w:rFonts w:ascii="Times New Roman" w:hAnsi="Times New Roman"/>
          <w:sz w:val="28"/>
          <w:szCs w:val="28"/>
        </w:rPr>
        <w:t xml:space="preserve"> и </w:t>
      </w:r>
      <w:r w:rsidR="002C4F71" w:rsidRPr="00566467">
        <w:rPr>
          <w:rFonts w:ascii="Times New Roman" w:hAnsi="Times New Roman"/>
          <w:sz w:val="28"/>
          <w:szCs w:val="28"/>
        </w:rPr>
        <w:t>сделать вывод,</w:t>
      </w:r>
      <w:r w:rsidRPr="00566467">
        <w:rPr>
          <w:rFonts w:ascii="Times New Roman" w:hAnsi="Times New Roman"/>
          <w:sz w:val="28"/>
          <w:szCs w:val="28"/>
        </w:rPr>
        <w:t xml:space="preserve"> </w:t>
      </w:r>
    </w:p>
    <w:p w:rsidR="00A217DA" w:rsidRPr="00566467" w:rsidRDefault="00F05A39" w:rsidP="00566467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>умени</w:t>
      </w:r>
      <w:r w:rsidR="002C4F71" w:rsidRPr="00566467">
        <w:rPr>
          <w:rFonts w:ascii="Times New Roman" w:hAnsi="Times New Roman"/>
          <w:sz w:val="28"/>
          <w:szCs w:val="28"/>
        </w:rPr>
        <w:t>ями</w:t>
      </w:r>
      <w:r w:rsidRPr="00566467">
        <w:rPr>
          <w:rFonts w:ascii="Times New Roman" w:hAnsi="Times New Roman"/>
          <w:sz w:val="28"/>
          <w:szCs w:val="28"/>
        </w:rPr>
        <w:t xml:space="preserve"> переходить с языка точных наук на </w:t>
      </w:r>
      <w:r w:rsidR="002C4F71" w:rsidRPr="00566467">
        <w:rPr>
          <w:rFonts w:ascii="Times New Roman" w:hAnsi="Times New Roman"/>
          <w:sz w:val="28"/>
          <w:szCs w:val="28"/>
        </w:rPr>
        <w:t xml:space="preserve">присущий гуманитарным наукам </w:t>
      </w:r>
      <w:r w:rsidRPr="00566467">
        <w:rPr>
          <w:rFonts w:ascii="Times New Roman" w:hAnsi="Times New Roman"/>
          <w:sz w:val="28"/>
          <w:szCs w:val="28"/>
        </w:rPr>
        <w:t>язык учебно</w:t>
      </w:r>
      <w:r w:rsidR="002C4F71" w:rsidRPr="00566467">
        <w:rPr>
          <w:rFonts w:ascii="Times New Roman" w:hAnsi="Times New Roman"/>
          <w:sz w:val="28"/>
          <w:szCs w:val="28"/>
        </w:rPr>
        <w:t>го текста и обратно,</w:t>
      </w:r>
      <w:r w:rsidRPr="00566467">
        <w:rPr>
          <w:rFonts w:ascii="Times New Roman" w:hAnsi="Times New Roman"/>
          <w:sz w:val="28"/>
          <w:szCs w:val="28"/>
        </w:rPr>
        <w:t xml:space="preserve"> </w:t>
      </w:r>
    </w:p>
    <w:p w:rsidR="00A217DA" w:rsidRPr="00566467" w:rsidRDefault="00F05A39" w:rsidP="00566467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lastRenderedPageBreak/>
        <w:t>умени</w:t>
      </w:r>
      <w:r w:rsidR="00A217DA" w:rsidRPr="00566467">
        <w:rPr>
          <w:rFonts w:ascii="Times New Roman" w:hAnsi="Times New Roman"/>
          <w:sz w:val="28"/>
          <w:szCs w:val="28"/>
        </w:rPr>
        <w:t>ями</w:t>
      </w:r>
      <w:r w:rsidRPr="00566467">
        <w:rPr>
          <w:rFonts w:ascii="Times New Roman" w:hAnsi="Times New Roman"/>
          <w:sz w:val="28"/>
          <w:szCs w:val="28"/>
        </w:rPr>
        <w:t xml:space="preserve"> кодировать информацию</w:t>
      </w:r>
      <w:r w:rsidR="002C4F71" w:rsidRPr="00566467">
        <w:rPr>
          <w:rFonts w:ascii="Times New Roman" w:hAnsi="Times New Roman"/>
          <w:sz w:val="28"/>
          <w:szCs w:val="28"/>
        </w:rPr>
        <w:t xml:space="preserve"> любого вида </w:t>
      </w:r>
      <w:r w:rsidRPr="00566467">
        <w:rPr>
          <w:rFonts w:ascii="Times New Roman" w:hAnsi="Times New Roman"/>
          <w:sz w:val="28"/>
          <w:szCs w:val="28"/>
        </w:rPr>
        <w:t>(</w:t>
      </w:r>
      <w:r w:rsidR="002C4F71" w:rsidRPr="00566467">
        <w:rPr>
          <w:rFonts w:ascii="Times New Roman" w:hAnsi="Times New Roman"/>
          <w:sz w:val="28"/>
          <w:szCs w:val="28"/>
        </w:rPr>
        <w:t>особенно</w:t>
      </w:r>
      <w:r w:rsidRPr="00566467">
        <w:rPr>
          <w:rFonts w:ascii="Times New Roman" w:hAnsi="Times New Roman"/>
          <w:sz w:val="28"/>
          <w:szCs w:val="28"/>
        </w:rPr>
        <w:t xml:space="preserve"> учебный материал) в различных знаковых системах</w:t>
      </w:r>
      <w:r w:rsidR="00A217DA" w:rsidRPr="00566467">
        <w:rPr>
          <w:rFonts w:ascii="Times New Roman" w:hAnsi="Times New Roman"/>
          <w:sz w:val="28"/>
          <w:szCs w:val="28"/>
        </w:rPr>
        <w:t xml:space="preserve"> и т.д.,</w:t>
      </w:r>
    </w:p>
    <w:p w:rsidR="002C4F71" w:rsidRPr="00566467" w:rsidRDefault="002C4F71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 xml:space="preserve">особое значение приобретает непрерывный процесс общения между субъектами образовательной деятельности, где все </w:t>
      </w:r>
      <w:r w:rsidR="00783DFE" w:rsidRPr="00566467">
        <w:rPr>
          <w:rFonts w:ascii="Times New Roman" w:hAnsi="Times New Roman"/>
          <w:sz w:val="28"/>
          <w:szCs w:val="28"/>
        </w:rPr>
        <w:t>стороны ком</w:t>
      </w:r>
      <w:r w:rsidRPr="00566467">
        <w:rPr>
          <w:rFonts w:ascii="Times New Roman" w:hAnsi="Times New Roman"/>
          <w:sz w:val="28"/>
          <w:szCs w:val="28"/>
        </w:rPr>
        <w:t xml:space="preserve">муникации кодируют и декодируют </w:t>
      </w:r>
      <w:r w:rsidR="00A217DA" w:rsidRPr="00566467">
        <w:rPr>
          <w:rFonts w:ascii="Times New Roman" w:hAnsi="Times New Roman"/>
          <w:sz w:val="28"/>
          <w:szCs w:val="28"/>
        </w:rPr>
        <w:t xml:space="preserve">вербальную и невербальную </w:t>
      </w:r>
      <w:r w:rsidRPr="00566467">
        <w:rPr>
          <w:rFonts w:ascii="Times New Roman" w:hAnsi="Times New Roman"/>
          <w:sz w:val="28"/>
          <w:szCs w:val="28"/>
        </w:rPr>
        <w:t xml:space="preserve">информацию, интерпретируют ее и ищут </w:t>
      </w:r>
      <w:r w:rsidR="00A217DA" w:rsidRPr="00566467">
        <w:rPr>
          <w:rFonts w:ascii="Times New Roman" w:hAnsi="Times New Roman"/>
          <w:sz w:val="28"/>
          <w:szCs w:val="28"/>
        </w:rPr>
        <w:t>заложенный</w:t>
      </w:r>
      <w:r w:rsidRPr="00566467">
        <w:rPr>
          <w:rFonts w:ascii="Times New Roman" w:hAnsi="Times New Roman"/>
          <w:sz w:val="28"/>
          <w:szCs w:val="28"/>
        </w:rPr>
        <w:t xml:space="preserve"> смысл сообщения</w:t>
      </w:r>
      <w:r w:rsidR="00D57530" w:rsidRPr="00566467">
        <w:rPr>
          <w:rFonts w:ascii="Times New Roman" w:hAnsi="Times New Roman"/>
          <w:sz w:val="28"/>
          <w:szCs w:val="28"/>
        </w:rPr>
        <w:t xml:space="preserve"> [Коршунова</w:t>
      </w:r>
      <w:r w:rsidR="00912C9D">
        <w:rPr>
          <w:rFonts w:ascii="Times New Roman" w:hAnsi="Times New Roman"/>
          <w:sz w:val="28"/>
          <w:szCs w:val="28"/>
        </w:rPr>
        <w:t xml:space="preserve"> 2019</w:t>
      </w:r>
      <w:r w:rsidR="00D57530" w:rsidRPr="00566467">
        <w:rPr>
          <w:rFonts w:ascii="Times New Roman" w:hAnsi="Times New Roman"/>
          <w:sz w:val="28"/>
          <w:szCs w:val="28"/>
        </w:rPr>
        <w:t>, 463]</w:t>
      </w:r>
      <w:r w:rsidR="00CC7DDD">
        <w:rPr>
          <w:rFonts w:ascii="Times New Roman" w:hAnsi="Times New Roman"/>
          <w:sz w:val="28"/>
          <w:szCs w:val="28"/>
        </w:rPr>
        <w:t>.</w:t>
      </w:r>
      <w:r w:rsidR="00AE7A16" w:rsidRPr="00566467">
        <w:rPr>
          <w:rFonts w:ascii="Times New Roman" w:hAnsi="Times New Roman"/>
          <w:sz w:val="28"/>
          <w:szCs w:val="28"/>
        </w:rPr>
        <w:t xml:space="preserve"> </w:t>
      </w:r>
      <w:r w:rsidR="00CC7DDD">
        <w:rPr>
          <w:rFonts w:ascii="Times New Roman" w:hAnsi="Times New Roman"/>
          <w:sz w:val="28"/>
          <w:szCs w:val="28"/>
        </w:rPr>
        <w:t>Достижению результативности обозначенных процессов</w:t>
      </w:r>
      <w:r w:rsidR="00AE7A16" w:rsidRPr="00566467">
        <w:rPr>
          <w:rFonts w:ascii="Times New Roman" w:hAnsi="Times New Roman"/>
          <w:sz w:val="28"/>
          <w:szCs w:val="28"/>
        </w:rPr>
        <w:t xml:space="preserve"> способствуют </w:t>
      </w:r>
      <w:r w:rsidR="00CC7DDD">
        <w:rPr>
          <w:rFonts w:ascii="Times New Roman" w:hAnsi="Times New Roman"/>
          <w:sz w:val="28"/>
          <w:szCs w:val="28"/>
        </w:rPr>
        <w:t xml:space="preserve">как </w:t>
      </w:r>
      <w:r w:rsidR="00AE7A16" w:rsidRPr="00566467">
        <w:rPr>
          <w:rFonts w:ascii="Times New Roman" w:hAnsi="Times New Roman"/>
          <w:sz w:val="28"/>
          <w:szCs w:val="28"/>
        </w:rPr>
        <w:t>коммуникативные способности преподавателя</w:t>
      </w:r>
      <w:r w:rsidR="00CC7DDD">
        <w:rPr>
          <w:rFonts w:ascii="Times New Roman" w:hAnsi="Times New Roman"/>
          <w:sz w:val="28"/>
          <w:szCs w:val="28"/>
        </w:rPr>
        <w:t>, так</w:t>
      </w:r>
      <w:r w:rsidR="00AE7A16" w:rsidRPr="00566467">
        <w:rPr>
          <w:rFonts w:ascii="Times New Roman" w:hAnsi="Times New Roman"/>
          <w:sz w:val="28"/>
          <w:szCs w:val="28"/>
        </w:rPr>
        <w:t xml:space="preserve"> и его личностная ценностно-смысловая направленность</w:t>
      </w:r>
      <w:r w:rsidR="00F05A39" w:rsidRPr="00566467">
        <w:rPr>
          <w:rFonts w:ascii="Times New Roman" w:hAnsi="Times New Roman"/>
          <w:sz w:val="28"/>
          <w:szCs w:val="28"/>
        </w:rPr>
        <w:t xml:space="preserve">. </w:t>
      </w:r>
    </w:p>
    <w:p w:rsidR="00747B34" w:rsidRPr="00566467" w:rsidRDefault="00747B34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92725F" w:rsidRPr="00566467" w:rsidRDefault="005F4DFE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  <w:t>Таким образом, владение на высоком уровне коммуникативными педагогическими умениями, наравне с остальными</w:t>
      </w:r>
      <w:r w:rsidR="00AE7A16" w:rsidRPr="00566467">
        <w:rPr>
          <w:rFonts w:ascii="Times New Roman" w:hAnsi="Times New Roman"/>
          <w:sz w:val="28"/>
          <w:szCs w:val="28"/>
        </w:rPr>
        <w:t xml:space="preserve"> компонентами профессиональной компетентности </w:t>
      </w:r>
      <w:r w:rsidRPr="00566467">
        <w:rPr>
          <w:rFonts w:ascii="Times New Roman" w:hAnsi="Times New Roman"/>
          <w:sz w:val="28"/>
          <w:szCs w:val="28"/>
        </w:rPr>
        <w:t xml:space="preserve"> </w:t>
      </w:r>
      <w:r w:rsidR="00AE7A16" w:rsidRPr="00566467">
        <w:rPr>
          <w:rFonts w:ascii="Times New Roman" w:hAnsi="Times New Roman"/>
          <w:sz w:val="28"/>
          <w:szCs w:val="28"/>
        </w:rPr>
        <w:t xml:space="preserve">преподавателя </w:t>
      </w:r>
      <w:r w:rsidRPr="00566467">
        <w:rPr>
          <w:rFonts w:ascii="Times New Roman" w:hAnsi="Times New Roman"/>
          <w:sz w:val="28"/>
          <w:szCs w:val="28"/>
        </w:rPr>
        <w:t xml:space="preserve">(аналитическими, прогностическими, проективными, организаторскими, рефлексивными) обусловливает </w:t>
      </w:r>
      <w:r w:rsidR="00CC7DDD">
        <w:rPr>
          <w:rFonts w:ascii="Times New Roman" w:hAnsi="Times New Roman"/>
          <w:sz w:val="28"/>
          <w:szCs w:val="28"/>
        </w:rPr>
        <w:t>эффективность</w:t>
      </w:r>
      <w:r w:rsidR="0092725F" w:rsidRPr="00566467">
        <w:rPr>
          <w:rFonts w:ascii="Times New Roman" w:hAnsi="Times New Roman"/>
          <w:sz w:val="28"/>
          <w:szCs w:val="28"/>
        </w:rPr>
        <w:t xml:space="preserve"> </w:t>
      </w:r>
      <w:r w:rsidR="00AE7A16" w:rsidRPr="00566467">
        <w:rPr>
          <w:rFonts w:ascii="Times New Roman" w:hAnsi="Times New Roman"/>
          <w:sz w:val="28"/>
          <w:szCs w:val="28"/>
        </w:rPr>
        <w:t xml:space="preserve">его </w:t>
      </w:r>
      <w:r w:rsidR="0092725F" w:rsidRPr="00566467">
        <w:rPr>
          <w:rFonts w:ascii="Times New Roman" w:hAnsi="Times New Roman"/>
          <w:sz w:val="28"/>
          <w:szCs w:val="28"/>
        </w:rPr>
        <w:t>общепедагогической деятельности</w:t>
      </w:r>
      <w:r w:rsidRPr="00566467">
        <w:rPr>
          <w:rFonts w:ascii="Times New Roman" w:hAnsi="Times New Roman"/>
          <w:sz w:val="28"/>
          <w:szCs w:val="28"/>
        </w:rPr>
        <w:t>. Ф</w:t>
      </w:r>
      <w:r w:rsidR="0092725F" w:rsidRPr="00566467">
        <w:rPr>
          <w:rFonts w:ascii="Times New Roman" w:hAnsi="Times New Roman"/>
          <w:sz w:val="28"/>
          <w:szCs w:val="28"/>
        </w:rPr>
        <w:t xml:space="preserve">ормирование </w:t>
      </w:r>
      <w:r w:rsidRPr="00566467">
        <w:rPr>
          <w:rFonts w:ascii="Times New Roman" w:hAnsi="Times New Roman"/>
          <w:sz w:val="28"/>
          <w:szCs w:val="28"/>
        </w:rPr>
        <w:t>представленных педагогических умений может происходить</w:t>
      </w:r>
      <w:r w:rsidR="0092725F" w:rsidRPr="00566467">
        <w:rPr>
          <w:rFonts w:ascii="Times New Roman" w:hAnsi="Times New Roman"/>
          <w:sz w:val="28"/>
          <w:szCs w:val="28"/>
        </w:rPr>
        <w:t xml:space="preserve">, например, через такие </w:t>
      </w:r>
      <w:r w:rsidR="00C95AC3" w:rsidRPr="00566467">
        <w:rPr>
          <w:rFonts w:ascii="Times New Roman" w:hAnsi="Times New Roman"/>
          <w:sz w:val="28"/>
          <w:szCs w:val="28"/>
        </w:rPr>
        <w:t>составляющие</w:t>
      </w:r>
      <w:r w:rsidR="0092725F" w:rsidRPr="00566467">
        <w:rPr>
          <w:rFonts w:ascii="Times New Roman" w:hAnsi="Times New Roman"/>
          <w:sz w:val="28"/>
          <w:szCs w:val="28"/>
        </w:rPr>
        <w:t xml:space="preserve"> семиотической компетентности, как</w:t>
      </w:r>
    </w:p>
    <w:p w:rsidR="0092725F" w:rsidRPr="00566467" w:rsidRDefault="0092725F" w:rsidP="00566467">
      <w:pPr>
        <w:numPr>
          <w:ilvl w:val="0"/>
          <w:numId w:val="1"/>
        </w:numPr>
        <w:spacing w:after="0" w:line="240" w:lineRule="auto"/>
        <w:ind w:left="1134" w:hanging="425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>рецептивн</w:t>
      </w:r>
      <w:r w:rsidR="00C95AC3" w:rsidRPr="00566467">
        <w:rPr>
          <w:rFonts w:ascii="Times New Roman" w:hAnsi="Times New Roman"/>
          <w:sz w:val="28"/>
          <w:szCs w:val="28"/>
        </w:rPr>
        <w:t>ая</w:t>
      </w:r>
      <w:r w:rsidRPr="00566467">
        <w:rPr>
          <w:rFonts w:ascii="Times New Roman" w:hAnsi="Times New Roman"/>
          <w:sz w:val="28"/>
          <w:szCs w:val="28"/>
        </w:rPr>
        <w:t xml:space="preserve"> (восприятие знаков, символов, текстов и их систем), </w:t>
      </w:r>
    </w:p>
    <w:p w:rsidR="0092725F" w:rsidRPr="00566467" w:rsidRDefault="0092725F" w:rsidP="00566467">
      <w:pPr>
        <w:numPr>
          <w:ilvl w:val="0"/>
          <w:numId w:val="1"/>
        </w:numPr>
        <w:spacing w:after="0" w:line="240" w:lineRule="auto"/>
        <w:ind w:left="1134" w:hanging="425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>референтн</w:t>
      </w:r>
      <w:r w:rsidR="00C95AC3" w:rsidRPr="00566467">
        <w:rPr>
          <w:rFonts w:ascii="Times New Roman" w:hAnsi="Times New Roman"/>
          <w:sz w:val="28"/>
          <w:szCs w:val="28"/>
        </w:rPr>
        <w:t>ая</w:t>
      </w:r>
      <w:r w:rsidRPr="00566467">
        <w:rPr>
          <w:rFonts w:ascii="Times New Roman" w:hAnsi="Times New Roman"/>
          <w:sz w:val="28"/>
          <w:szCs w:val="28"/>
        </w:rPr>
        <w:t xml:space="preserve"> (соотнесение знаков, символов, текстов с действительностью), </w:t>
      </w:r>
    </w:p>
    <w:p w:rsidR="0092725F" w:rsidRPr="00566467" w:rsidRDefault="0092725F" w:rsidP="00566467">
      <w:pPr>
        <w:numPr>
          <w:ilvl w:val="0"/>
          <w:numId w:val="1"/>
        </w:numPr>
        <w:spacing w:after="0" w:line="240" w:lineRule="auto"/>
        <w:ind w:left="1134" w:hanging="425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>креативн</w:t>
      </w:r>
      <w:r w:rsidR="00C95AC3" w:rsidRPr="00566467">
        <w:rPr>
          <w:rFonts w:ascii="Times New Roman" w:hAnsi="Times New Roman"/>
          <w:sz w:val="28"/>
          <w:szCs w:val="28"/>
        </w:rPr>
        <w:t>ая</w:t>
      </w:r>
      <w:r w:rsidRPr="00566467">
        <w:rPr>
          <w:rFonts w:ascii="Times New Roman" w:hAnsi="Times New Roman"/>
          <w:sz w:val="28"/>
          <w:szCs w:val="28"/>
        </w:rPr>
        <w:t xml:space="preserve"> (создание и использование знаковых средств),</w:t>
      </w:r>
    </w:p>
    <w:p w:rsidR="0092725F" w:rsidRPr="00566467" w:rsidRDefault="0092725F" w:rsidP="00566467">
      <w:pPr>
        <w:numPr>
          <w:ilvl w:val="0"/>
          <w:numId w:val="1"/>
        </w:numPr>
        <w:spacing w:after="0" w:line="240" w:lineRule="auto"/>
        <w:ind w:left="1134" w:hanging="425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>рефлексивн</w:t>
      </w:r>
      <w:r w:rsidR="00C95AC3" w:rsidRPr="00566467">
        <w:rPr>
          <w:rFonts w:ascii="Times New Roman" w:hAnsi="Times New Roman"/>
          <w:sz w:val="28"/>
          <w:szCs w:val="28"/>
        </w:rPr>
        <w:t>ая</w:t>
      </w:r>
      <w:r w:rsidRPr="00566467">
        <w:rPr>
          <w:rFonts w:ascii="Times New Roman" w:hAnsi="Times New Roman"/>
          <w:sz w:val="28"/>
          <w:szCs w:val="28"/>
        </w:rPr>
        <w:t xml:space="preserve"> (поиск значений знаков, символов, текстов и их сопоставление с внутренним миром педагога).</w:t>
      </w:r>
    </w:p>
    <w:p w:rsidR="0092725F" w:rsidRPr="00566467" w:rsidRDefault="0092725F" w:rsidP="00566467">
      <w:pPr>
        <w:spacing w:after="0" w:line="240" w:lineRule="auto"/>
        <w:ind w:left="720"/>
        <w:rPr>
          <w:rFonts w:ascii="Times New Roman" w:hAnsi="Times New Roman"/>
          <w:sz w:val="28"/>
          <w:szCs w:val="28"/>
        </w:rPr>
      </w:pPr>
    </w:p>
    <w:p w:rsidR="0092725F" w:rsidRPr="00566467" w:rsidRDefault="0092725F" w:rsidP="00566467">
      <w:pPr>
        <w:pStyle w:val="a4"/>
        <w:spacing w:before="0" w:beforeAutospacing="0" w:after="0" w:afterAutospacing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ab/>
      </w:r>
      <w:r w:rsidR="00747B34" w:rsidRPr="00566467">
        <w:rPr>
          <w:sz w:val="28"/>
          <w:szCs w:val="28"/>
        </w:rPr>
        <w:t xml:space="preserve">Сформированная на достаточном уровне семиотическая компетентность позволяет </w:t>
      </w:r>
      <w:r w:rsidRPr="00566467">
        <w:rPr>
          <w:sz w:val="28"/>
          <w:szCs w:val="28"/>
        </w:rPr>
        <w:t>педагог</w:t>
      </w:r>
      <w:r w:rsidR="00747B34" w:rsidRPr="00566467">
        <w:rPr>
          <w:sz w:val="28"/>
          <w:szCs w:val="28"/>
        </w:rPr>
        <w:t xml:space="preserve">у добиваться определенной результативности в своей педагогической деятельности: </w:t>
      </w:r>
    </w:p>
    <w:p w:rsidR="0092725F" w:rsidRPr="00566467" w:rsidRDefault="0092725F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>осваива</w:t>
      </w:r>
      <w:r w:rsidR="00FB4DFE" w:rsidRPr="00566467">
        <w:rPr>
          <w:sz w:val="28"/>
          <w:szCs w:val="28"/>
        </w:rPr>
        <w:t xml:space="preserve">ть </w:t>
      </w:r>
      <w:r w:rsidRPr="00566467">
        <w:rPr>
          <w:sz w:val="28"/>
          <w:szCs w:val="28"/>
        </w:rPr>
        <w:t>различные способы получения учебной информации,</w:t>
      </w:r>
    </w:p>
    <w:p w:rsidR="0092725F" w:rsidRPr="00566467" w:rsidRDefault="00FB4DFE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>формировать и развивать</w:t>
      </w:r>
      <w:r w:rsidR="0092725F" w:rsidRPr="00566467">
        <w:rPr>
          <w:sz w:val="28"/>
          <w:szCs w:val="28"/>
        </w:rPr>
        <w:t xml:space="preserve"> умения и навыки работы с печатными и цифровыми источниками, умения добывать информацию из альтернативных источников и дидактически ее преобразовывать, т.е. умения интерпретировать и адаптировать информацию к задачам обучения и воспитания,</w:t>
      </w:r>
    </w:p>
    <w:p w:rsidR="0092725F" w:rsidRPr="00566467" w:rsidRDefault="00FB4DFE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 xml:space="preserve">формировать и развивать </w:t>
      </w:r>
      <w:r w:rsidR="0092725F" w:rsidRPr="00566467">
        <w:rPr>
          <w:sz w:val="28"/>
          <w:szCs w:val="28"/>
        </w:rPr>
        <w:t xml:space="preserve">навык изложения новой информации с учетом специфики предмета, уровня подготовленности обучающихся, их возраста и жизненного опыта, </w:t>
      </w:r>
    </w:p>
    <w:p w:rsidR="0092725F" w:rsidRPr="00566467" w:rsidRDefault="0092725F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 xml:space="preserve">логически правильно строить и вести рассказ, объяснение, беседу, проблемное изложение; </w:t>
      </w:r>
    </w:p>
    <w:p w:rsidR="0092725F" w:rsidRPr="00566467" w:rsidRDefault="0092725F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 xml:space="preserve">органично сочетать использование индуктивного и дедуктивного путей изложения материала; </w:t>
      </w:r>
    </w:p>
    <w:p w:rsidR="0092725F" w:rsidRPr="00566467" w:rsidRDefault="0092725F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 xml:space="preserve">формулировать вопросы в доступной форме, кратко, четко и выразительно; </w:t>
      </w:r>
    </w:p>
    <w:p w:rsidR="0092725F" w:rsidRPr="00566467" w:rsidRDefault="0092725F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 xml:space="preserve">применять технические средства, электронные </w:t>
      </w:r>
      <w:r w:rsidR="00CC7DDD">
        <w:rPr>
          <w:sz w:val="28"/>
          <w:szCs w:val="28"/>
        </w:rPr>
        <w:t xml:space="preserve">и цифровые </w:t>
      </w:r>
      <w:r w:rsidRPr="00566467">
        <w:rPr>
          <w:sz w:val="28"/>
          <w:szCs w:val="28"/>
        </w:rPr>
        <w:t>ресурсы</w:t>
      </w:r>
      <w:r w:rsidR="00CC7DDD">
        <w:rPr>
          <w:sz w:val="28"/>
          <w:szCs w:val="28"/>
        </w:rPr>
        <w:t>,</w:t>
      </w:r>
      <w:r w:rsidRPr="00566467">
        <w:rPr>
          <w:sz w:val="28"/>
          <w:szCs w:val="28"/>
        </w:rPr>
        <w:t xml:space="preserve"> средства наглядности; </w:t>
      </w:r>
    </w:p>
    <w:p w:rsidR="0092725F" w:rsidRPr="00566467" w:rsidRDefault="0092725F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>выражать мысль с помощью графиков, диаграмм, схем, рисунков;</w:t>
      </w:r>
    </w:p>
    <w:p w:rsidR="0092725F" w:rsidRPr="00566467" w:rsidRDefault="0092725F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lastRenderedPageBreak/>
        <w:t xml:space="preserve">оперативно диагностировать характер и уровень усвоения обучающимися нового материала с использованием разнообразных методов; </w:t>
      </w:r>
    </w:p>
    <w:p w:rsidR="0092725F" w:rsidRPr="00566467" w:rsidRDefault="0092725F" w:rsidP="00566467">
      <w:pPr>
        <w:pStyle w:val="a4"/>
        <w:numPr>
          <w:ilvl w:val="0"/>
          <w:numId w:val="6"/>
        </w:numPr>
        <w:tabs>
          <w:tab w:val="left" w:pos="709"/>
          <w:tab w:val="left" w:pos="993"/>
        </w:tabs>
        <w:spacing w:before="0" w:beforeAutospacing="0" w:after="0" w:afterAutospacing="0"/>
        <w:ind w:left="0" w:firstLine="0"/>
        <w:jc w:val="both"/>
        <w:rPr>
          <w:sz w:val="28"/>
          <w:szCs w:val="28"/>
        </w:rPr>
      </w:pPr>
      <w:r w:rsidRPr="00566467">
        <w:rPr>
          <w:sz w:val="28"/>
          <w:szCs w:val="28"/>
        </w:rPr>
        <w:t>перестраивать в случае необходимости план и ход изложения материала</w:t>
      </w:r>
      <w:r w:rsidR="00566467" w:rsidRPr="00566467">
        <w:rPr>
          <w:sz w:val="28"/>
          <w:szCs w:val="28"/>
        </w:rPr>
        <w:t xml:space="preserve"> и многое другое</w:t>
      </w:r>
      <w:r w:rsidRPr="00566467">
        <w:rPr>
          <w:sz w:val="28"/>
          <w:szCs w:val="28"/>
        </w:rPr>
        <w:t>.</w:t>
      </w:r>
    </w:p>
    <w:p w:rsidR="00747B34" w:rsidRPr="00566467" w:rsidRDefault="00747B34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BC09C9" w:rsidRPr="00566467" w:rsidRDefault="00C95AC3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</w:r>
      <w:r w:rsidR="00013045" w:rsidRPr="00566467">
        <w:rPr>
          <w:rFonts w:ascii="Times New Roman" w:hAnsi="Times New Roman"/>
          <w:sz w:val="28"/>
          <w:szCs w:val="28"/>
        </w:rPr>
        <w:t xml:space="preserve">Формирование семиотической компетентности происходит на двух уровнях, </w:t>
      </w:r>
      <w:r w:rsidR="00BC09C9" w:rsidRPr="00566467">
        <w:rPr>
          <w:rFonts w:ascii="Times New Roman" w:hAnsi="Times New Roman"/>
          <w:sz w:val="28"/>
          <w:szCs w:val="28"/>
        </w:rPr>
        <w:t>«глубинн</w:t>
      </w:r>
      <w:r w:rsidR="00013045" w:rsidRPr="00566467">
        <w:rPr>
          <w:rFonts w:ascii="Times New Roman" w:hAnsi="Times New Roman"/>
          <w:sz w:val="28"/>
          <w:szCs w:val="28"/>
        </w:rPr>
        <w:t>о</w:t>
      </w:r>
      <w:r w:rsidR="00BC09C9" w:rsidRPr="00566467">
        <w:rPr>
          <w:rFonts w:ascii="Times New Roman" w:hAnsi="Times New Roman"/>
          <w:sz w:val="28"/>
          <w:szCs w:val="28"/>
        </w:rPr>
        <w:t xml:space="preserve">м» </w:t>
      </w:r>
      <w:r w:rsidR="00013045" w:rsidRPr="00566467">
        <w:rPr>
          <w:rFonts w:ascii="Times New Roman" w:hAnsi="Times New Roman"/>
          <w:sz w:val="28"/>
          <w:szCs w:val="28"/>
        </w:rPr>
        <w:sym w:font="Symbol" w:char="F02D"/>
      </w:r>
      <w:r w:rsidR="00013045" w:rsidRPr="0056646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C09C9" w:rsidRPr="00566467">
        <w:rPr>
          <w:rFonts w:ascii="Times New Roman" w:hAnsi="Times New Roman"/>
          <w:sz w:val="28"/>
          <w:szCs w:val="28"/>
        </w:rPr>
        <w:t>нерефлексируем</w:t>
      </w:r>
      <w:r w:rsidR="00013045" w:rsidRPr="00566467">
        <w:rPr>
          <w:rFonts w:ascii="Times New Roman" w:hAnsi="Times New Roman"/>
          <w:sz w:val="28"/>
          <w:szCs w:val="28"/>
        </w:rPr>
        <w:t>о</w:t>
      </w:r>
      <w:r w:rsidR="00BC09C9" w:rsidRPr="00566467">
        <w:rPr>
          <w:rFonts w:ascii="Times New Roman" w:hAnsi="Times New Roman"/>
          <w:sz w:val="28"/>
          <w:szCs w:val="28"/>
        </w:rPr>
        <w:t>м</w:t>
      </w:r>
      <w:proofErr w:type="spellEnd"/>
      <w:r w:rsidR="00BC09C9" w:rsidRPr="00566467">
        <w:rPr>
          <w:rFonts w:ascii="Times New Roman" w:hAnsi="Times New Roman"/>
          <w:sz w:val="28"/>
          <w:szCs w:val="28"/>
        </w:rPr>
        <w:t>, базов</w:t>
      </w:r>
      <w:r w:rsidR="00013045" w:rsidRPr="00566467">
        <w:rPr>
          <w:rFonts w:ascii="Times New Roman" w:hAnsi="Times New Roman"/>
          <w:sz w:val="28"/>
          <w:szCs w:val="28"/>
        </w:rPr>
        <w:t>о</w:t>
      </w:r>
      <w:r w:rsidR="00BC09C9" w:rsidRPr="00566467">
        <w:rPr>
          <w:rFonts w:ascii="Times New Roman" w:hAnsi="Times New Roman"/>
          <w:sz w:val="28"/>
          <w:szCs w:val="28"/>
        </w:rPr>
        <w:t>м, интуитивным для личности, и «поверхностн</w:t>
      </w:r>
      <w:r w:rsidR="00013045" w:rsidRPr="00566467">
        <w:rPr>
          <w:rFonts w:ascii="Times New Roman" w:hAnsi="Times New Roman"/>
          <w:sz w:val="28"/>
          <w:szCs w:val="28"/>
        </w:rPr>
        <w:t>о</w:t>
      </w:r>
      <w:r w:rsidR="00BC09C9" w:rsidRPr="00566467">
        <w:rPr>
          <w:rFonts w:ascii="Times New Roman" w:hAnsi="Times New Roman"/>
          <w:sz w:val="28"/>
          <w:szCs w:val="28"/>
        </w:rPr>
        <w:t xml:space="preserve">м» </w:t>
      </w:r>
      <w:r w:rsidR="00013045" w:rsidRPr="00566467">
        <w:rPr>
          <w:rFonts w:ascii="Times New Roman" w:hAnsi="Times New Roman"/>
          <w:sz w:val="28"/>
          <w:szCs w:val="28"/>
        </w:rPr>
        <w:sym w:font="Symbol" w:char="F02D"/>
      </w:r>
      <w:r w:rsidR="00BC09C9" w:rsidRPr="00566467">
        <w:rPr>
          <w:rFonts w:ascii="Times New Roman" w:hAnsi="Times New Roman"/>
          <w:sz w:val="28"/>
          <w:szCs w:val="28"/>
        </w:rPr>
        <w:t xml:space="preserve"> осознаваемым, структурированным, </w:t>
      </w:r>
      <w:r w:rsidR="00013045" w:rsidRPr="00566467">
        <w:rPr>
          <w:rFonts w:ascii="Times New Roman" w:hAnsi="Times New Roman"/>
          <w:sz w:val="28"/>
          <w:szCs w:val="28"/>
        </w:rPr>
        <w:t>рационализированным [Гончаров</w:t>
      </w:r>
      <w:r w:rsidR="00912C9D">
        <w:rPr>
          <w:rFonts w:ascii="Times New Roman" w:hAnsi="Times New Roman"/>
          <w:sz w:val="28"/>
          <w:szCs w:val="28"/>
        </w:rPr>
        <w:t xml:space="preserve"> 2011</w:t>
      </w:r>
      <w:r w:rsidR="00013045" w:rsidRPr="00566467">
        <w:rPr>
          <w:rFonts w:ascii="Times New Roman" w:hAnsi="Times New Roman"/>
          <w:sz w:val="28"/>
          <w:szCs w:val="28"/>
        </w:rPr>
        <w:t>, 75], которые, в свою очередь, можно сопоставить с этап</w:t>
      </w:r>
      <w:r w:rsidR="00CA16D4">
        <w:rPr>
          <w:rFonts w:ascii="Times New Roman" w:hAnsi="Times New Roman"/>
          <w:sz w:val="28"/>
          <w:szCs w:val="28"/>
        </w:rPr>
        <w:t xml:space="preserve">ами профессиональной подготовки </w:t>
      </w:r>
      <w:r w:rsidR="00013045" w:rsidRPr="00566467">
        <w:rPr>
          <w:rFonts w:ascii="Times New Roman" w:hAnsi="Times New Roman"/>
          <w:sz w:val="28"/>
          <w:szCs w:val="28"/>
        </w:rPr>
        <w:t>преподавателя [</w:t>
      </w:r>
      <w:proofErr w:type="spellStart"/>
      <w:r w:rsidR="00013045" w:rsidRPr="00566467">
        <w:rPr>
          <w:rFonts w:ascii="Times New Roman" w:hAnsi="Times New Roman"/>
          <w:sz w:val="28"/>
          <w:szCs w:val="28"/>
        </w:rPr>
        <w:t>Барабашёва</w:t>
      </w:r>
      <w:proofErr w:type="spellEnd"/>
      <w:r w:rsidR="00912C9D">
        <w:rPr>
          <w:rFonts w:ascii="Times New Roman" w:hAnsi="Times New Roman"/>
          <w:sz w:val="28"/>
          <w:szCs w:val="28"/>
        </w:rPr>
        <w:t xml:space="preserve"> 2020</w:t>
      </w:r>
      <w:r w:rsidR="00013045" w:rsidRPr="00566467">
        <w:rPr>
          <w:rFonts w:ascii="Times New Roman" w:hAnsi="Times New Roman"/>
          <w:sz w:val="28"/>
          <w:szCs w:val="28"/>
        </w:rPr>
        <w:t>, 24-25].</w:t>
      </w:r>
    </w:p>
    <w:p w:rsidR="00812CF7" w:rsidRPr="00566467" w:rsidRDefault="00013045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  <w:t>Таким образом,</w:t>
      </w:r>
      <w:r w:rsidR="00812CF7" w:rsidRPr="00566467">
        <w:rPr>
          <w:rFonts w:ascii="Times New Roman" w:hAnsi="Times New Roman"/>
          <w:sz w:val="28"/>
          <w:szCs w:val="28"/>
        </w:rPr>
        <w:t xml:space="preserve"> можно выделить три этапа формирования </w:t>
      </w:r>
      <w:r w:rsidR="00C95AC3" w:rsidRPr="00566467">
        <w:rPr>
          <w:rFonts w:ascii="Times New Roman" w:hAnsi="Times New Roman"/>
          <w:sz w:val="28"/>
          <w:szCs w:val="28"/>
        </w:rPr>
        <w:t>семиотической компетентности</w:t>
      </w:r>
      <w:r w:rsidRPr="00566467">
        <w:rPr>
          <w:rFonts w:ascii="Times New Roman" w:hAnsi="Times New Roman"/>
          <w:sz w:val="28"/>
          <w:szCs w:val="28"/>
        </w:rPr>
        <w:t xml:space="preserve"> педагога</w:t>
      </w:r>
      <w:r w:rsidR="00812CF7" w:rsidRPr="00566467">
        <w:rPr>
          <w:rFonts w:ascii="Times New Roman" w:hAnsi="Times New Roman"/>
          <w:sz w:val="28"/>
          <w:szCs w:val="28"/>
        </w:rPr>
        <w:t>:</w:t>
      </w:r>
    </w:p>
    <w:p w:rsidR="00812CF7" w:rsidRPr="00566467" w:rsidRDefault="00812CF7" w:rsidP="00566467">
      <w:pPr>
        <w:numPr>
          <w:ilvl w:val="0"/>
          <w:numId w:val="9"/>
        </w:numPr>
        <w:spacing w:after="0" w:line="240" w:lineRule="auto"/>
        <w:ind w:left="1134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i/>
          <w:sz w:val="28"/>
          <w:szCs w:val="28"/>
        </w:rPr>
        <w:t>адаптационный</w:t>
      </w:r>
      <w:r w:rsidRPr="00566467">
        <w:rPr>
          <w:rFonts w:ascii="Times New Roman" w:hAnsi="Times New Roman"/>
          <w:sz w:val="28"/>
          <w:szCs w:val="28"/>
        </w:rPr>
        <w:t xml:space="preserve"> (</w:t>
      </w:r>
      <w:r w:rsidR="004210A1">
        <w:rPr>
          <w:rFonts w:ascii="Times New Roman" w:hAnsi="Times New Roman"/>
          <w:sz w:val="28"/>
          <w:szCs w:val="28"/>
        </w:rPr>
        <w:t xml:space="preserve">бакалавры, магистранты </w:t>
      </w:r>
      <w:r w:rsidRPr="00566467">
        <w:rPr>
          <w:rFonts w:ascii="Times New Roman" w:hAnsi="Times New Roman"/>
          <w:sz w:val="28"/>
          <w:szCs w:val="28"/>
        </w:rPr>
        <w:t>во время получения базового профессионального образования в вузе);</w:t>
      </w:r>
    </w:p>
    <w:p w:rsidR="00812CF7" w:rsidRPr="00566467" w:rsidRDefault="00812CF7" w:rsidP="00566467">
      <w:pPr>
        <w:numPr>
          <w:ilvl w:val="0"/>
          <w:numId w:val="9"/>
        </w:numPr>
        <w:spacing w:after="0" w:line="240" w:lineRule="auto"/>
        <w:ind w:left="1134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i/>
          <w:sz w:val="28"/>
          <w:szCs w:val="28"/>
        </w:rPr>
        <w:t>методологический</w:t>
      </w:r>
      <w:r w:rsidRPr="00566467">
        <w:rPr>
          <w:rFonts w:ascii="Times New Roman" w:hAnsi="Times New Roman"/>
          <w:sz w:val="28"/>
          <w:szCs w:val="28"/>
        </w:rPr>
        <w:t xml:space="preserve"> (во время обучения в аспирантуре по программам дополнительного образования для получения квалификации «Преподаватель высшей школы»);</w:t>
      </w:r>
    </w:p>
    <w:p w:rsidR="00812CF7" w:rsidRPr="00566467" w:rsidRDefault="00812CF7" w:rsidP="00566467">
      <w:pPr>
        <w:numPr>
          <w:ilvl w:val="0"/>
          <w:numId w:val="9"/>
        </w:numPr>
        <w:spacing w:after="0" w:line="240" w:lineRule="auto"/>
        <w:ind w:left="1134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i/>
          <w:sz w:val="28"/>
          <w:szCs w:val="28"/>
        </w:rPr>
        <w:t>творческо-рефлексивный</w:t>
      </w:r>
      <w:r w:rsidRPr="00566467">
        <w:rPr>
          <w:rFonts w:ascii="Times New Roman" w:hAnsi="Times New Roman"/>
          <w:sz w:val="28"/>
          <w:szCs w:val="28"/>
        </w:rPr>
        <w:t xml:space="preserve"> (в процессе профессионального развития преподавателя, </w:t>
      </w:r>
      <w:r w:rsidR="00DE0507" w:rsidRPr="00566467">
        <w:rPr>
          <w:rFonts w:ascii="Times New Roman" w:hAnsi="Times New Roman"/>
          <w:sz w:val="28"/>
          <w:szCs w:val="28"/>
        </w:rPr>
        <w:t>обусловлен</w:t>
      </w:r>
      <w:r w:rsidR="006B2F57">
        <w:rPr>
          <w:rFonts w:ascii="Times New Roman" w:hAnsi="Times New Roman"/>
          <w:sz w:val="28"/>
          <w:szCs w:val="28"/>
        </w:rPr>
        <w:t>ном</w:t>
      </w:r>
      <w:r w:rsidR="00DE0507" w:rsidRPr="00566467">
        <w:rPr>
          <w:rFonts w:ascii="Times New Roman" w:hAnsi="Times New Roman"/>
          <w:sz w:val="28"/>
          <w:szCs w:val="28"/>
        </w:rPr>
        <w:t xml:space="preserve"> профессиональным общением с коллегами и обучающимися, системой повышения квалификации, самообразованием, </w:t>
      </w:r>
      <w:r w:rsidRPr="00566467">
        <w:rPr>
          <w:rFonts w:ascii="Times New Roman" w:hAnsi="Times New Roman"/>
          <w:sz w:val="28"/>
          <w:szCs w:val="28"/>
        </w:rPr>
        <w:t>не имеет определенных временных рамок).</w:t>
      </w:r>
    </w:p>
    <w:p w:rsidR="00747B34" w:rsidRPr="00566467" w:rsidRDefault="00747B34" w:rsidP="00566467">
      <w:pPr>
        <w:spacing w:after="0" w:line="240" w:lineRule="auto"/>
        <w:ind w:left="1134"/>
        <w:jc w:val="both"/>
        <w:rPr>
          <w:rFonts w:ascii="Times New Roman" w:hAnsi="Times New Roman"/>
          <w:sz w:val="28"/>
          <w:szCs w:val="28"/>
        </w:rPr>
      </w:pPr>
    </w:p>
    <w:p w:rsidR="00CE4B48" w:rsidRPr="00566467" w:rsidRDefault="00812CF7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  <w:t xml:space="preserve">Очевидно, что первый этап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адаптационный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является базовым</w:t>
      </w:r>
      <w:r w:rsidR="00C95AC3" w:rsidRPr="00566467">
        <w:rPr>
          <w:rFonts w:ascii="Times New Roman" w:hAnsi="Times New Roman"/>
          <w:sz w:val="28"/>
          <w:szCs w:val="28"/>
        </w:rPr>
        <w:t xml:space="preserve">, </w:t>
      </w:r>
      <w:r w:rsidRPr="00566467">
        <w:rPr>
          <w:rFonts w:ascii="Times New Roman" w:hAnsi="Times New Roman"/>
          <w:sz w:val="28"/>
          <w:szCs w:val="28"/>
        </w:rPr>
        <w:t xml:space="preserve">формирование семиотической компетентности </w:t>
      </w:r>
      <w:r w:rsidR="00C95AC3" w:rsidRPr="00566467">
        <w:rPr>
          <w:rFonts w:ascii="Times New Roman" w:hAnsi="Times New Roman"/>
          <w:sz w:val="28"/>
          <w:szCs w:val="28"/>
        </w:rPr>
        <w:t xml:space="preserve">должно начинаться еще на этапе обучения в вузе через развитие </w:t>
      </w:r>
      <w:r w:rsidR="004739C5" w:rsidRPr="00566467">
        <w:rPr>
          <w:rFonts w:ascii="Times New Roman" w:hAnsi="Times New Roman"/>
          <w:sz w:val="28"/>
          <w:szCs w:val="28"/>
        </w:rPr>
        <w:t xml:space="preserve">у </w:t>
      </w:r>
      <w:r w:rsidRPr="00566467">
        <w:rPr>
          <w:rFonts w:ascii="Times New Roman" w:hAnsi="Times New Roman"/>
          <w:sz w:val="28"/>
          <w:szCs w:val="28"/>
        </w:rPr>
        <w:t>будущего педагога</w:t>
      </w:r>
      <w:r w:rsidR="004739C5" w:rsidRPr="00566467">
        <w:rPr>
          <w:rFonts w:ascii="Times New Roman" w:hAnsi="Times New Roman"/>
          <w:sz w:val="28"/>
          <w:szCs w:val="28"/>
        </w:rPr>
        <w:t xml:space="preserve"> </w:t>
      </w:r>
      <w:r w:rsidR="00C95AC3" w:rsidRPr="00566467">
        <w:rPr>
          <w:rFonts w:ascii="Times New Roman" w:hAnsi="Times New Roman"/>
          <w:sz w:val="28"/>
          <w:szCs w:val="28"/>
        </w:rPr>
        <w:t>потребност</w:t>
      </w:r>
      <w:r w:rsidR="004739C5" w:rsidRPr="00566467">
        <w:rPr>
          <w:rFonts w:ascii="Times New Roman" w:hAnsi="Times New Roman"/>
          <w:sz w:val="28"/>
          <w:szCs w:val="28"/>
        </w:rPr>
        <w:t>ей</w:t>
      </w:r>
      <w:r w:rsidR="00C95AC3" w:rsidRPr="00566467">
        <w:rPr>
          <w:rFonts w:ascii="Times New Roman" w:hAnsi="Times New Roman"/>
          <w:sz w:val="28"/>
          <w:szCs w:val="28"/>
        </w:rPr>
        <w:t xml:space="preserve"> постижения знаково-символических систем, </w:t>
      </w:r>
      <w:r w:rsidR="004739C5" w:rsidRPr="00566467">
        <w:rPr>
          <w:rFonts w:ascii="Times New Roman" w:hAnsi="Times New Roman"/>
          <w:sz w:val="28"/>
          <w:szCs w:val="28"/>
        </w:rPr>
        <w:t>понимания смысла добываемой информац</w:t>
      </w:r>
      <w:r w:rsidR="00CA16D4">
        <w:rPr>
          <w:rFonts w:ascii="Times New Roman" w:hAnsi="Times New Roman"/>
          <w:sz w:val="28"/>
          <w:szCs w:val="28"/>
        </w:rPr>
        <w:t>ии, ее осмысленному оформлению,</w:t>
      </w:r>
      <w:r w:rsidR="004739C5" w:rsidRPr="00566467">
        <w:rPr>
          <w:rFonts w:ascii="Times New Roman" w:hAnsi="Times New Roman"/>
          <w:sz w:val="28"/>
          <w:szCs w:val="28"/>
        </w:rPr>
        <w:t xml:space="preserve"> последующей </w:t>
      </w:r>
      <w:r w:rsidR="00C95AC3" w:rsidRPr="00566467">
        <w:rPr>
          <w:rFonts w:ascii="Times New Roman" w:hAnsi="Times New Roman"/>
          <w:sz w:val="28"/>
          <w:szCs w:val="28"/>
        </w:rPr>
        <w:t xml:space="preserve">интеграции </w:t>
      </w:r>
      <w:r w:rsidR="004739C5" w:rsidRPr="00566467">
        <w:rPr>
          <w:rFonts w:ascii="Times New Roman" w:hAnsi="Times New Roman"/>
          <w:sz w:val="28"/>
          <w:szCs w:val="28"/>
        </w:rPr>
        <w:t xml:space="preserve">полученных </w:t>
      </w:r>
      <w:r w:rsidR="00C95AC3" w:rsidRPr="00566467">
        <w:rPr>
          <w:rFonts w:ascii="Times New Roman" w:hAnsi="Times New Roman"/>
          <w:sz w:val="28"/>
          <w:szCs w:val="28"/>
        </w:rPr>
        <w:t>профессиональных и культурно-обусловленных знаний</w:t>
      </w:r>
      <w:r w:rsidR="004739C5" w:rsidRPr="00566467">
        <w:rPr>
          <w:rFonts w:ascii="Times New Roman" w:hAnsi="Times New Roman"/>
          <w:sz w:val="28"/>
          <w:szCs w:val="28"/>
        </w:rPr>
        <w:t>,</w:t>
      </w:r>
      <w:r w:rsidR="00C95AC3" w:rsidRPr="00566467">
        <w:rPr>
          <w:rFonts w:ascii="Times New Roman" w:hAnsi="Times New Roman"/>
          <w:sz w:val="28"/>
          <w:szCs w:val="28"/>
        </w:rPr>
        <w:t xml:space="preserve"> а также</w:t>
      </w:r>
      <w:r w:rsidR="004739C5" w:rsidRPr="00566467">
        <w:rPr>
          <w:rFonts w:ascii="Times New Roman" w:hAnsi="Times New Roman"/>
          <w:sz w:val="28"/>
          <w:szCs w:val="28"/>
        </w:rPr>
        <w:t xml:space="preserve"> их преломлению сквозь призму личностных качеств и жизненного опыта</w:t>
      </w:r>
      <w:r w:rsidR="00C95AC3" w:rsidRPr="00566467">
        <w:rPr>
          <w:rFonts w:ascii="Times New Roman" w:hAnsi="Times New Roman"/>
          <w:sz w:val="28"/>
          <w:szCs w:val="28"/>
        </w:rPr>
        <w:t xml:space="preserve"> </w:t>
      </w:r>
      <w:r w:rsidR="004739C5" w:rsidRPr="00566467">
        <w:rPr>
          <w:rFonts w:ascii="Times New Roman" w:hAnsi="Times New Roman"/>
          <w:sz w:val="28"/>
          <w:szCs w:val="28"/>
        </w:rPr>
        <w:t>в контексте</w:t>
      </w:r>
      <w:r w:rsidR="00C95AC3" w:rsidRPr="00566467">
        <w:rPr>
          <w:rFonts w:ascii="Times New Roman" w:hAnsi="Times New Roman"/>
          <w:sz w:val="28"/>
          <w:szCs w:val="28"/>
        </w:rPr>
        <w:t xml:space="preserve"> самореализации</w:t>
      </w:r>
      <w:r w:rsidR="00AD05FA" w:rsidRPr="00566467">
        <w:rPr>
          <w:rFonts w:ascii="Times New Roman" w:hAnsi="Times New Roman"/>
          <w:sz w:val="28"/>
          <w:szCs w:val="28"/>
        </w:rPr>
        <w:t xml:space="preserve"> в профессиональной деятельности</w:t>
      </w:r>
      <w:r w:rsidR="004739C5" w:rsidRPr="00566467">
        <w:rPr>
          <w:rFonts w:ascii="Times New Roman" w:hAnsi="Times New Roman"/>
          <w:sz w:val="28"/>
          <w:szCs w:val="28"/>
        </w:rPr>
        <w:t>.</w:t>
      </w:r>
      <w:r w:rsidR="00CE4B48" w:rsidRPr="00566467">
        <w:rPr>
          <w:rFonts w:ascii="Times New Roman" w:hAnsi="Times New Roman"/>
          <w:sz w:val="28"/>
          <w:szCs w:val="28"/>
        </w:rPr>
        <w:t xml:space="preserve"> </w:t>
      </w:r>
    </w:p>
    <w:p w:rsidR="00AD05FA" w:rsidRPr="00566467" w:rsidRDefault="00AD05FA" w:rsidP="0056646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</w:r>
      <w:r w:rsidR="00CE4B48" w:rsidRPr="00566467">
        <w:rPr>
          <w:rFonts w:ascii="Times New Roman" w:hAnsi="Times New Roman"/>
          <w:sz w:val="28"/>
          <w:szCs w:val="28"/>
        </w:rPr>
        <w:t>Создание благоприятной информационно-образовательной среды, применение в процессе обучения современных образовательных</w:t>
      </w:r>
      <w:r w:rsidR="004210A1">
        <w:rPr>
          <w:rFonts w:ascii="Times New Roman" w:hAnsi="Times New Roman"/>
          <w:sz w:val="28"/>
          <w:szCs w:val="28"/>
        </w:rPr>
        <w:t xml:space="preserve"> и профессионально-ориентированных</w:t>
      </w:r>
      <w:r w:rsidR="00CE4B48" w:rsidRPr="00566467">
        <w:rPr>
          <w:rFonts w:ascii="Times New Roman" w:hAnsi="Times New Roman"/>
          <w:sz w:val="28"/>
          <w:szCs w:val="28"/>
        </w:rPr>
        <w:t xml:space="preserve"> технологий,</w:t>
      </w:r>
      <w:r w:rsidRPr="00566467">
        <w:rPr>
          <w:rFonts w:ascii="Times New Roman" w:hAnsi="Times New Roman"/>
          <w:sz w:val="28"/>
          <w:szCs w:val="28"/>
        </w:rPr>
        <w:t xml:space="preserve"> наличие возможностей </w:t>
      </w:r>
      <w:r w:rsidR="00CE4B48" w:rsidRPr="00566467">
        <w:rPr>
          <w:rFonts w:ascii="Times New Roman" w:hAnsi="Times New Roman"/>
          <w:sz w:val="28"/>
          <w:szCs w:val="28"/>
        </w:rPr>
        <w:t xml:space="preserve">регулярной </w:t>
      </w:r>
      <w:r w:rsidRPr="00566467">
        <w:rPr>
          <w:rFonts w:ascii="Times New Roman" w:hAnsi="Times New Roman"/>
          <w:sz w:val="28"/>
          <w:szCs w:val="28"/>
        </w:rPr>
        <w:t xml:space="preserve">педагогической </w:t>
      </w:r>
      <w:r w:rsidR="00CE4B48" w:rsidRPr="00566467">
        <w:rPr>
          <w:rFonts w:ascii="Times New Roman" w:hAnsi="Times New Roman"/>
          <w:sz w:val="28"/>
          <w:szCs w:val="28"/>
        </w:rPr>
        <w:t>диагностики</w:t>
      </w:r>
      <w:r w:rsidRPr="00566467">
        <w:rPr>
          <w:rFonts w:ascii="Times New Roman" w:hAnsi="Times New Roman"/>
          <w:sz w:val="28"/>
          <w:szCs w:val="28"/>
        </w:rPr>
        <w:t xml:space="preserve"> позволяет не только формировать семиотическую компетентность студентов, но и отслеживать уровень ее сформированности через мониторинг динамики количественных и качественных изменений в процессе обучения (умений  студентов обнаруживать, воспроизводить и перерабатывать отдельные элементы информации, умений ее обобщать и передавать другим членам общества, умений использовать приобретенные знания на уровне интегративной деятельности в различных предметных областях)</w:t>
      </w:r>
      <w:r w:rsidR="000C1B18" w:rsidRPr="00566467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="000C1B18" w:rsidRPr="00566467">
        <w:rPr>
          <w:rFonts w:ascii="Times New Roman" w:hAnsi="Times New Roman"/>
          <w:sz w:val="28"/>
          <w:szCs w:val="28"/>
        </w:rPr>
        <w:t>Аниськин</w:t>
      </w:r>
      <w:proofErr w:type="spellEnd"/>
      <w:r w:rsidR="00912C9D">
        <w:rPr>
          <w:rFonts w:ascii="Times New Roman" w:hAnsi="Times New Roman"/>
          <w:sz w:val="28"/>
          <w:szCs w:val="28"/>
        </w:rPr>
        <w:t xml:space="preserve"> 2009</w:t>
      </w:r>
      <w:r w:rsidR="000C1B18" w:rsidRPr="00566467">
        <w:rPr>
          <w:rFonts w:ascii="Times New Roman" w:hAnsi="Times New Roman"/>
          <w:sz w:val="28"/>
          <w:szCs w:val="28"/>
        </w:rPr>
        <w:t>, 13-14]</w:t>
      </w:r>
      <w:r w:rsidRPr="00566467">
        <w:rPr>
          <w:rFonts w:ascii="Times New Roman" w:hAnsi="Times New Roman"/>
          <w:sz w:val="28"/>
          <w:szCs w:val="28"/>
        </w:rPr>
        <w:t>.</w:t>
      </w:r>
    </w:p>
    <w:p w:rsidR="00A43B10" w:rsidRPr="00566467" w:rsidRDefault="00566467" w:rsidP="00566467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ab/>
      </w:r>
      <w:r w:rsidR="00013045" w:rsidRPr="00566467">
        <w:rPr>
          <w:rFonts w:ascii="Times New Roman" w:hAnsi="Times New Roman"/>
          <w:sz w:val="28"/>
          <w:szCs w:val="28"/>
        </w:rPr>
        <w:t>Ф</w:t>
      </w:r>
      <w:r w:rsidR="00812CF7" w:rsidRPr="00566467">
        <w:rPr>
          <w:rFonts w:ascii="Times New Roman" w:hAnsi="Times New Roman"/>
          <w:sz w:val="28"/>
          <w:szCs w:val="28"/>
        </w:rPr>
        <w:t xml:space="preserve">ормирование данного вида компетентности на методологическом и творческо-рефлексивном этапах </w:t>
      </w:r>
      <w:r w:rsidR="00294C51" w:rsidRPr="00566467">
        <w:rPr>
          <w:rFonts w:ascii="Times New Roman" w:hAnsi="Times New Roman"/>
          <w:sz w:val="28"/>
          <w:szCs w:val="28"/>
        </w:rPr>
        <w:t xml:space="preserve">может </w:t>
      </w:r>
      <w:r w:rsidR="00812CF7" w:rsidRPr="00566467">
        <w:rPr>
          <w:rFonts w:ascii="Times New Roman" w:hAnsi="Times New Roman"/>
          <w:sz w:val="28"/>
          <w:szCs w:val="28"/>
        </w:rPr>
        <w:t>вызыва</w:t>
      </w:r>
      <w:r w:rsidR="00294C51" w:rsidRPr="00566467">
        <w:rPr>
          <w:rFonts w:ascii="Times New Roman" w:hAnsi="Times New Roman"/>
          <w:sz w:val="28"/>
          <w:szCs w:val="28"/>
        </w:rPr>
        <w:t>ть</w:t>
      </w:r>
      <w:r w:rsidR="00812CF7" w:rsidRPr="00566467">
        <w:rPr>
          <w:rFonts w:ascii="Times New Roman" w:hAnsi="Times New Roman"/>
          <w:sz w:val="28"/>
          <w:szCs w:val="28"/>
        </w:rPr>
        <w:t xml:space="preserve"> определенные сложности в </w:t>
      </w:r>
      <w:r w:rsidR="00812CF7" w:rsidRPr="00566467">
        <w:rPr>
          <w:rFonts w:ascii="Times New Roman" w:hAnsi="Times New Roman"/>
          <w:sz w:val="28"/>
          <w:szCs w:val="28"/>
        </w:rPr>
        <w:lastRenderedPageBreak/>
        <w:t>силу затруднений организации педагогических условий</w:t>
      </w:r>
      <w:r w:rsidR="00EB127A" w:rsidRPr="00566467">
        <w:rPr>
          <w:rFonts w:ascii="Times New Roman" w:hAnsi="Times New Roman"/>
          <w:sz w:val="28"/>
          <w:szCs w:val="28"/>
        </w:rPr>
        <w:t xml:space="preserve"> </w:t>
      </w:r>
      <w:r w:rsidRPr="00566467">
        <w:rPr>
          <w:rFonts w:ascii="Times New Roman" w:hAnsi="Times New Roman"/>
          <w:sz w:val="28"/>
          <w:szCs w:val="28"/>
        </w:rPr>
        <w:t xml:space="preserve">его </w:t>
      </w:r>
      <w:r w:rsidR="00EB127A" w:rsidRPr="00566467">
        <w:rPr>
          <w:rFonts w:ascii="Times New Roman" w:hAnsi="Times New Roman"/>
          <w:sz w:val="28"/>
          <w:szCs w:val="28"/>
        </w:rPr>
        <w:t>практической реализации</w:t>
      </w:r>
      <w:r w:rsidR="00812CF7" w:rsidRPr="00566467">
        <w:rPr>
          <w:rFonts w:ascii="Times New Roman" w:hAnsi="Times New Roman"/>
          <w:sz w:val="28"/>
          <w:szCs w:val="28"/>
        </w:rPr>
        <w:t xml:space="preserve">, </w:t>
      </w:r>
      <w:r w:rsidR="00013045" w:rsidRPr="00566467">
        <w:rPr>
          <w:rFonts w:ascii="Times New Roman" w:hAnsi="Times New Roman"/>
          <w:sz w:val="28"/>
          <w:szCs w:val="28"/>
        </w:rPr>
        <w:t xml:space="preserve">которые, </w:t>
      </w:r>
      <w:r w:rsidR="00A43B10" w:rsidRPr="00566467">
        <w:rPr>
          <w:rFonts w:ascii="Times New Roman" w:hAnsi="Times New Roman"/>
          <w:sz w:val="28"/>
          <w:szCs w:val="28"/>
        </w:rPr>
        <w:t>однако</w:t>
      </w:r>
      <w:r w:rsidR="00013045" w:rsidRPr="00566467">
        <w:rPr>
          <w:rFonts w:ascii="Times New Roman" w:hAnsi="Times New Roman"/>
          <w:sz w:val="28"/>
          <w:szCs w:val="28"/>
        </w:rPr>
        <w:t>, призвана решить</w:t>
      </w:r>
      <w:r w:rsidR="00A43B10" w:rsidRPr="00566467">
        <w:rPr>
          <w:rFonts w:ascii="Times New Roman" w:hAnsi="Times New Roman"/>
          <w:sz w:val="28"/>
          <w:szCs w:val="28"/>
        </w:rPr>
        <w:t xml:space="preserve"> </w:t>
      </w:r>
      <w:r w:rsidR="00B010C9" w:rsidRPr="00566467">
        <w:rPr>
          <w:rFonts w:ascii="Times New Roman" w:hAnsi="Times New Roman"/>
          <w:sz w:val="28"/>
          <w:szCs w:val="28"/>
        </w:rPr>
        <w:t>группа технологий</w:t>
      </w:r>
      <w:r w:rsidR="00A43B10" w:rsidRPr="00566467">
        <w:rPr>
          <w:rFonts w:ascii="Times New Roman" w:hAnsi="Times New Roman"/>
          <w:sz w:val="28"/>
          <w:szCs w:val="28"/>
        </w:rPr>
        <w:t xml:space="preserve"> профессионального развития преподавателя </w:t>
      </w:r>
      <w:r w:rsidR="00B010C9" w:rsidRPr="00566467">
        <w:rPr>
          <w:rFonts w:ascii="Times New Roman" w:hAnsi="Times New Roman"/>
          <w:sz w:val="28"/>
          <w:szCs w:val="28"/>
        </w:rPr>
        <w:t>с обязательным рефлексивным компонентом</w:t>
      </w:r>
      <w:r w:rsidRPr="00566467">
        <w:rPr>
          <w:rFonts w:ascii="Times New Roman" w:hAnsi="Times New Roman"/>
          <w:sz w:val="28"/>
          <w:szCs w:val="28"/>
        </w:rPr>
        <w:t>: «Сетевое взаимодействие», «Технология бинарного преподавания», «Группы поддержки преподавателей», «Профессионально-педагогическое содействие» и другие.</w:t>
      </w:r>
    </w:p>
    <w:p w:rsidR="00CE4B48" w:rsidRPr="00566467" w:rsidRDefault="00CE4B48" w:rsidP="0056646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0C480B" w:rsidRPr="00566467" w:rsidRDefault="000C480B" w:rsidP="00566467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566467">
        <w:rPr>
          <w:rFonts w:ascii="Times New Roman" w:hAnsi="Times New Roman"/>
          <w:b/>
          <w:sz w:val="28"/>
          <w:szCs w:val="28"/>
        </w:rPr>
        <w:t>Литература</w:t>
      </w:r>
    </w:p>
    <w:p w:rsidR="000C480B" w:rsidRPr="0044243D" w:rsidRDefault="000C480B" w:rsidP="00566467">
      <w:pPr>
        <w:spacing w:after="0" w:line="240" w:lineRule="auto"/>
        <w:rPr>
          <w:rFonts w:ascii="Times New Roman" w:hAnsi="Times New Roman"/>
          <w:sz w:val="28"/>
          <w:szCs w:val="28"/>
          <w:lang w:val="en-US"/>
        </w:rPr>
      </w:pPr>
    </w:p>
    <w:p w:rsidR="000C480B" w:rsidRPr="00566467" w:rsidRDefault="000C480B" w:rsidP="0056646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66467">
        <w:rPr>
          <w:rFonts w:ascii="Times New Roman" w:hAnsi="Times New Roman"/>
          <w:sz w:val="28"/>
          <w:szCs w:val="28"/>
        </w:rPr>
        <w:t>Аниськин</w:t>
      </w:r>
      <w:proofErr w:type="spellEnd"/>
      <w:r w:rsidRPr="00566467">
        <w:rPr>
          <w:rFonts w:ascii="Times New Roman" w:hAnsi="Times New Roman"/>
          <w:sz w:val="28"/>
          <w:szCs w:val="28"/>
        </w:rPr>
        <w:t xml:space="preserve"> В. Н. Формирование семиотической компетентности будущего специалиста  / В. Н. </w:t>
      </w:r>
      <w:proofErr w:type="spellStart"/>
      <w:r w:rsidRPr="00566467">
        <w:rPr>
          <w:rFonts w:ascii="Times New Roman" w:hAnsi="Times New Roman"/>
          <w:sz w:val="28"/>
          <w:szCs w:val="28"/>
        </w:rPr>
        <w:t>Аниськин</w:t>
      </w:r>
      <w:proofErr w:type="spellEnd"/>
      <w:r w:rsidRPr="00566467">
        <w:rPr>
          <w:rFonts w:ascii="Times New Roman" w:hAnsi="Times New Roman"/>
          <w:sz w:val="28"/>
          <w:szCs w:val="28"/>
        </w:rPr>
        <w:t xml:space="preserve">, Н. Г. </w:t>
      </w:r>
      <w:proofErr w:type="spellStart"/>
      <w:r w:rsidRPr="00566467">
        <w:rPr>
          <w:rFonts w:ascii="Times New Roman" w:hAnsi="Times New Roman"/>
          <w:sz w:val="28"/>
          <w:szCs w:val="28"/>
        </w:rPr>
        <w:t>Кочетова</w:t>
      </w:r>
      <w:proofErr w:type="spellEnd"/>
      <w:r w:rsidRPr="00566467">
        <w:rPr>
          <w:rFonts w:ascii="Times New Roman" w:hAnsi="Times New Roman"/>
          <w:sz w:val="28"/>
          <w:szCs w:val="28"/>
        </w:rPr>
        <w:t xml:space="preserve"> // Вестник Самарского государственного технического университета. Серия: Психолого-педагогические науки.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2009.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№ 2 (12).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С. 8-14.</w:t>
      </w:r>
    </w:p>
    <w:p w:rsidR="003C56B4" w:rsidRPr="00566467" w:rsidRDefault="00D9236A" w:rsidP="0056646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566467">
        <w:rPr>
          <w:rFonts w:ascii="Times New Roman" w:hAnsi="Times New Roman"/>
          <w:sz w:val="28"/>
          <w:szCs w:val="28"/>
        </w:rPr>
        <w:t>Барабашёва</w:t>
      </w:r>
      <w:proofErr w:type="spellEnd"/>
      <w:r w:rsidRPr="00566467">
        <w:rPr>
          <w:rFonts w:ascii="Times New Roman" w:hAnsi="Times New Roman"/>
          <w:sz w:val="28"/>
          <w:szCs w:val="28"/>
        </w:rPr>
        <w:t xml:space="preserve"> И. В</w:t>
      </w:r>
      <w:r w:rsidRPr="00566467">
        <w:rPr>
          <w:rFonts w:ascii="Times New Roman" w:hAnsi="Times New Roman"/>
          <w:i/>
          <w:sz w:val="28"/>
          <w:szCs w:val="28"/>
        </w:rPr>
        <w:t>.</w:t>
      </w:r>
      <w:r w:rsidRPr="00566467">
        <w:rPr>
          <w:rFonts w:ascii="Times New Roman" w:hAnsi="Times New Roman"/>
          <w:sz w:val="28"/>
          <w:szCs w:val="28"/>
        </w:rPr>
        <w:t xml:space="preserve"> Формирование готовности преподавателей технических вузов к образовательной деятельности : </w:t>
      </w:r>
      <w:proofErr w:type="spellStart"/>
      <w:r w:rsidRPr="00566467">
        <w:rPr>
          <w:rFonts w:ascii="Times New Roman" w:hAnsi="Times New Roman"/>
          <w:sz w:val="28"/>
          <w:szCs w:val="28"/>
        </w:rPr>
        <w:t>дис</w:t>
      </w:r>
      <w:proofErr w:type="spellEnd"/>
      <w:r w:rsidRPr="00566467">
        <w:rPr>
          <w:rFonts w:ascii="Times New Roman" w:hAnsi="Times New Roman"/>
          <w:sz w:val="28"/>
          <w:szCs w:val="28"/>
        </w:rPr>
        <w:t xml:space="preserve">. … канд. </w:t>
      </w:r>
      <w:proofErr w:type="spellStart"/>
      <w:r w:rsidRPr="00566467">
        <w:rPr>
          <w:rFonts w:ascii="Times New Roman" w:hAnsi="Times New Roman"/>
          <w:sz w:val="28"/>
          <w:szCs w:val="28"/>
        </w:rPr>
        <w:t>пед</w:t>
      </w:r>
      <w:proofErr w:type="spellEnd"/>
      <w:r w:rsidRPr="00566467">
        <w:rPr>
          <w:rFonts w:ascii="Times New Roman" w:hAnsi="Times New Roman"/>
          <w:sz w:val="28"/>
          <w:szCs w:val="28"/>
        </w:rPr>
        <w:t xml:space="preserve">. наук / И. В. </w:t>
      </w:r>
      <w:proofErr w:type="spellStart"/>
      <w:r w:rsidRPr="00566467">
        <w:rPr>
          <w:rFonts w:ascii="Times New Roman" w:hAnsi="Times New Roman"/>
          <w:sz w:val="28"/>
          <w:szCs w:val="28"/>
        </w:rPr>
        <w:t>Барабашёва</w:t>
      </w:r>
      <w:proofErr w:type="spellEnd"/>
      <w:r w:rsidRPr="00566467">
        <w:rPr>
          <w:rFonts w:ascii="Times New Roman" w:hAnsi="Times New Roman"/>
          <w:sz w:val="28"/>
          <w:szCs w:val="28"/>
        </w:rPr>
        <w:t>. – Кемерово, 2020. –260 с.</w:t>
      </w:r>
    </w:p>
    <w:p w:rsidR="000C480B" w:rsidRPr="00566467" w:rsidRDefault="000C480B" w:rsidP="0056646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 xml:space="preserve">Гончаров С. А. Семиотическая компетентность в образовании и социуме / С. А. Гончаров, О. М. Гончарова, Н. Н. Королева // Вестник </w:t>
      </w:r>
      <w:proofErr w:type="spellStart"/>
      <w:r w:rsidRPr="00566467">
        <w:rPr>
          <w:rFonts w:ascii="Times New Roman" w:hAnsi="Times New Roman"/>
          <w:sz w:val="28"/>
          <w:szCs w:val="28"/>
        </w:rPr>
        <w:t>Герценовского</w:t>
      </w:r>
      <w:proofErr w:type="spellEnd"/>
      <w:r w:rsidRPr="00566467">
        <w:rPr>
          <w:rFonts w:ascii="Times New Roman" w:hAnsi="Times New Roman"/>
          <w:sz w:val="28"/>
          <w:szCs w:val="28"/>
        </w:rPr>
        <w:t xml:space="preserve"> университета.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2011.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№ 8 (94).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С. 75-76.</w:t>
      </w:r>
    </w:p>
    <w:p w:rsidR="000C480B" w:rsidRPr="00566467" w:rsidRDefault="000C480B" w:rsidP="0056646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 xml:space="preserve">Коршунова О. В., Шкаликов Е. В. Семиотическая компетентность будущего учителя: постановка проблемы, диагностика, перспективы развития / О. В. Коршунова, Е. В. Шкаликов // Перспективы науки и образования.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2019.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№ 5 (41).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С. 452-467.</w:t>
      </w:r>
    </w:p>
    <w:p w:rsidR="00E37405" w:rsidRPr="00566467" w:rsidRDefault="00E37405" w:rsidP="0056646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566467">
        <w:rPr>
          <w:rFonts w:ascii="Times New Roman" w:hAnsi="Times New Roman"/>
          <w:sz w:val="28"/>
          <w:szCs w:val="28"/>
        </w:rPr>
        <w:t xml:space="preserve">Проскурин С. Г. Семиотический метод: к вопросу об индоевропейской семиотике / С. Г. Проскурин // Вестник Новосибирского государственного университета. Серия: Лингвистика и межкультурная коммуникация.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2007.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Т. 5.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№ 1. </w:t>
      </w:r>
      <w:r w:rsidRPr="00566467">
        <w:rPr>
          <w:rFonts w:ascii="Times New Roman" w:hAnsi="Times New Roman"/>
          <w:sz w:val="28"/>
          <w:szCs w:val="28"/>
        </w:rPr>
        <w:sym w:font="Symbol" w:char="F02D"/>
      </w:r>
      <w:r w:rsidRPr="00566467">
        <w:rPr>
          <w:rFonts w:ascii="Times New Roman" w:hAnsi="Times New Roman"/>
          <w:sz w:val="28"/>
          <w:szCs w:val="28"/>
        </w:rPr>
        <w:t xml:space="preserve"> С. 66-73.</w:t>
      </w:r>
    </w:p>
    <w:p w:rsidR="00E37405" w:rsidRPr="00566467" w:rsidRDefault="00E37405" w:rsidP="00566467">
      <w:pPr>
        <w:spacing w:after="0" w:line="240" w:lineRule="auto"/>
        <w:ind w:left="720"/>
        <w:jc w:val="both"/>
        <w:rPr>
          <w:rFonts w:ascii="Times New Roman" w:hAnsi="Times New Roman"/>
          <w:sz w:val="28"/>
          <w:szCs w:val="28"/>
        </w:rPr>
      </w:pPr>
    </w:p>
    <w:p w:rsidR="00F05A39" w:rsidRPr="00566467" w:rsidRDefault="00F05A39" w:rsidP="0056646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sectPr w:rsidR="00F05A39" w:rsidRPr="00566467" w:rsidSect="00356B3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E160F9"/>
    <w:multiLevelType w:val="hybridMultilevel"/>
    <w:tmpl w:val="EE6E708E"/>
    <w:lvl w:ilvl="0" w:tplc="0E74E2A8">
      <w:start w:val="1"/>
      <w:numFmt w:val="bullet"/>
      <w:lvlText w:val="–"/>
      <w:lvlJc w:val="left"/>
      <w:pPr>
        <w:ind w:left="1440" w:hanging="360"/>
      </w:pPr>
      <w:rPr>
        <w:rFonts w:ascii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A881952"/>
    <w:multiLevelType w:val="hybridMultilevel"/>
    <w:tmpl w:val="3534885A"/>
    <w:lvl w:ilvl="0" w:tplc="0646F8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5455385"/>
    <w:multiLevelType w:val="hybridMultilevel"/>
    <w:tmpl w:val="A8E60118"/>
    <w:lvl w:ilvl="0" w:tplc="0646F8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7960993"/>
    <w:multiLevelType w:val="hybridMultilevel"/>
    <w:tmpl w:val="038207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5703A92"/>
    <w:multiLevelType w:val="hybridMultilevel"/>
    <w:tmpl w:val="4E8811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F05E60"/>
    <w:multiLevelType w:val="hybridMultilevel"/>
    <w:tmpl w:val="BB5AEF4A"/>
    <w:lvl w:ilvl="0" w:tplc="0646F8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224053"/>
    <w:multiLevelType w:val="hybridMultilevel"/>
    <w:tmpl w:val="EB2E0482"/>
    <w:lvl w:ilvl="0" w:tplc="0646F8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F30FC3"/>
    <w:multiLevelType w:val="hybridMultilevel"/>
    <w:tmpl w:val="A8B2430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9A74271"/>
    <w:multiLevelType w:val="hybridMultilevel"/>
    <w:tmpl w:val="348688FA"/>
    <w:lvl w:ilvl="0" w:tplc="0646F8AC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9">
    <w:nsid w:val="79BA282F"/>
    <w:multiLevelType w:val="hybridMultilevel"/>
    <w:tmpl w:val="853830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DBA2CEA"/>
    <w:multiLevelType w:val="hybridMultilevel"/>
    <w:tmpl w:val="8EAE47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0"/>
  </w:num>
  <w:num w:numId="4">
    <w:abstractNumId w:val="9"/>
  </w:num>
  <w:num w:numId="5">
    <w:abstractNumId w:val="7"/>
  </w:num>
  <w:num w:numId="6">
    <w:abstractNumId w:val="6"/>
  </w:num>
  <w:num w:numId="7">
    <w:abstractNumId w:val="8"/>
  </w:num>
  <w:num w:numId="8">
    <w:abstractNumId w:val="3"/>
  </w:num>
  <w:num w:numId="9">
    <w:abstractNumId w:val="1"/>
  </w:num>
  <w:num w:numId="10">
    <w:abstractNumId w:val="4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characterSpacingControl w:val="doNotCompress"/>
  <w:compat/>
  <w:rsids>
    <w:rsidRoot w:val="00C2595C"/>
    <w:rsid w:val="00012CDA"/>
    <w:rsid w:val="00013045"/>
    <w:rsid w:val="000B7EE8"/>
    <w:rsid w:val="000C1B18"/>
    <w:rsid w:val="000C480B"/>
    <w:rsid w:val="000C5882"/>
    <w:rsid w:val="000D0605"/>
    <w:rsid w:val="000D6FC5"/>
    <w:rsid w:val="00105F94"/>
    <w:rsid w:val="0012648A"/>
    <w:rsid w:val="001975C7"/>
    <w:rsid w:val="001A7FC9"/>
    <w:rsid w:val="001E6DF6"/>
    <w:rsid w:val="001F5285"/>
    <w:rsid w:val="002100DB"/>
    <w:rsid w:val="00235A62"/>
    <w:rsid w:val="00252785"/>
    <w:rsid w:val="002539D5"/>
    <w:rsid w:val="0026620E"/>
    <w:rsid w:val="00294C51"/>
    <w:rsid w:val="00297796"/>
    <w:rsid w:val="002C4F71"/>
    <w:rsid w:val="00306F18"/>
    <w:rsid w:val="0031677C"/>
    <w:rsid w:val="00356B3B"/>
    <w:rsid w:val="00386F1E"/>
    <w:rsid w:val="003C512C"/>
    <w:rsid w:val="003C56B4"/>
    <w:rsid w:val="003D6F5D"/>
    <w:rsid w:val="003F74D7"/>
    <w:rsid w:val="00413757"/>
    <w:rsid w:val="004210A1"/>
    <w:rsid w:val="00432769"/>
    <w:rsid w:val="0044243D"/>
    <w:rsid w:val="004739C5"/>
    <w:rsid w:val="00485121"/>
    <w:rsid w:val="00500E86"/>
    <w:rsid w:val="0054707B"/>
    <w:rsid w:val="00566467"/>
    <w:rsid w:val="00586A3A"/>
    <w:rsid w:val="005F4DFE"/>
    <w:rsid w:val="00647B3E"/>
    <w:rsid w:val="006812FF"/>
    <w:rsid w:val="006A31A9"/>
    <w:rsid w:val="006B2F57"/>
    <w:rsid w:val="006C1F37"/>
    <w:rsid w:val="006E3F86"/>
    <w:rsid w:val="007033D2"/>
    <w:rsid w:val="00706BA7"/>
    <w:rsid w:val="00724A4E"/>
    <w:rsid w:val="00747B34"/>
    <w:rsid w:val="007543E9"/>
    <w:rsid w:val="00773802"/>
    <w:rsid w:val="00783DFE"/>
    <w:rsid w:val="007E2F0D"/>
    <w:rsid w:val="00812CF7"/>
    <w:rsid w:val="00815A0A"/>
    <w:rsid w:val="008601D3"/>
    <w:rsid w:val="008B051A"/>
    <w:rsid w:val="008B224C"/>
    <w:rsid w:val="008C553B"/>
    <w:rsid w:val="00912C9D"/>
    <w:rsid w:val="0092725F"/>
    <w:rsid w:val="009458D3"/>
    <w:rsid w:val="00951686"/>
    <w:rsid w:val="00985042"/>
    <w:rsid w:val="009A5C50"/>
    <w:rsid w:val="009B0BFE"/>
    <w:rsid w:val="00A13BAD"/>
    <w:rsid w:val="00A217DA"/>
    <w:rsid w:val="00A43B10"/>
    <w:rsid w:val="00A47731"/>
    <w:rsid w:val="00AB5546"/>
    <w:rsid w:val="00AD05FA"/>
    <w:rsid w:val="00AD387F"/>
    <w:rsid w:val="00AE7A16"/>
    <w:rsid w:val="00B010C9"/>
    <w:rsid w:val="00B03CE6"/>
    <w:rsid w:val="00B07B3A"/>
    <w:rsid w:val="00B33B81"/>
    <w:rsid w:val="00BA0C8C"/>
    <w:rsid w:val="00BB70A9"/>
    <w:rsid w:val="00BC09C9"/>
    <w:rsid w:val="00BE157F"/>
    <w:rsid w:val="00C2595C"/>
    <w:rsid w:val="00C423CF"/>
    <w:rsid w:val="00C601A5"/>
    <w:rsid w:val="00C95AC3"/>
    <w:rsid w:val="00CA15BC"/>
    <w:rsid w:val="00CA16D4"/>
    <w:rsid w:val="00CC7DDD"/>
    <w:rsid w:val="00CE4B48"/>
    <w:rsid w:val="00CF18E5"/>
    <w:rsid w:val="00D565AF"/>
    <w:rsid w:val="00D56BDD"/>
    <w:rsid w:val="00D57530"/>
    <w:rsid w:val="00D6021E"/>
    <w:rsid w:val="00D637BC"/>
    <w:rsid w:val="00D9236A"/>
    <w:rsid w:val="00DE0507"/>
    <w:rsid w:val="00DF1B23"/>
    <w:rsid w:val="00DF30B8"/>
    <w:rsid w:val="00E10F6F"/>
    <w:rsid w:val="00E317A7"/>
    <w:rsid w:val="00E37405"/>
    <w:rsid w:val="00E7017F"/>
    <w:rsid w:val="00E91439"/>
    <w:rsid w:val="00EB127A"/>
    <w:rsid w:val="00ED2767"/>
    <w:rsid w:val="00F05A39"/>
    <w:rsid w:val="00F7126A"/>
    <w:rsid w:val="00F858DE"/>
    <w:rsid w:val="00FB4DFE"/>
    <w:rsid w:val="00FD23DD"/>
    <w:rsid w:val="00FE41AA"/>
    <w:rsid w:val="00FF6D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7FC9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56B3B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48512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9516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51686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90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50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86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43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45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92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7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90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1578</TotalTime>
  <Pages>5</Pages>
  <Words>1483</Words>
  <Characters>8458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Айрен Иванова</dc:creator>
  <cp:lastModifiedBy>Айрен Иванова</cp:lastModifiedBy>
  <cp:revision>10</cp:revision>
  <dcterms:created xsi:type="dcterms:W3CDTF">2023-01-11T07:36:00Z</dcterms:created>
  <dcterms:modified xsi:type="dcterms:W3CDTF">2023-01-20T07:41:00Z</dcterms:modified>
</cp:coreProperties>
</file>