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780" w:rsidRPr="00C65B3B" w:rsidRDefault="00D60780" w:rsidP="00C65B3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5B3B">
        <w:rPr>
          <w:rFonts w:ascii="Times New Roman" w:hAnsi="Times New Roman" w:cs="Times New Roman"/>
          <w:b/>
          <w:sz w:val="28"/>
          <w:szCs w:val="28"/>
        </w:rPr>
        <w:t>Лабораторная работа №35 «Поляризация света»</w:t>
      </w:r>
    </w:p>
    <w:p w:rsidR="00D60780" w:rsidRDefault="00D60780" w:rsidP="00D6078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(виртуальная версия)</w:t>
      </w:r>
    </w:p>
    <w:p w:rsidR="008D3A62" w:rsidRPr="00C65B3B" w:rsidRDefault="00C65B3B" w:rsidP="00C65B3B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5B3B">
        <w:rPr>
          <w:rFonts w:ascii="Times New Roman" w:hAnsi="Times New Roman" w:cs="Times New Roman"/>
          <w:b/>
          <w:sz w:val="28"/>
          <w:szCs w:val="28"/>
        </w:rPr>
        <w:t xml:space="preserve">Часть 1. </w:t>
      </w:r>
      <w:r w:rsidR="00C8297F" w:rsidRPr="00C65B3B">
        <w:rPr>
          <w:rFonts w:ascii="Times New Roman" w:hAnsi="Times New Roman" w:cs="Times New Roman"/>
          <w:b/>
          <w:sz w:val="28"/>
          <w:szCs w:val="28"/>
        </w:rPr>
        <w:t>Закон Малюса</w:t>
      </w:r>
    </w:p>
    <w:p w:rsidR="008D3A62" w:rsidRDefault="008D3A62" w:rsidP="008D3A6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Активизир</w:t>
      </w:r>
      <w:r w:rsidR="00C65B3B">
        <w:rPr>
          <w:rFonts w:ascii="Times New Roman" w:hAnsi="Times New Roman" w:cs="Times New Roman"/>
          <w:sz w:val="28"/>
          <w:szCs w:val="28"/>
        </w:rPr>
        <w:t>уйте</w:t>
      </w:r>
      <w:r>
        <w:rPr>
          <w:rFonts w:ascii="Times New Roman" w:hAnsi="Times New Roman" w:cs="Times New Roman"/>
          <w:sz w:val="28"/>
          <w:szCs w:val="28"/>
        </w:rPr>
        <w:t xml:space="preserve">  исполняемый файл виртуальной лабораторной работы</w:t>
      </w:r>
    </w:p>
    <w:p w:rsidR="00D60780" w:rsidRDefault="008D3A62" w:rsidP="008D3A6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«Опыт Малюса». </w:t>
      </w:r>
      <w:r w:rsidR="00886AD2">
        <w:rPr>
          <w:rFonts w:ascii="Times New Roman" w:hAnsi="Times New Roman" w:cs="Times New Roman"/>
          <w:sz w:val="28"/>
          <w:szCs w:val="28"/>
        </w:rPr>
        <w:t xml:space="preserve">Перейдите в полноэкранный режим. </w:t>
      </w:r>
      <w:r>
        <w:rPr>
          <w:rFonts w:ascii="Times New Roman" w:hAnsi="Times New Roman" w:cs="Times New Roman"/>
          <w:sz w:val="28"/>
          <w:szCs w:val="28"/>
        </w:rPr>
        <w:t>Ознакомь</w:t>
      </w:r>
      <w:r w:rsidR="00C65B3B">
        <w:rPr>
          <w:rFonts w:ascii="Times New Roman" w:hAnsi="Times New Roman" w:cs="Times New Roman"/>
          <w:sz w:val="28"/>
          <w:szCs w:val="28"/>
        </w:rPr>
        <w:t>те</w:t>
      </w:r>
      <w:r>
        <w:rPr>
          <w:rFonts w:ascii="Times New Roman" w:hAnsi="Times New Roman" w:cs="Times New Roman"/>
          <w:sz w:val="28"/>
          <w:szCs w:val="28"/>
        </w:rPr>
        <w:t>с</w:t>
      </w:r>
      <w:r w:rsidR="00C65B3B"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447FBE">
        <w:rPr>
          <w:rFonts w:ascii="Times New Roman" w:hAnsi="Times New Roman" w:cs="Times New Roman"/>
          <w:sz w:val="28"/>
          <w:szCs w:val="28"/>
        </w:rPr>
        <w:t xml:space="preserve"> виртуальной установкой и</w:t>
      </w:r>
      <w:r>
        <w:rPr>
          <w:rFonts w:ascii="Times New Roman" w:hAnsi="Times New Roman" w:cs="Times New Roman"/>
          <w:sz w:val="28"/>
          <w:szCs w:val="28"/>
        </w:rPr>
        <w:t xml:space="preserve"> интерфейсом</w:t>
      </w:r>
      <w:r w:rsidR="00447FBE">
        <w:rPr>
          <w:rFonts w:ascii="Times New Roman" w:hAnsi="Times New Roman" w:cs="Times New Roman"/>
          <w:sz w:val="28"/>
          <w:szCs w:val="28"/>
        </w:rPr>
        <w:t>. При необходимости обратит</w:t>
      </w:r>
      <w:r w:rsidR="00C65B3B">
        <w:rPr>
          <w:rFonts w:ascii="Times New Roman" w:hAnsi="Times New Roman" w:cs="Times New Roman"/>
          <w:sz w:val="28"/>
          <w:szCs w:val="28"/>
        </w:rPr>
        <w:t>есь</w:t>
      </w:r>
      <w:r w:rsidR="00447FBE">
        <w:rPr>
          <w:rFonts w:ascii="Times New Roman" w:hAnsi="Times New Roman" w:cs="Times New Roman"/>
          <w:sz w:val="28"/>
          <w:szCs w:val="28"/>
        </w:rPr>
        <w:t xml:space="preserve"> к </w:t>
      </w:r>
      <w:r w:rsidR="00C8297F">
        <w:rPr>
          <w:rFonts w:ascii="Times New Roman" w:hAnsi="Times New Roman" w:cs="Times New Roman"/>
          <w:sz w:val="28"/>
          <w:szCs w:val="28"/>
        </w:rPr>
        <w:t>«</w:t>
      </w:r>
      <w:r w:rsidR="00447FBE">
        <w:rPr>
          <w:rFonts w:ascii="Times New Roman" w:hAnsi="Times New Roman" w:cs="Times New Roman"/>
          <w:sz w:val="28"/>
          <w:szCs w:val="28"/>
        </w:rPr>
        <w:t>Справке</w:t>
      </w:r>
      <w:r w:rsidR="00C8297F">
        <w:rPr>
          <w:rFonts w:ascii="Times New Roman" w:hAnsi="Times New Roman" w:cs="Times New Roman"/>
          <w:sz w:val="28"/>
          <w:szCs w:val="28"/>
        </w:rPr>
        <w:t>»</w:t>
      </w:r>
      <w:r w:rsidR="00447FBE">
        <w:rPr>
          <w:rFonts w:ascii="Times New Roman" w:hAnsi="Times New Roman" w:cs="Times New Roman"/>
          <w:sz w:val="28"/>
          <w:szCs w:val="28"/>
        </w:rPr>
        <w:t>.</w:t>
      </w:r>
    </w:p>
    <w:p w:rsidR="00D60780" w:rsidRDefault="00D60780" w:rsidP="008D3A6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Пронаблюда</w:t>
      </w:r>
      <w:r w:rsidR="00C65B3B">
        <w:rPr>
          <w:rFonts w:ascii="Times New Roman" w:hAnsi="Times New Roman" w:cs="Times New Roman"/>
          <w:sz w:val="28"/>
          <w:szCs w:val="28"/>
        </w:rPr>
        <w:t xml:space="preserve">йте </w:t>
      </w:r>
      <w:r>
        <w:rPr>
          <w:rFonts w:ascii="Times New Roman" w:hAnsi="Times New Roman" w:cs="Times New Roman"/>
          <w:sz w:val="28"/>
          <w:szCs w:val="28"/>
        </w:rPr>
        <w:t xml:space="preserve"> прохождение света через систему «поляризатор-анализатор». </w:t>
      </w:r>
    </w:p>
    <w:p w:rsidR="00821819" w:rsidRDefault="008D3A62" w:rsidP="008D3A6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8D3A62">
        <w:rPr>
          <w:rFonts w:ascii="Times New Roman" w:hAnsi="Times New Roman" w:cs="Times New Roman"/>
          <w:sz w:val="28"/>
          <w:szCs w:val="28"/>
        </w:rPr>
        <w:t>Сн</w:t>
      </w:r>
      <w:r w:rsidR="00C65B3B">
        <w:rPr>
          <w:rFonts w:ascii="Times New Roman" w:hAnsi="Times New Roman" w:cs="Times New Roman"/>
          <w:sz w:val="28"/>
          <w:szCs w:val="28"/>
        </w:rPr>
        <w:t>имите</w:t>
      </w:r>
      <w:r w:rsidRPr="008D3A62">
        <w:rPr>
          <w:rFonts w:ascii="Times New Roman" w:hAnsi="Times New Roman" w:cs="Times New Roman"/>
          <w:sz w:val="28"/>
          <w:szCs w:val="28"/>
        </w:rPr>
        <w:t xml:space="preserve"> зависимость интенсивности </w:t>
      </w:r>
      <w:r w:rsidR="00C8297F" w:rsidRPr="008D3A62">
        <w:rPr>
          <w:rFonts w:ascii="Times New Roman" w:hAnsi="Times New Roman" w:cs="Times New Roman"/>
          <w:sz w:val="28"/>
          <w:szCs w:val="28"/>
        </w:rPr>
        <w:t>света</w:t>
      </w:r>
      <w:r w:rsidR="00C8297F" w:rsidRPr="00C8297F">
        <w:rPr>
          <w:rFonts w:ascii="Times New Roman" w:hAnsi="Times New Roman" w:cs="Times New Roman"/>
          <w:sz w:val="28"/>
          <w:szCs w:val="28"/>
        </w:rPr>
        <w:t xml:space="preserve"> </w:t>
      </w:r>
      <w:r w:rsidRPr="00886AD2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8D3A62">
        <w:rPr>
          <w:rFonts w:ascii="Times New Roman" w:hAnsi="Times New Roman" w:cs="Times New Roman"/>
          <w:sz w:val="28"/>
          <w:szCs w:val="28"/>
        </w:rPr>
        <w:t xml:space="preserve"> на выходе из анализатора (второй поляризатор) от угла поворота</w:t>
      </w:r>
      <w:r>
        <w:rPr>
          <w:rFonts w:ascii="Times New Roman" w:hAnsi="Times New Roman" w:cs="Times New Roman"/>
          <w:sz w:val="28"/>
          <w:szCs w:val="28"/>
        </w:rPr>
        <w:t xml:space="preserve"> α</w:t>
      </w:r>
      <w:r w:rsidRPr="008D3A62">
        <w:rPr>
          <w:rFonts w:ascii="Times New Roman" w:hAnsi="Times New Roman" w:cs="Times New Roman"/>
          <w:sz w:val="28"/>
          <w:szCs w:val="28"/>
        </w:rPr>
        <w:t xml:space="preserve"> ан</w:t>
      </w:r>
      <w:r>
        <w:rPr>
          <w:rFonts w:ascii="Times New Roman" w:hAnsi="Times New Roman" w:cs="Times New Roman"/>
          <w:sz w:val="28"/>
          <w:szCs w:val="28"/>
        </w:rPr>
        <w:t xml:space="preserve">ализатора при значении </w:t>
      </w:r>
      <w:r w:rsidRPr="00CC46AE">
        <w:rPr>
          <w:rFonts w:ascii="Times New Roman" w:hAnsi="Times New Roman" w:cs="Times New Roman"/>
          <w:i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=1.0 и </w:t>
      </w:r>
      <w:r w:rsidRPr="00CC46AE">
        <w:rPr>
          <w:rFonts w:ascii="Times New Roman" w:hAnsi="Times New Roman" w:cs="Times New Roman"/>
          <w:i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=0.5.</w:t>
      </w:r>
      <w:r w:rsidR="00C8297F">
        <w:rPr>
          <w:rFonts w:ascii="Times New Roman" w:hAnsi="Times New Roman" w:cs="Times New Roman"/>
          <w:sz w:val="28"/>
          <w:szCs w:val="28"/>
        </w:rPr>
        <w:t xml:space="preserve"> Показания снимать через 10 градусов и заносить в таблицу.</w:t>
      </w:r>
    </w:p>
    <w:p w:rsidR="008D3A62" w:rsidRDefault="008D3A62" w:rsidP="008D3A6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Постро</w:t>
      </w:r>
      <w:r w:rsidR="00C65B3B">
        <w:rPr>
          <w:rFonts w:ascii="Times New Roman" w:hAnsi="Times New Roman" w:cs="Times New Roman"/>
          <w:sz w:val="28"/>
          <w:szCs w:val="28"/>
        </w:rPr>
        <w:t>йте</w:t>
      </w:r>
      <w:r>
        <w:rPr>
          <w:rFonts w:ascii="Times New Roman" w:hAnsi="Times New Roman" w:cs="Times New Roman"/>
          <w:sz w:val="28"/>
          <w:szCs w:val="28"/>
        </w:rPr>
        <w:t xml:space="preserve"> графики</w:t>
      </w:r>
      <w:r w:rsidRPr="008D3A6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полученных зависимостей </w:t>
      </w:r>
      <w:r w:rsidRPr="00886AD2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8D3A62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D3A62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65B3B" w:rsidRDefault="00C65B3B" w:rsidP="008D3A6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Проанализируйте результаты наблюдений и полученные зависимости. </w:t>
      </w:r>
      <w:r w:rsidRPr="00C418CE">
        <w:rPr>
          <w:rFonts w:ascii="Times New Roman" w:hAnsi="Times New Roman" w:cs="Times New Roman"/>
          <w:b/>
          <w:sz w:val="28"/>
          <w:szCs w:val="28"/>
        </w:rPr>
        <w:t>Сделайте выводы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65B3B" w:rsidRDefault="00C65B3B" w:rsidP="00C65B3B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65B3B" w:rsidRPr="00C65B3B" w:rsidRDefault="00C65B3B" w:rsidP="001B21FD">
      <w:pPr>
        <w:ind w:firstLine="360"/>
        <w:rPr>
          <w:rFonts w:ascii="Times New Roman" w:hAnsi="Times New Roman" w:cs="Times New Roman"/>
          <w:b/>
          <w:sz w:val="28"/>
          <w:szCs w:val="28"/>
        </w:rPr>
      </w:pPr>
      <w:r w:rsidRPr="00C65B3B">
        <w:rPr>
          <w:rFonts w:ascii="Times New Roman" w:hAnsi="Times New Roman" w:cs="Times New Roman"/>
          <w:b/>
          <w:sz w:val="28"/>
          <w:szCs w:val="28"/>
        </w:rPr>
        <w:t xml:space="preserve">Часть 2. </w:t>
      </w:r>
      <w:r w:rsidR="001B21FD">
        <w:rPr>
          <w:rFonts w:ascii="Times New Roman" w:hAnsi="Times New Roman" w:cs="Times New Roman"/>
          <w:b/>
          <w:sz w:val="28"/>
          <w:szCs w:val="28"/>
        </w:rPr>
        <w:t xml:space="preserve">Изучение прохождения света </w:t>
      </w:r>
      <w:r w:rsidRPr="00C65B3B">
        <w:rPr>
          <w:rFonts w:ascii="Times New Roman" w:hAnsi="Times New Roman" w:cs="Times New Roman"/>
          <w:b/>
          <w:sz w:val="28"/>
          <w:szCs w:val="28"/>
        </w:rPr>
        <w:t>через оптически анизотропное вещество</w:t>
      </w:r>
    </w:p>
    <w:p w:rsidR="001B21FD" w:rsidRDefault="001B21FD" w:rsidP="001B21FD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Активизируйте  исполняемый файл виртуальной лабораторной работы </w:t>
      </w:r>
      <w:r w:rsidRPr="001B21FD">
        <w:rPr>
          <w:rFonts w:ascii="Times New Roman" w:hAnsi="Times New Roman" w:cs="Times New Roman"/>
          <w:sz w:val="28"/>
          <w:szCs w:val="28"/>
        </w:rPr>
        <w:t>«</w:t>
      </w:r>
      <w:r w:rsidR="005C11B2">
        <w:rPr>
          <w:rFonts w:ascii="Times New Roman" w:hAnsi="Times New Roman" w:cs="Times New Roman"/>
          <w:sz w:val="28"/>
          <w:szCs w:val="28"/>
        </w:rPr>
        <w:t>Поляризованный свет в анизотропном кристалле</w:t>
      </w:r>
      <w:r w:rsidRPr="001B21FD">
        <w:rPr>
          <w:rFonts w:ascii="Times New Roman" w:hAnsi="Times New Roman" w:cs="Times New Roman"/>
          <w:sz w:val="28"/>
          <w:szCs w:val="28"/>
        </w:rPr>
        <w:t>». Ознакомьтесь с виртуальной установкой и интерфейсом. При необходимости обратитесь к «Справке».</w:t>
      </w:r>
    </w:p>
    <w:p w:rsidR="005C11B2" w:rsidRDefault="005C11B2" w:rsidP="005C11B2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Пронаблюдайте  прохождение поляризованного света через анизотропный кристалл:</w:t>
      </w:r>
    </w:p>
    <w:p w:rsidR="005C11B2" w:rsidRDefault="00AD0969" w:rsidP="005C11B2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Активизируем вкладку</w:t>
      </w:r>
      <w:r w:rsidR="005C11B2">
        <w:rPr>
          <w:rFonts w:ascii="Times New Roman" w:hAnsi="Times New Roman" w:cs="Times New Roman"/>
          <w:sz w:val="28"/>
          <w:szCs w:val="28"/>
        </w:rPr>
        <w:t xml:space="preserve"> «Кристалл»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="005C11B2">
        <w:rPr>
          <w:rFonts w:ascii="Times New Roman" w:hAnsi="Times New Roman" w:cs="Times New Roman"/>
          <w:sz w:val="28"/>
          <w:szCs w:val="28"/>
        </w:rPr>
        <w:t>выбира</w:t>
      </w:r>
      <w:r w:rsidR="00D860CB">
        <w:rPr>
          <w:rFonts w:ascii="Times New Roman" w:hAnsi="Times New Roman" w:cs="Times New Roman"/>
          <w:sz w:val="28"/>
          <w:szCs w:val="28"/>
        </w:rPr>
        <w:t>ем</w:t>
      </w:r>
      <w:r w:rsidR="005C11B2">
        <w:rPr>
          <w:rFonts w:ascii="Times New Roman" w:hAnsi="Times New Roman" w:cs="Times New Roman"/>
          <w:sz w:val="28"/>
          <w:szCs w:val="28"/>
        </w:rPr>
        <w:t xml:space="preserve"> кристалл из гото</w:t>
      </w:r>
      <w:r>
        <w:rPr>
          <w:rFonts w:ascii="Times New Roman" w:hAnsi="Times New Roman" w:cs="Times New Roman"/>
          <w:sz w:val="28"/>
          <w:szCs w:val="28"/>
        </w:rPr>
        <w:t>вого набора анизотропных кристаллов</w:t>
      </w:r>
      <w:r w:rsidR="005C11B2">
        <w:rPr>
          <w:rFonts w:ascii="Times New Roman" w:hAnsi="Times New Roman" w:cs="Times New Roman"/>
          <w:sz w:val="28"/>
          <w:szCs w:val="28"/>
        </w:rPr>
        <w:t>.</w:t>
      </w:r>
    </w:p>
    <w:p w:rsidR="00D860CB" w:rsidRDefault="005C11B2" w:rsidP="005C11B2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Зада</w:t>
      </w:r>
      <w:r w:rsidR="00D860CB">
        <w:rPr>
          <w:rFonts w:ascii="Times New Roman" w:hAnsi="Times New Roman" w:cs="Times New Roman"/>
          <w:sz w:val="28"/>
          <w:szCs w:val="28"/>
        </w:rPr>
        <w:t>ём</w:t>
      </w:r>
      <w:r>
        <w:rPr>
          <w:rFonts w:ascii="Times New Roman" w:hAnsi="Times New Roman" w:cs="Times New Roman"/>
          <w:sz w:val="28"/>
          <w:szCs w:val="28"/>
        </w:rPr>
        <w:t xml:space="preserve"> толщину кристалла</w:t>
      </w:r>
      <w:r w:rsidR="00D860CB">
        <w:rPr>
          <w:rFonts w:ascii="Times New Roman" w:hAnsi="Times New Roman" w:cs="Times New Roman"/>
          <w:sz w:val="28"/>
          <w:szCs w:val="28"/>
        </w:rPr>
        <w:t xml:space="preserve"> </w:t>
      </w:r>
      <w:r w:rsidR="00D860CB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D860CB" w:rsidRPr="00D860CB">
        <w:rPr>
          <w:rFonts w:ascii="Times New Roman" w:hAnsi="Times New Roman" w:cs="Times New Roman"/>
          <w:sz w:val="28"/>
          <w:szCs w:val="28"/>
        </w:rPr>
        <w:t>=</w:t>
      </w:r>
      <w:r w:rsidR="00D860CB">
        <w:rPr>
          <w:rFonts w:ascii="Times New Roman" w:hAnsi="Times New Roman" w:cs="Times New Roman"/>
          <w:sz w:val="28"/>
          <w:szCs w:val="28"/>
        </w:rPr>
        <w:t xml:space="preserve"> 200 нм.</w:t>
      </w:r>
    </w:p>
    <w:p w:rsidR="005C11B2" w:rsidRPr="00773E97" w:rsidRDefault="00AD0969" w:rsidP="005C11B2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Активизируем вкладку </w:t>
      </w:r>
      <w:r w:rsidR="00D860CB">
        <w:rPr>
          <w:rFonts w:ascii="Times New Roman" w:hAnsi="Times New Roman" w:cs="Times New Roman"/>
          <w:sz w:val="28"/>
          <w:szCs w:val="28"/>
        </w:rPr>
        <w:t>«Источник света»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D860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D860CB">
        <w:rPr>
          <w:rFonts w:ascii="Times New Roman" w:hAnsi="Times New Roman" w:cs="Times New Roman"/>
          <w:sz w:val="28"/>
          <w:szCs w:val="28"/>
        </w:rPr>
        <w:t>ыбираем длину волны излучения, задаем равные амплитуды для двух ортогональных</w:t>
      </w:r>
      <w:r w:rsidR="00D860CB" w:rsidRPr="00D860CB">
        <w:rPr>
          <w:rFonts w:ascii="Times New Roman" w:hAnsi="Times New Roman" w:cs="Times New Roman"/>
          <w:sz w:val="28"/>
          <w:szCs w:val="28"/>
        </w:rPr>
        <w:t xml:space="preserve"> </w:t>
      </w:r>
      <w:r w:rsidR="00D860CB">
        <w:rPr>
          <w:rFonts w:ascii="Times New Roman" w:hAnsi="Times New Roman" w:cs="Times New Roman"/>
          <w:sz w:val="28"/>
          <w:szCs w:val="28"/>
        </w:rPr>
        <w:t xml:space="preserve">составляющих светового вектора и разность фаз </w:t>
      </w:r>
      <m:oMath>
        <m:r>
          <w:rPr>
            <w:rFonts w:ascii="Cambria Math" w:hAnsi="Cambria Math" w:cs="Times New Roman"/>
            <w:sz w:val="28"/>
            <w:szCs w:val="28"/>
          </w:rPr>
          <m:t>1)</m:t>
        </m:r>
        <m:r>
          <w:rPr>
            <w:rFonts w:ascii="Cambria Math" w:hAnsi="Cambria Math" w:cs="Times New Roman"/>
            <w:sz w:val="28"/>
            <w:szCs w:val="28"/>
          </w:rPr>
          <m:t>∆φ=0</m:t>
        </m:r>
        <m:r>
          <w:rPr>
            <w:rFonts w:ascii="Cambria Math" w:hAnsi="Cambria Math" w:cs="Times New Roman"/>
            <w:sz w:val="28"/>
            <w:szCs w:val="28"/>
          </w:rPr>
          <m:t xml:space="preserve"> и 2)∆φ=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</m:oMath>
      <w:r w:rsidR="00773E97"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773E97" w:rsidRPr="00D860CB" w:rsidRDefault="00773E97" w:rsidP="00773E97">
      <w:pPr>
        <w:pStyle w:val="a3"/>
        <w:ind w:left="14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Первый случай – линейная поляризация, второй – циркулярная.</w:t>
      </w:r>
    </w:p>
    <w:p w:rsidR="00D860CB" w:rsidRDefault="00AD0969" w:rsidP="005C11B2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Активизируем вкладку. Д</w:t>
      </w:r>
      <w:r w:rsidR="00D860CB">
        <w:rPr>
          <w:rFonts w:ascii="Times New Roman" w:hAnsi="Times New Roman" w:cs="Times New Roman"/>
          <w:sz w:val="28"/>
          <w:szCs w:val="28"/>
        </w:rPr>
        <w:t>елаем выбор:</w:t>
      </w:r>
      <w:r w:rsidR="00376C9F">
        <w:rPr>
          <w:rFonts w:ascii="Times New Roman" w:hAnsi="Times New Roman" w:cs="Times New Roman"/>
          <w:sz w:val="28"/>
          <w:szCs w:val="28"/>
        </w:rPr>
        <w:t xml:space="preserve"> 1)В п. «Волны» – Огибающие и векторы, 2) В п. «Проекции» – Результирующая.</w:t>
      </w:r>
    </w:p>
    <w:p w:rsidR="00773E97" w:rsidRDefault="00773E97" w:rsidP="005C11B2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Наблюдаем за прохождением поляризованного света через кристалл. </w:t>
      </w:r>
      <w:r w:rsidRPr="00C418CE">
        <w:rPr>
          <w:rFonts w:ascii="Times New Roman" w:hAnsi="Times New Roman" w:cs="Times New Roman"/>
          <w:b/>
          <w:sz w:val="28"/>
          <w:szCs w:val="28"/>
        </w:rPr>
        <w:t>Делаем вывод</w:t>
      </w:r>
      <w:r w:rsidR="00C418CE" w:rsidRPr="00C418CE">
        <w:rPr>
          <w:rFonts w:ascii="Times New Roman" w:hAnsi="Times New Roman" w:cs="Times New Roman"/>
          <w:b/>
          <w:sz w:val="28"/>
          <w:szCs w:val="28"/>
        </w:rPr>
        <w:t>ы.</w:t>
      </w:r>
    </w:p>
    <w:p w:rsidR="00773E97" w:rsidRPr="00C418CE" w:rsidRDefault="00773E97" w:rsidP="00290C6E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3A35A1">
        <w:rPr>
          <w:rFonts w:ascii="Times New Roman" w:hAnsi="Times New Roman" w:cs="Times New Roman"/>
          <w:sz w:val="28"/>
          <w:szCs w:val="28"/>
        </w:rPr>
        <w:t>Выбираем «Произвольный кристалл»; задаем толщину 200 нм; задаем длину</w:t>
      </w:r>
      <w:r>
        <w:rPr>
          <w:rFonts w:ascii="Times New Roman" w:hAnsi="Times New Roman" w:cs="Times New Roman"/>
          <w:sz w:val="28"/>
          <w:szCs w:val="28"/>
        </w:rPr>
        <w:t xml:space="preserve"> волны; манипулируя значениями двух показателей преломления, добиваемся получения четвертьволновой пластинки;</w:t>
      </w:r>
      <w:r w:rsidR="00290C6E">
        <w:rPr>
          <w:rFonts w:ascii="Times New Roman" w:hAnsi="Times New Roman" w:cs="Times New Roman"/>
          <w:sz w:val="28"/>
          <w:szCs w:val="28"/>
        </w:rPr>
        <w:t xml:space="preserve"> организуем и набл</w:t>
      </w:r>
      <w:r w:rsidR="00290C6E" w:rsidRPr="00290C6E">
        <w:rPr>
          <w:rFonts w:ascii="Times New Roman" w:hAnsi="Times New Roman" w:cs="Times New Roman"/>
          <w:sz w:val="28"/>
          <w:szCs w:val="28"/>
        </w:rPr>
        <w:t>юдаем</w:t>
      </w:r>
      <w:r w:rsidR="00290C6E">
        <w:rPr>
          <w:rFonts w:ascii="Times New Roman" w:hAnsi="Times New Roman" w:cs="Times New Roman"/>
          <w:sz w:val="28"/>
          <w:szCs w:val="28"/>
        </w:rPr>
        <w:t xml:space="preserve"> прохождение</w:t>
      </w:r>
      <w:r w:rsidR="00290C6E" w:rsidRPr="00290C6E">
        <w:rPr>
          <w:rFonts w:ascii="Times New Roman" w:hAnsi="Times New Roman" w:cs="Times New Roman"/>
          <w:sz w:val="28"/>
          <w:szCs w:val="28"/>
        </w:rPr>
        <w:t xml:space="preserve"> </w:t>
      </w:r>
      <w:r w:rsidR="00290C6E">
        <w:rPr>
          <w:rFonts w:ascii="Times New Roman" w:hAnsi="Times New Roman" w:cs="Times New Roman"/>
          <w:sz w:val="28"/>
          <w:szCs w:val="28"/>
        </w:rPr>
        <w:t>плоск</w:t>
      </w:r>
      <w:proofErr w:type="gramStart"/>
      <w:r w:rsidR="00290C6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290C6E">
        <w:rPr>
          <w:rFonts w:ascii="Times New Roman" w:hAnsi="Times New Roman" w:cs="Times New Roman"/>
          <w:sz w:val="28"/>
          <w:szCs w:val="28"/>
        </w:rPr>
        <w:t xml:space="preserve"> и циркулярно</w:t>
      </w:r>
      <w:r w:rsidR="00C418CE">
        <w:rPr>
          <w:rFonts w:ascii="Times New Roman" w:hAnsi="Times New Roman" w:cs="Times New Roman"/>
          <w:sz w:val="28"/>
          <w:szCs w:val="28"/>
        </w:rPr>
        <w:t xml:space="preserve"> </w:t>
      </w:r>
      <w:r w:rsidR="00290C6E">
        <w:rPr>
          <w:rFonts w:ascii="Times New Roman" w:hAnsi="Times New Roman" w:cs="Times New Roman"/>
          <w:sz w:val="28"/>
          <w:szCs w:val="28"/>
        </w:rPr>
        <w:t xml:space="preserve">поляризованного света </w:t>
      </w:r>
      <w:r w:rsidRPr="00290C6E">
        <w:rPr>
          <w:rFonts w:ascii="Times New Roman" w:hAnsi="Times New Roman" w:cs="Times New Roman"/>
          <w:sz w:val="28"/>
          <w:szCs w:val="28"/>
        </w:rPr>
        <w:t xml:space="preserve"> </w:t>
      </w:r>
      <w:r w:rsidR="00C418CE">
        <w:rPr>
          <w:rFonts w:ascii="Times New Roman" w:hAnsi="Times New Roman" w:cs="Times New Roman"/>
          <w:sz w:val="28"/>
          <w:szCs w:val="28"/>
        </w:rPr>
        <w:t xml:space="preserve">через пластинку. </w:t>
      </w:r>
      <w:r w:rsidR="00C418CE" w:rsidRPr="00C418CE">
        <w:rPr>
          <w:rFonts w:ascii="Times New Roman" w:hAnsi="Times New Roman" w:cs="Times New Roman"/>
          <w:b/>
          <w:sz w:val="28"/>
          <w:szCs w:val="28"/>
        </w:rPr>
        <w:t>Делаем выводы.</w:t>
      </w:r>
    </w:p>
    <w:p w:rsidR="00C65B3B" w:rsidRPr="008D3A62" w:rsidRDefault="00C65B3B" w:rsidP="00C65B3B">
      <w:pPr>
        <w:pStyle w:val="a3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C65B3B" w:rsidRPr="008D3A62" w:rsidSect="00C65B3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9031C2"/>
    <w:multiLevelType w:val="hybridMultilevel"/>
    <w:tmpl w:val="5936F53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573B44FD"/>
    <w:multiLevelType w:val="hybridMultilevel"/>
    <w:tmpl w:val="68C4AA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C42196"/>
    <w:multiLevelType w:val="hybridMultilevel"/>
    <w:tmpl w:val="23E8FAF8"/>
    <w:lvl w:ilvl="0" w:tplc="88DE56D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A62"/>
    <w:rsid w:val="001B21FD"/>
    <w:rsid w:val="00290C6E"/>
    <w:rsid w:val="00376C9F"/>
    <w:rsid w:val="003A35A1"/>
    <w:rsid w:val="00447FBE"/>
    <w:rsid w:val="005C11B2"/>
    <w:rsid w:val="00773E97"/>
    <w:rsid w:val="00821819"/>
    <w:rsid w:val="00886AD2"/>
    <w:rsid w:val="008D3A62"/>
    <w:rsid w:val="00AD0969"/>
    <w:rsid w:val="00C418CE"/>
    <w:rsid w:val="00C65B3B"/>
    <w:rsid w:val="00C8297F"/>
    <w:rsid w:val="00CC46AE"/>
    <w:rsid w:val="00D60780"/>
    <w:rsid w:val="00D860CB"/>
    <w:rsid w:val="00F60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3A62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D860CB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D860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60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3A62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D860CB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D860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60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646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3</cp:revision>
  <dcterms:created xsi:type="dcterms:W3CDTF">2020-04-13T04:44:00Z</dcterms:created>
  <dcterms:modified xsi:type="dcterms:W3CDTF">2020-04-13T04:46:00Z</dcterms:modified>
</cp:coreProperties>
</file>