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0EE7" w:rsidRPr="006A1B81" w:rsidRDefault="006A1B81" w:rsidP="006A1B81">
      <w:pPr>
        <w:jc w:val="center"/>
        <w:rPr>
          <w:b/>
        </w:rPr>
      </w:pPr>
      <w:r w:rsidRPr="006A1B81">
        <w:rPr>
          <w:b/>
        </w:rPr>
        <w:t>Вопросы к экзамену по физике</w:t>
      </w:r>
    </w:p>
    <w:p w:rsidR="004D3706" w:rsidRDefault="004D3706">
      <w:bookmarkStart w:id="0" w:name="_GoBack"/>
      <w:bookmarkEnd w:id="0"/>
    </w:p>
    <w:p w:rsidR="004D3706" w:rsidRDefault="004D3706" w:rsidP="004D3706">
      <w:pPr>
        <w:numPr>
          <w:ilvl w:val="0"/>
          <w:numId w:val="1"/>
        </w:numPr>
        <w:jc w:val="both"/>
      </w:pPr>
      <w:r>
        <w:t>Понятие о системах отсчета. Идеализированные модели тел. Траектория, путь, перемещение. Способы описания движения материальной точки.</w:t>
      </w:r>
    </w:p>
    <w:p w:rsidR="004D3706" w:rsidRDefault="004D3706" w:rsidP="004D3706">
      <w:pPr>
        <w:numPr>
          <w:ilvl w:val="0"/>
          <w:numId w:val="1"/>
        </w:numPr>
        <w:jc w:val="both"/>
      </w:pPr>
      <w:r>
        <w:t>Скорость и ускорение при произвольной траектории движения.</w:t>
      </w:r>
    </w:p>
    <w:p w:rsidR="004D3706" w:rsidRDefault="004D3706" w:rsidP="004D3706">
      <w:pPr>
        <w:numPr>
          <w:ilvl w:val="0"/>
          <w:numId w:val="1"/>
        </w:numPr>
        <w:jc w:val="both"/>
      </w:pPr>
      <w:r>
        <w:t>Кинематические уравнения поступательного движения материальной точки.</w:t>
      </w:r>
    </w:p>
    <w:p w:rsidR="004D3706" w:rsidRDefault="004D3706" w:rsidP="004D3706">
      <w:pPr>
        <w:numPr>
          <w:ilvl w:val="0"/>
          <w:numId w:val="1"/>
        </w:numPr>
      </w:pPr>
      <w:r>
        <w:t>Кинематика вращательного движения. Связь между линейными и угловыми кинематическими параметрами.</w:t>
      </w:r>
    </w:p>
    <w:p w:rsidR="004D3706" w:rsidRDefault="004D3706" w:rsidP="004D3706">
      <w:pPr>
        <w:numPr>
          <w:ilvl w:val="0"/>
          <w:numId w:val="1"/>
        </w:numPr>
      </w:pPr>
      <w:r>
        <w:t>Динамика материальной точки. Сила, масса, импульс.</w:t>
      </w:r>
    </w:p>
    <w:p w:rsidR="004D3706" w:rsidRDefault="004D3706" w:rsidP="004D3706">
      <w:pPr>
        <w:numPr>
          <w:ilvl w:val="0"/>
          <w:numId w:val="1"/>
        </w:numPr>
      </w:pPr>
      <w:r>
        <w:t>Законы Ньютона.</w:t>
      </w:r>
    </w:p>
    <w:p w:rsidR="004D3706" w:rsidRDefault="004D3706" w:rsidP="004D3706">
      <w:pPr>
        <w:numPr>
          <w:ilvl w:val="0"/>
          <w:numId w:val="1"/>
        </w:numPr>
      </w:pPr>
      <w:r>
        <w:t>Закон сохранения импульса.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Центр инерции. Теорема о движении центра инерции.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Работа и мощность.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Кинетическая энергия и ее связь с работой результирующей силы.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Консервативные и неконсервативные силы. Потенциальная энергия.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Закон сохранения полной механической энергии.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Момент силы. Момент инерции. Теорема Штейнера.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Кинетическая энергия твердого тела при его вращении вокруг неподвижной оси.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Работа при вращении твердого тела.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Основное уравнение динамики вращательного движения.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Момент импульса и закон его сохранения.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Преобразования Галилея. Принцип относительности Галилея.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Постулаты Эйнштейна.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Преобразования Лоренца.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Следствия из преобразований Лоренца (одновременность и длительность событий, длина тел в разных инерциальных системах отсчета).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Интервал между событиями. Типы интервалов.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Релятивистский закон преобразования скоростей.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Релятивистская масса. Релятивистский импульс.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Основное уравнение релятивистской динамики.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Кинетическая энергия релятивистской частицы.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Взаимосвязь массы и энергии, энергии и импульса.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</w:t>
      </w:r>
      <w:r>
        <w:t>Макросистемы. Методы изучения макросистем.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</w:t>
      </w:r>
      <w:r>
        <w:t xml:space="preserve">Параметры состояния. Температура. </w:t>
      </w:r>
      <w:proofErr w:type="spellStart"/>
      <w:r>
        <w:t>Идеальнй</w:t>
      </w:r>
      <w:proofErr w:type="spellEnd"/>
      <w:r>
        <w:t xml:space="preserve"> газ. Уравнение состояния идеального газа.</w:t>
      </w:r>
    </w:p>
    <w:p w:rsidR="004D3706" w:rsidRDefault="004D3706" w:rsidP="004D3706">
      <w:pPr>
        <w:numPr>
          <w:ilvl w:val="0"/>
          <w:numId w:val="1"/>
        </w:numPr>
      </w:pPr>
      <w:r>
        <w:t xml:space="preserve"> </w:t>
      </w:r>
      <w:r>
        <w:t>Давление. Основное уравнение молекулярно-кинетической теории.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Распределение молекул идеального газа по скоростям.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 w:rsidRPr="00CC65B8">
        <w:t>Барометрическая формула. Распределение Больцмана.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Число степеней свободы молекулы. Внутренняя энергия.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Первое начало термодинамики. Работа газа при изменении объёма.</w:t>
      </w:r>
    </w:p>
    <w:p w:rsidR="001462EC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 xml:space="preserve">Теплоемкость идеального газа. Уравнение </w:t>
      </w:r>
      <w:proofErr w:type="spellStart"/>
      <w:r w:rsidR="004D3706">
        <w:t>Майера.</w:t>
      </w:r>
      <w:proofErr w:type="spellEnd"/>
    </w:p>
    <w:p w:rsidR="001462EC" w:rsidRDefault="001462EC" w:rsidP="001462EC">
      <w:pPr>
        <w:numPr>
          <w:ilvl w:val="0"/>
          <w:numId w:val="1"/>
        </w:numPr>
      </w:pPr>
      <w:r>
        <w:lastRenderedPageBreak/>
        <w:t xml:space="preserve"> </w:t>
      </w:r>
      <w:proofErr w:type="spellStart"/>
      <w:r w:rsidR="004D3706">
        <w:t>Изопроцессы</w:t>
      </w:r>
      <w:proofErr w:type="spellEnd"/>
      <w:r w:rsidR="004D3706">
        <w:t xml:space="preserve">. </w:t>
      </w:r>
      <w:r w:rsidR="004D3706" w:rsidRPr="001462EC">
        <w:rPr>
          <w:bCs/>
        </w:rPr>
        <w:t xml:space="preserve">Применение первого начала термодинамики к </w:t>
      </w:r>
      <w:proofErr w:type="spellStart"/>
      <w:r w:rsidR="004D3706" w:rsidRPr="001462EC">
        <w:rPr>
          <w:bCs/>
        </w:rPr>
        <w:t>изопроцессам</w:t>
      </w:r>
      <w:proofErr w:type="spellEnd"/>
      <w:r w:rsidR="004D3706" w:rsidRPr="001462EC">
        <w:rPr>
          <w:bCs/>
        </w:rPr>
        <w:t xml:space="preserve">. </w:t>
      </w:r>
    </w:p>
    <w:p w:rsidR="004D3706" w:rsidRPr="001462EC" w:rsidRDefault="001462EC" w:rsidP="001462EC">
      <w:pPr>
        <w:numPr>
          <w:ilvl w:val="0"/>
          <w:numId w:val="1"/>
        </w:numPr>
      </w:pPr>
      <w:r>
        <w:t xml:space="preserve"> </w:t>
      </w:r>
      <w:r w:rsidR="004D3706" w:rsidRPr="001462EC">
        <w:rPr>
          <w:bCs/>
        </w:rPr>
        <w:t>Явления переноса.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Круговые процессы. Цикл Карно. КПД цикла Карно.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Второе начало термодинамики. Энтропия. Вычисление энтропии.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Электрический заряд, его свойства. Взаимодействие электрических зарядов. Закон Кулона.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Напряженность электрического поля. Напряженность поля уединенного точечного заряда. Принцип суперпозиции для вектора напряженности. Силовые линии.</w:t>
      </w:r>
    </w:p>
    <w:p w:rsidR="004D3706" w:rsidRDefault="001462EC" w:rsidP="001462EC">
      <w:pPr>
        <w:numPr>
          <w:ilvl w:val="0"/>
          <w:numId w:val="1"/>
        </w:numPr>
      </w:pPr>
      <w:r>
        <w:t xml:space="preserve"> </w:t>
      </w:r>
      <w:r w:rsidR="004D3706">
        <w:t>Электрический диполь. Поведение диполя в однородном и неоднородном электрическом поле.</w:t>
      </w:r>
    </w:p>
    <w:p w:rsidR="004D3706" w:rsidRDefault="00C318FF" w:rsidP="00C318FF">
      <w:pPr>
        <w:numPr>
          <w:ilvl w:val="0"/>
          <w:numId w:val="1"/>
        </w:numPr>
      </w:pPr>
      <w:r>
        <w:t xml:space="preserve"> </w:t>
      </w:r>
      <w:r w:rsidR="004D3706">
        <w:t>Понятие о потоке вектора напряженности. Теорема Гаусса для вектора напряженности в вакууме.</w:t>
      </w:r>
    </w:p>
    <w:p w:rsidR="004D3706" w:rsidRDefault="004D3706" w:rsidP="00C318FF">
      <w:pPr>
        <w:numPr>
          <w:ilvl w:val="0"/>
          <w:numId w:val="1"/>
        </w:numPr>
      </w:pPr>
      <w:r>
        <w:t>Применение теоремы Гаусса к расчету электрических полей (поле равномерно заряженной бесконечной плоскости, поле двух бесконечных параллельных разноименно заряженных плоскостей, поле бесконечной равномерно заряженной нити, поле равномерно заряженной сферы, поле объемно заряженного шара).</w:t>
      </w:r>
    </w:p>
    <w:p w:rsidR="00C318FF" w:rsidRDefault="00C318FF" w:rsidP="00C318FF">
      <w:pPr>
        <w:numPr>
          <w:ilvl w:val="0"/>
          <w:numId w:val="1"/>
        </w:numPr>
      </w:pPr>
      <w:r>
        <w:t xml:space="preserve"> </w:t>
      </w:r>
      <w:r w:rsidR="004D3706">
        <w:t>Работа электростатического поля по перемещению заряда. Потенциал.</w:t>
      </w:r>
    </w:p>
    <w:p w:rsidR="00C318FF" w:rsidRDefault="00C318FF" w:rsidP="00C318FF">
      <w:pPr>
        <w:numPr>
          <w:ilvl w:val="0"/>
          <w:numId w:val="1"/>
        </w:numPr>
      </w:pPr>
      <w:r>
        <w:t xml:space="preserve"> </w:t>
      </w:r>
      <w:r w:rsidR="004D3706">
        <w:t>Потенциал поля точечного заряда. Принцип суперпозиции для потенциала.</w:t>
      </w:r>
    </w:p>
    <w:p w:rsidR="005D7803" w:rsidRDefault="00C318FF" w:rsidP="005D7803">
      <w:pPr>
        <w:numPr>
          <w:ilvl w:val="0"/>
          <w:numId w:val="1"/>
        </w:numPr>
      </w:pPr>
      <w:r>
        <w:t xml:space="preserve"> </w:t>
      </w:r>
      <w:r w:rsidR="004D3706">
        <w:t>Теорема о циркуляции вектора напряженности электростатического поля.</w:t>
      </w:r>
    </w:p>
    <w:p w:rsidR="005D7803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Связь напряженности и потенциала. Взаимное расположение силовых линий и эквипотенциальных поверхностей.</w:t>
      </w:r>
    </w:p>
    <w:p w:rsidR="005D7803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 xml:space="preserve">Поляризация диэлектриков. Вектор </w:t>
      </w:r>
      <w:proofErr w:type="spellStart"/>
      <w:r w:rsidR="004D3706">
        <w:t>поляризованности</w:t>
      </w:r>
      <w:proofErr w:type="spellEnd"/>
      <w:r w:rsidR="004D3706">
        <w:t xml:space="preserve"> диэлектрика. Связь вектора </w:t>
      </w:r>
      <w:proofErr w:type="spellStart"/>
      <w:r w:rsidR="004D3706">
        <w:t>поляризованности</w:t>
      </w:r>
      <w:proofErr w:type="spellEnd"/>
      <w:r w:rsidR="004D3706">
        <w:t xml:space="preserve"> с вектором напряженности поля в диэлектрике. </w:t>
      </w:r>
    </w:p>
    <w:p w:rsidR="005D7803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Вектор электрического смещения. Связь вектора напряженности и вектора электрического смещения в диэлектрике. Теорема Гаусса для вектора электрического смещения.</w:t>
      </w:r>
    </w:p>
    <w:p w:rsidR="004D3706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Условия на границе раздела двух диэлектриков. Преломление силовых линий.</w:t>
      </w:r>
    </w:p>
    <w:p w:rsidR="004D3706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Проводники в электростатическом поле. Электроемкость уединенного проводника.</w:t>
      </w:r>
    </w:p>
    <w:p w:rsidR="005D7803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Конденсаторы. Емкость конденсатора (плоского, сферического, цилиндрического).</w:t>
      </w:r>
    </w:p>
    <w:p w:rsidR="004D3706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Параллельное и последовательное соединение конденсаторов.</w:t>
      </w:r>
    </w:p>
    <w:p w:rsidR="004D3706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Энергия системы зарядов. Энергия уединенного проводника.</w:t>
      </w:r>
    </w:p>
    <w:p w:rsidR="004D3706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Энергия заряженного конденсатора. Плотность энергии электростатического поля.</w:t>
      </w:r>
    </w:p>
    <w:p w:rsidR="004D3706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Постоянный электрический ток. Сила тока. Плотность тока.</w:t>
      </w:r>
    </w:p>
    <w:p w:rsidR="004D3706" w:rsidRDefault="005D7803" w:rsidP="005D7803">
      <w:pPr>
        <w:numPr>
          <w:ilvl w:val="0"/>
          <w:numId w:val="1"/>
        </w:numPr>
      </w:pPr>
      <w:r>
        <w:t xml:space="preserve"> </w:t>
      </w:r>
      <w:r w:rsidR="004D3706">
        <w:t>ЭДС. Напряжение.</w:t>
      </w:r>
    </w:p>
    <w:p w:rsidR="004D3706" w:rsidRDefault="008713D2" w:rsidP="008713D2">
      <w:pPr>
        <w:numPr>
          <w:ilvl w:val="0"/>
          <w:numId w:val="1"/>
        </w:numPr>
      </w:pPr>
      <w:r>
        <w:lastRenderedPageBreak/>
        <w:t xml:space="preserve"> </w:t>
      </w:r>
      <w:r w:rsidR="004D3706">
        <w:t>Закон Ома для участка цепи. Сопротивление проводника.</w:t>
      </w:r>
    </w:p>
    <w:p w:rsidR="004D3706" w:rsidRDefault="008713D2" w:rsidP="008713D2">
      <w:pPr>
        <w:numPr>
          <w:ilvl w:val="0"/>
          <w:numId w:val="1"/>
        </w:numPr>
      </w:pPr>
      <w:r>
        <w:t xml:space="preserve"> </w:t>
      </w:r>
      <w:r w:rsidR="004D3706">
        <w:t xml:space="preserve">Работа и мощность тока. Закон </w:t>
      </w:r>
      <w:proofErr w:type="gramStart"/>
      <w:r w:rsidR="004D3706">
        <w:t>Джоуля-Ленца</w:t>
      </w:r>
      <w:proofErr w:type="gramEnd"/>
      <w:r w:rsidR="004D3706">
        <w:t>.</w:t>
      </w:r>
    </w:p>
    <w:p w:rsidR="004D3706" w:rsidRDefault="008713D2" w:rsidP="008713D2">
      <w:pPr>
        <w:numPr>
          <w:ilvl w:val="0"/>
          <w:numId w:val="1"/>
        </w:numPr>
      </w:pPr>
      <w:r>
        <w:t xml:space="preserve"> </w:t>
      </w:r>
      <w:r w:rsidR="004D3706">
        <w:t>Закон Ома для неоднородного участка цепи.</w:t>
      </w:r>
    </w:p>
    <w:p w:rsidR="004D3706" w:rsidRDefault="008713D2" w:rsidP="008713D2">
      <w:pPr>
        <w:numPr>
          <w:ilvl w:val="0"/>
          <w:numId w:val="1"/>
        </w:numPr>
      </w:pPr>
      <w:r>
        <w:t xml:space="preserve"> </w:t>
      </w:r>
      <w:r w:rsidR="004D3706">
        <w:t>Последовательное и параллельное соединение проводников. Работа и мощность источника тока.</w:t>
      </w:r>
    </w:p>
    <w:p w:rsidR="004D3706" w:rsidRDefault="004D3706"/>
    <w:sectPr w:rsidR="004D37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51352"/>
    <w:multiLevelType w:val="hybridMultilevel"/>
    <w:tmpl w:val="8E9EA6A0"/>
    <w:lvl w:ilvl="0" w:tplc="C6EA73D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>
    <w:nsid w:val="082E0E53"/>
    <w:multiLevelType w:val="hybridMultilevel"/>
    <w:tmpl w:val="234A24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706"/>
    <w:rsid w:val="001462EC"/>
    <w:rsid w:val="004D3706"/>
    <w:rsid w:val="005D7803"/>
    <w:rsid w:val="006A1B81"/>
    <w:rsid w:val="008713D2"/>
    <w:rsid w:val="00C318FF"/>
    <w:rsid w:val="00E80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70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70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Рщьу</dc:creator>
  <cp:lastModifiedBy>Рщьу</cp:lastModifiedBy>
  <cp:revision>8</cp:revision>
  <dcterms:created xsi:type="dcterms:W3CDTF">2020-05-20T03:02:00Z</dcterms:created>
  <dcterms:modified xsi:type="dcterms:W3CDTF">2020-05-20T03:17:00Z</dcterms:modified>
</cp:coreProperties>
</file>