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A56ED" w:rsidRDefault="00173495" w:rsidP="00173495">
      <w:pPr>
        <w:spacing w:after="0" w:line="360" w:lineRule="auto"/>
        <w:ind w:left="1134" w:right="284" w:firstLine="709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Тема 1</w:t>
      </w:r>
    </w:p>
    <w:p w:rsidR="00173495" w:rsidRDefault="00173495" w:rsidP="00173495">
      <w:pPr>
        <w:spacing w:after="0" w:line="360" w:lineRule="auto"/>
        <w:ind w:left="1134" w:right="284" w:firstLine="709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Философия, ее предмет и функции</w:t>
      </w:r>
    </w:p>
    <w:p w:rsidR="00173495" w:rsidRDefault="00173495" w:rsidP="00173495">
      <w:pPr>
        <w:pStyle w:val="a3"/>
        <w:numPr>
          <w:ilvl w:val="0"/>
          <w:numId w:val="1"/>
        </w:numPr>
        <w:spacing w:after="0" w:line="360" w:lineRule="auto"/>
        <w:ind w:right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Происхождение философии.</w:t>
      </w:r>
    </w:p>
    <w:p w:rsidR="00173495" w:rsidRDefault="00173495" w:rsidP="00173495">
      <w:pPr>
        <w:pStyle w:val="a3"/>
        <w:numPr>
          <w:ilvl w:val="0"/>
          <w:numId w:val="1"/>
        </w:numPr>
        <w:spacing w:after="0" w:line="360" w:lineRule="auto"/>
        <w:ind w:right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Мифология как предпосылка философии.</w:t>
      </w:r>
    </w:p>
    <w:p w:rsidR="00173495" w:rsidRDefault="00173495" w:rsidP="00173495">
      <w:pPr>
        <w:pStyle w:val="a3"/>
        <w:numPr>
          <w:ilvl w:val="0"/>
          <w:numId w:val="1"/>
        </w:numPr>
        <w:spacing w:after="0" w:line="360" w:lineRule="auto"/>
        <w:ind w:right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Философия и религия.</w:t>
      </w:r>
    </w:p>
    <w:p w:rsidR="00173495" w:rsidRDefault="00173495" w:rsidP="00173495">
      <w:pPr>
        <w:pStyle w:val="a3"/>
        <w:numPr>
          <w:ilvl w:val="0"/>
          <w:numId w:val="1"/>
        </w:numPr>
        <w:spacing w:after="0" w:line="360" w:lineRule="auto"/>
        <w:ind w:right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Философия и наука.</w:t>
      </w:r>
    </w:p>
    <w:p w:rsidR="00173495" w:rsidRDefault="00173495" w:rsidP="00173495">
      <w:pPr>
        <w:pStyle w:val="a3"/>
        <w:numPr>
          <w:ilvl w:val="0"/>
          <w:numId w:val="1"/>
        </w:numPr>
        <w:spacing w:after="0" w:line="360" w:lineRule="auto"/>
        <w:ind w:right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Мировоззрение, его структура и содержание.</w:t>
      </w:r>
    </w:p>
    <w:p w:rsidR="00173495" w:rsidRDefault="00173495" w:rsidP="00173495">
      <w:pPr>
        <w:pStyle w:val="a3"/>
        <w:numPr>
          <w:ilvl w:val="0"/>
          <w:numId w:val="1"/>
        </w:numPr>
        <w:spacing w:after="0" w:line="360" w:lineRule="auto"/>
        <w:ind w:right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Специфика предмета философии: идеальность, спекулятивность, предельность.</w:t>
      </w:r>
    </w:p>
    <w:p w:rsidR="00173495" w:rsidRDefault="00173495" w:rsidP="00173495">
      <w:pPr>
        <w:pStyle w:val="a3"/>
        <w:numPr>
          <w:ilvl w:val="0"/>
          <w:numId w:val="1"/>
        </w:numPr>
        <w:spacing w:after="0" w:line="360" w:lineRule="auto"/>
        <w:ind w:right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Философия как метафизика.</w:t>
      </w:r>
    </w:p>
    <w:p w:rsidR="00173495" w:rsidRDefault="00173495" w:rsidP="00173495">
      <w:pPr>
        <w:pStyle w:val="a3"/>
        <w:numPr>
          <w:ilvl w:val="0"/>
          <w:numId w:val="1"/>
        </w:numPr>
        <w:spacing w:after="0" w:line="360" w:lineRule="auto"/>
        <w:ind w:right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Основные разделы философского знания: онтология, гносеология, аксиология.</w:t>
      </w:r>
    </w:p>
    <w:p w:rsidR="00173495" w:rsidRDefault="00173495" w:rsidP="00173495">
      <w:pPr>
        <w:pStyle w:val="a3"/>
        <w:numPr>
          <w:ilvl w:val="0"/>
          <w:numId w:val="1"/>
        </w:numPr>
        <w:spacing w:after="0" w:line="360" w:lineRule="auto"/>
        <w:ind w:right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Методы философии.</w:t>
      </w:r>
    </w:p>
    <w:p w:rsidR="00173495" w:rsidRDefault="00173495" w:rsidP="00173495">
      <w:pPr>
        <w:pStyle w:val="a3"/>
        <w:numPr>
          <w:ilvl w:val="0"/>
          <w:numId w:val="1"/>
        </w:numPr>
        <w:spacing w:after="0" w:line="360" w:lineRule="auto"/>
        <w:ind w:right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Функции философии.</w:t>
      </w:r>
    </w:p>
    <w:p w:rsidR="00173495" w:rsidRDefault="00173495" w:rsidP="00173495">
      <w:pPr>
        <w:spacing w:after="0" w:line="360" w:lineRule="auto"/>
        <w:ind w:left="1843" w:right="284"/>
        <w:jc w:val="both"/>
        <w:rPr>
          <w:rFonts w:ascii="Times New Roman" w:hAnsi="Times New Roman" w:cs="Times New Roman"/>
          <w:sz w:val="28"/>
          <w:szCs w:val="28"/>
        </w:rPr>
      </w:pPr>
    </w:p>
    <w:p w:rsidR="00173495" w:rsidRDefault="00173495" w:rsidP="00173495">
      <w:pPr>
        <w:spacing w:after="0" w:line="360" w:lineRule="auto"/>
        <w:ind w:left="1843" w:right="284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Тема 2</w:t>
      </w:r>
    </w:p>
    <w:p w:rsidR="00173495" w:rsidRDefault="00173495" w:rsidP="00173495">
      <w:pPr>
        <w:spacing w:after="0" w:line="360" w:lineRule="auto"/>
        <w:ind w:left="1843" w:right="284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Античная философия</w:t>
      </w:r>
    </w:p>
    <w:p w:rsidR="00173495" w:rsidRDefault="00173495" w:rsidP="00173495">
      <w:pPr>
        <w:pStyle w:val="a3"/>
        <w:numPr>
          <w:ilvl w:val="0"/>
          <w:numId w:val="2"/>
        </w:numPr>
        <w:spacing w:after="0" w:line="360" w:lineRule="auto"/>
        <w:ind w:right="284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Раннегреческая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натурфилософия</w:t>
      </w:r>
    </w:p>
    <w:p w:rsidR="00173495" w:rsidRDefault="00173495" w:rsidP="00173495">
      <w:pPr>
        <w:spacing w:after="0" w:line="360" w:lineRule="auto"/>
        <w:ind w:left="2203" w:right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Милетская школа: Фалес, Анаксимандр, Анаксимен;</w:t>
      </w:r>
    </w:p>
    <w:p w:rsidR="00173495" w:rsidRDefault="00173495" w:rsidP="00173495">
      <w:pPr>
        <w:spacing w:after="0" w:line="360" w:lineRule="auto"/>
        <w:ind w:left="2203" w:right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Элейская </w:t>
      </w:r>
      <w:r w:rsidR="006C1038">
        <w:rPr>
          <w:rFonts w:ascii="Times New Roman" w:hAnsi="Times New Roman" w:cs="Times New Roman"/>
          <w:sz w:val="28"/>
          <w:szCs w:val="28"/>
        </w:rPr>
        <w:t xml:space="preserve">школа: </w:t>
      </w:r>
      <w:proofErr w:type="spellStart"/>
      <w:r w:rsidR="006C1038">
        <w:rPr>
          <w:rFonts w:ascii="Times New Roman" w:hAnsi="Times New Roman" w:cs="Times New Roman"/>
          <w:sz w:val="28"/>
          <w:szCs w:val="28"/>
        </w:rPr>
        <w:t>Парменид</w:t>
      </w:r>
      <w:proofErr w:type="spellEnd"/>
      <w:r w:rsidR="006C1038">
        <w:rPr>
          <w:rFonts w:ascii="Times New Roman" w:hAnsi="Times New Roman" w:cs="Times New Roman"/>
          <w:sz w:val="28"/>
          <w:szCs w:val="28"/>
        </w:rPr>
        <w:t>, Зенон;</w:t>
      </w:r>
    </w:p>
    <w:p w:rsidR="006C1038" w:rsidRDefault="006C1038" w:rsidP="00173495">
      <w:pPr>
        <w:spacing w:after="0" w:line="360" w:lineRule="auto"/>
        <w:ind w:left="2203" w:right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>
        <w:rPr>
          <w:rFonts w:ascii="Times New Roman" w:hAnsi="Times New Roman" w:cs="Times New Roman"/>
          <w:sz w:val="28"/>
          <w:szCs w:val="28"/>
        </w:rPr>
        <w:t>Демокрит</w:t>
      </w:r>
      <w:proofErr w:type="spellEnd"/>
      <w:r>
        <w:rPr>
          <w:rFonts w:ascii="Times New Roman" w:hAnsi="Times New Roman" w:cs="Times New Roman"/>
          <w:sz w:val="28"/>
          <w:szCs w:val="28"/>
        </w:rPr>
        <w:t>;</w:t>
      </w:r>
    </w:p>
    <w:p w:rsidR="006C1038" w:rsidRDefault="006C1038" w:rsidP="00173495">
      <w:pPr>
        <w:spacing w:after="0" w:line="360" w:lineRule="auto"/>
        <w:ind w:left="2203" w:right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Гераклит;</w:t>
      </w:r>
    </w:p>
    <w:p w:rsidR="006C1038" w:rsidRDefault="006C1038" w:rsidP="00173495">
      <w:pPr>
        <w:spacing w:after="0" w:line="360" w:lineRule="auto"/>
        <w:ind w:left="2203" w:right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Пифагор.</w:t>
      </w:r>
    </w:p>
    <w:p w:rsidR="006C1038" w:rsidRDefault="006C1038" w:rsidP="006C1038">
      <w:pPr>
        <w:spacing w:after="0" w:line="360" w:lineRule="auto"/>
        <w:ind w:left="2203" w:right="284" w:hanging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 Классическая античная философия:</w:t>
      </w:r>
    </w:p>
    <w:p w:rsidR="006C1038" w:rsidRDefault="006C1038" w:rsidP="006C1038">
      <w:pPr>
        <w:spacing w:after="0" w:line="360" w:lineRule="auto"/>
        <w:ind w:left="2203" w:right="284" w:hanging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- Сократ</w:t>
      </w:r>
    </w:p>
    <w:p w:rsidR="006C1038" w:rsidRDefault="006C1038" w:rsidP="006C1038">
      <w:pPr>
        <w:spacing w:after="0" w:line="360" w:lineRule="auto"/>
        <w:ind w:left="2203" w:right="284" w:hanging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- Платон</w:t>
      </w:r>
    </w:p>
    <w:p w:rsidR="006C1038" w:rsidRDefault="006C1038" w:rsidP="006C1038">
      <w:pPr>
        <w:spacing w:after="0" w:line="360" w:lineRule="auto"/>
        <w:ind w:left="2203" w:right="284" w:hanging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- Аристотель.</w:t>
      </w:r>
    </w:p>
    <w:p w:rsidR="006C1038" w:rsidRDefault="006C1038" w:rsidP="006C1038">
      <w:pPr>
        <w:spacing w:after="0" w:line="360" w:lineRule="auto"/>
        <w:ind w:left="2203" w:right="284" w:hanging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 Эллинистическая философия:</w:t>
      </w:r>
    </w:p>
    <w:p w:rsidR="006C1038" w:rsidRDefault="006C1038" w:rsidP="006C1038">
      <w:pPr>
        <w:spacing w:after="0" w:line="360" w:lineRule="auto"/>
        <w:ind w:left="2203" w:right="284" w:hanging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- Эпикур</w:t>
      </w:r>
    </w:p>
    <w:p w:rsidR="006C1038" w:rsidRDefault="006C1038" w:rsidP="006C1038">
      <w:pPr>
        <w:spacing w:after="0" w:line="360" w:lineRule="auto"/>
        <w:ind w:left="2203" w:right="284" w:hanging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- стоицизм</w:t>
      </w:r>
    </w:p>
    <w:p w:rsidR="006C1038" w:rsidRDefault="006C1038" w:rsidP="006C1038">
      <w:pPr>
        <w:spacing w:after="0" w:line="360" w:lineRule="auto"/>
        <w:ind w:left="2203" w:right="284" w:hanging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- скептицизм</w:t>
      </w:r>
    </w:p>
    <w:p w:rsidR="006C1038" w:rsidRDefault="006C1038" w:rsidP="006C1038">
      <w:pPr>
        <w:spacing w:after="0" w:line="360" w:lineRule="auto"/>
        <w:ind w:left="2203" w:right="284" w:hanging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- </w:t>
      </w:r>
      <w:proofErr w:type="spellStart"/>
      <w:r>
        <w:rPr>
          <w:rFonts w:ascii="Times New Roman" w:hAnsi="Times New Roman" w:cs="Times New Roman"/>
          <w:sz w:val="28"/>
          <w:szCs w:val="28"/>
        </w:rPr>
        <w:t>кинизм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</w:p>
    <w:p w:rsidR="006C1038" w:rsidRDefault="006C1038" w:rsidP="006C1038">
      <w:pPr>
        <w:spacing w:after="0" w:line="360" w:lineRule="auto"/>
        <w:ind w:left="2203" w:right="284" w:hanging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4. Римская философия.</w:t>
      </w:r>
    </w:p>
    <w:p w:rsidR="006C1038" w:rsidRDefault="006C1038" w:rsidP="006C1038">
      <w:pPr>
        <w:spacing w:after="0" w:line="360" w:lineRule="auto"/>
        <w:ind w:left="2203" w:right="284" w:hanging="360"/>
        <w:jc w:val="both"/>
        <w:rPr>
          <w:rFonts w:ascii="Times New Roman" w:hAnsi="Times New Roman" w:cs="Times New Roman"/>
          <w:sz w:val="28"/>
          <w:szCs w:val="28"/>
        </w:rPr>
      </w:pPr>
    </w:p>
    <w:p w:rsidR="006C1038" w:rsidRDefault="006C1038" w:rsidP="006C1038">
      <w:pPr>
        <w:spacing w:after="0" w:line="360" w:lineRule="auto"/>
        <w:ind w:left="2203" w:right="284" w:hanging="36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Тема 3.</w:t>
      </w:r>
    </w:p>
    <w:p w:rsidR="006C1038" w:rsidRDefault="006C1038" w:rsidP="006C1038">
      <w:pPr>
        <w:spacing w:after="0" w:line="360" w:lineRule="auto"/>
        <w:ind w:left="2203" w:right="284" w:hanging="36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Философия Средневековья и Возрождения</w:t>
      </w:r>
    </w:p>
    <w:p w:rsidR="006C1038" w:rsidRDefault="006C1038" w:rsidP="006C1038">
      <w:pPr>
        <w:pStyle w:val="a3"/>
        <w:numPr>
          <w:ilvl w:val="0"/>
          <w:numId w:val="3"/>
        </w:numPr>
        <w:spacing w:after="0" w:line="360" w:lineRule="auto"/>
        <w:ind w:right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Теоцентрический характер Средневековой философии.</w:t>
      </w:r>
    </w:p>
    <w:p w:rsidR="006C1038" w:rsidRDefault="006C1038" w:rsidP="006C1038">
      <w:pPr>
        <w:pStyle w:val="a3"/>
        <w:numPr>
          <w:ilvl w:val="0"/>
          <w:numId w:val="3"/>
        </w:numPr>
        <w:spacing w:after="0" w:line="360" w:lineRule="auto"/>
        <w:ind w:right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Западная и восточная патристика.</w:t>
      </w:r>
    </w:p>
    <w:p w:rsidR="006C1038" w:rsidRDefault="006C1038" w:rsidP="006C1038">
      <w:pPr>
        <w:pStyle w:val="a3"/>
        <w:numPr>
          <w:ilvl w:val="0"/>
          <w:numId w:val="3"/>
        </w:numPr>
        <w:spacing w:after="0" w:line="360" w:lineRule="auto"/>
        <w:ind w:right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Философия Августина.</w:t>
      </w:r>
    </w:p>
    <w:p w:rsidR="006C1038" w:rsidRDefault="006C1038" w:rsidP="006C1038">
      <w:pPr>
        <w:pStyle w:val="a3"/>
        <w:numPr>
          <w:ilvl w:val="0"/>
          <w:numId w:val="3"/>
        </w:numPr>
        <w:spacing w:after="0" w:line="360" w:lineRule="auto"/>
        <w:ind w:right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Период схоластики. Реализм и номинализм.</w:t>
      </w:r>
    </w:p>
    <w:p w:rsidR="006C1038" w:rsidRDefault="006C1038" w:rsidP="006C1038">
      <w:pPr>
        <w:pStyle w:val="a3"/>
        <w:numPr>
          <w:ilvl w:val="0"/>
          <w:numId w:val="3"/>
        </w:numPr>
        <w:spacing w:after="0" w:line="360" w:lineRule="auto"/>
        <w:ind w:right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Философия Фомы Аквинского.</w:t>
      </w:r>
    </w:p>
    <w:p w:rsidR="006C1038" w:rsidRDefault="006C1038" w:rsidP="006C1038">
      <w:pPr>
        <w:pStyle w:val="a3"/>
        <w:numPr>
          <w:ilvl w:val="0"/>
          <w:numId w:val="3"/>
        </w:numPr>
        <w:spacing w:after="0" w:line="360" w:lineRule="auto"/>
        <w:ind w:right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Гуманизм эпохи Возрождения.</w:t>
      </w:r>
    </w:p>
    <w:p w:rsidR="006C1038" w:rsidRDefault="006C1038" w:rsidP="006C1038">
      <w:pPr>
        <w:pStyle w:val="a3"/>
        <w:numPr>
          <w:ilvl w:val="0"/>
          <w:numId w:val="3"/>
        </w:numPr>
        <w:spacing w:after="0" w:line="360" w:lineRule="auto"/>
        <w:ind w:right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Натурфилософия эпохи Возрождения</w:t>
      </w:r>
      <w:r w:rsidR="00BA1AEE">
        <w:rPr>
          <w:rFonts w:ascii="Times New Roman" w:hAnsi="Times New Roman" w:cs="Times New Roman"/>
          <w:sz w:val="28"/>
          <w:szCs w:val="28"/>
        </w:rPr>
        <w:t>: Н. Коперник, Г. Галилей, Дж. Бруно.</w:t>
      </w:r>
    </w:p>
    <w:p w:rsidR="00BA1AEE" w:rsidRDefault="00BA1AEE" w:rsidP="006C1038">
      <w:pPr>
        <w:pStyle w:val="a3"/>
        <w:numPr>
          <w:ilvl w:val="0"/>
          <w:numId w:val="3"/>
        </w:numPr>
        <w:spacing w:after="0" w:line="360" w:lineRule="auto"/>
        <w:ind w:right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Философия периода Реформации.</w:t>
      </w:r>
    </w:p>
    <w:p w:rsidR="00BA1AEE" w:rsidRDefault="00BA1AEE" w:rsidP="00BA1AEE">
      <w:pPr>
        <w:spacing w:after="0" w:line="360" w:lineRule="auto"/>
        <w:ind w:left="1843" w:right="284"/>
        <w:jc w:val="both"/>
        <w:rPr>
          <w:rFonts w:ascii="Times New Roman" w:hAnsi="Times New Roman" w:cs="Times New Roman"/>
          <w:sz w:val="28"/>
          <w:szCs w:val="28"/>
        </w:rPr>
      </w:pPr>
    </w:p>
    <w:p w:rsidR="00BA1AEE" w:rsidRDefault="00BA1AEE" w:rsidP="00BA1AEE">
      <w:pPr>
        <w:spacing w:after="0" w:line="360" w:lineRule="auto"/>
        <w:ind w:left="1843" w:right="284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Тема 4</w:t>
      </w:r>
    </w:p>
    <w:p w:rsidR="00BA1AEE" w:rsidRDefault="00BA1AEE" w:rsidP="00BA1AEE">
      <w:pPr>
        <w:spacing w:after="0" w:line="360" w:lineRule="auto"/>
        <w:ind w:left="1843" w:right="284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Философия Нового времени</w:t>
      </w:r>
    </w:p>
    <w:p w:rsidR="00BA1AEE" w:rsidRPr="00BA1AEE" w:rsidRDefault="00BA1AEE" w:rsidP="00BA1AEE">
      <w:pPr>
        <w:pStyle w:val="a3"/>
        <w:numPr>
          <w:ilvl w:val="0"/>
          <w:numId w:val="4"/>
        </w:numPr>
        <w:spacing w:after="0" w:line="360" w:lineRule="auto"/>
        <w:ind w:right="284"/>
        <w:jc w:val="both"/>
        <w:rPr>
          <w:rFonts w:ascii="Times New Roman" w:hAnsi="Times New Roman" w:cs="Times New Roman"/>
          <w:sz w:val="28"/>
          <w:szCs w:val="28"/>
        </w:rPr>
      </w:pPr>
      <w:r w:rsidRPr="00BA1AEE">
        <w:rPr>
          <w:rFonts w:ascii="Times New Roman" w:hAnsi="Times New Roman" w:cs="Times New Roman"/>
          <w:sz w:val="28"/>
          <w:szCs w:val="28"/>
        </w:rPr>
        <w:t>Философия эмпиризма:</w:t>
      </w:r>
    </w:p>
    <w:p w:rsidR="00BA1AEE" w:rsidRDefault="00BA1AEE" w:rsidP="00BA1AEE">
      <w:pPr>
        <w:spacing w:after="0" w:line="360" w:lineRule="auto"/>
        <w:ind w:left="2203" w:right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Ф. Бекон</w:t>
      </w:r>
    </w:p>
    <w:p w:rsidR="00BA1AEE" w:rsidRDefault="00BA1AEE" w:rsidP="00BA1AEE">
      <w:pPr>
        <w:spacing w:after="0" w:line="360" w:lineRule="auto"/>
        <w:ind w:left="2203" w:right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Дж. Локк</w:t>
      </w:r>
    </w:p>
    <w:p w:rsidR="00BA1AEE" w:rsidRDefault="00BA1AEE" w:rsidP="00BA1AEE">
      <w:pPr>
        <w:spacing w:after="0" w:line="360" w:lineRule="auto"/>
        <w:ind w:left="2203" w:right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Дж. Беркли</w:t>
      </w:r>
    </w:p>
    <w:p w:rsidR="00BA1AEE" w:rsidRDefault="00BA1AEE" w:rsidP="00BA1AEE">
      <w:pPr>
        <w:spacing w:after="0" w:line="360" w:lineRule="auto"/>
        <w:ind w:left="2203" w:right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Д. Юм</w:t>
      </w:r>
    </w:p>
    <w:p w:rsidR="00BA1AEE" w:rsidRDefault="00BA1AEE" w:rsidP="00BA1AEE">
      <w:pPr>
        <w:spacing w:after="0" w:line="360" w:lineRule="auto"/>
        <w:ind w:left="1843" w:right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2. Философия рационализма:</w:t>
      </w:r>
    </w:p>
    <w:p w:rsidR="00BA1AEE" w:rsidRDefault="00BA1AEE" w:rsidP="00BA1AEE">
      <w:pPr>
        <w:spacing w:after="0" w:line="360" w:lineRule="auto"/>
        <w:ind w:left="1843" w:right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- Р. Декарт</w:t>
      </w:r>
    </w:p>
    <w:p w:rsidR="00BA1AEE" w:rsidRDefault="00BA1AEE" w:rsidP="00BA1AEE">
      <w:pPr>
        <w:spacing w:after="0" w:line="360" w:lineRule="auto"/>
        <w:ind w:left="1843" w:right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- Б. Спиноза</w:t>
      </w:r>
    </w:p>
    <w:p w:rsidR="00BA1AEE" w:rsidRDefault="00BA1AEE" w:rsidP="00BA1AEE">
      <w:pPr>
        <w:spacing w:after="0" w:line="360" w:lineRule="auto"/>
        <w:ind w:left="1843" w:right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- Г.В. Лейбниц.</w:t>
      </w:r>
    </w:p>
    <w:p w:rsidR="00BA1AEE" w:rsidRDefault="00BA1AEE" w:rsidP="00BA1AEE">
      <w:pPr>
        <w:spacing w:after="0" w:line="360" w:lineRule="auto"/>
        <w:ind w:left="1843" w:right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 Критическая философия И. Канта.</w:t>
      </w:r>
    </w:p>
    <w:p w:rsidR="00BA1AEE" w:rsidRDefault="00BA1AEE" w:rsidP="00BA1AEE">
      <w:pPr>
        <w:spacing w:after="0" w:line="360" w:lineRule="auto"/>
        <w:ind w:left="1843" w:right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4. Система и метод философии Г. Гегеля.</w:t>
      </w:r>
    </w:p>
    <w:p w:rsidR="00BA1AEE" w:rsidRDefault="00BA1AEE" w:rsidP="00BA1AEE">
      <w:pPr>
        <w:spacing w:after="0" w:line="360" w:lineRule="auto"/>
        <w:ind w:left="1843" w:right="284"/>
        <w:jc w:val="both"/>
        <w:rPr>
          <w:rFonts w:ascii="Times New Roman" w:hAnsi="Times New Roman" w:cs="Times New Roman"/>
          <w:sz w:val="28"/>
          <w:szCs w:val="28"/>
        </w:rPr>
      </w:pPr>
    </w:p>
    <w:p w:rsidR="00BA1AEE" w:rsidRDefault="00BA1AEE" w:rsidP="00BA1AEE">
      <w:pPr>
        <w:spacing w:after="0" w:line="360" w:lineRule="auto"/>
        <w:ind w:left="1843" w:right="284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Тема 5</w:t>
      </w:r>
    </w:p>
    <w:p w:rsidR="00BA1AEE" w:rsidRDefault="00BA1AEE" w:rsidP="00BA1AEE">
      <w:pPr>
        <w:spacing w:after="0" w:line="360" w:lineRule="auto"/>
        <w:ind w:left="1843" w:right="284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Философия </w:t>
      </w:r>
      <w:r>
        <w:rPr>
          <w:rFonts w:ascii="Times New Roman" w:hAnsi="Times New Roman" w:cs="Times New Roman"/>
          <w:sz w:val="28"/>
          <w:szCs w:val="28"/>
          <w:lang w:val="en-US"/>
        </w:rPr>
        <w:t>XIX</w:t>
      </w:r>
      <w:r>
        <w:rPr>
          <w:rFonts w:ascii="Times New Roman" w:hAnsi="Times New Roman" w:cs="Times New Roman"/>
          <w:sz w:val="28"/>
          <w:szCs w:val="28"/>
        </w:rPr>
        <w:t xml:space="preserve"> века</w:t>
      </w:r>
    </w:p>
    <w:p w:rsidR="00BA1AEE" w:rsidRDefault="00BA1AEE" w:rsidP="00BA1AEE">
      <w:pPr>
        <w:spacing w:after="0" w:line="360" w:lineRule="auto"/>
        <w:ind w:left="1843" w:right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</w:t>
      </w:r>
      <w:r w:rsidR="00263FFF">
        <w:rPr>
          <w:rFonts w:ascii="Times New Roman" w:hAnsi="Times New Roman" w:cs="Times New Roman"/>
          <w:sz w:val="28"/>
          <w:szCs w:val="28"/>
        </w:rPr>
        <w:t xml:space="preserve"> Философия А. Шопенгауэра.</w:t>
      </w:r>
    </w:p>
    <w:p w:rsidR="00263FFF" w:rsidRDefault="00263FFF" w:rsidP="00BA1AEE">
      <w:pPr>
        <w:spacing w:after="0" w:line="360" w:lineRule="auto"/>
        <w:ind w:left="1843" w:right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 Философия жизни Ф. Ницше.</w:t>
      </w:r>
    </w:p>
    <w:p w:rsidR="00263FFF" w:rsidRDefault="00263FFF" w:rsidP="00BA1AEE">
      <w:pPr>
        <w:spacing w:after="0" w:line="360" w:lineRule="auto"/>
        <w:ind w:left="1843" w:right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 Первый позитивизм: О. Конт, Г. Спенсер, Дж. С. Милль</w:t>
      </w:r>
    </w:p>
    <w:p w:rsidR="00263FFF" w:rsidRDefault="00263FFF" w:rsidP="00BA1AEE">
      <w:pPr>
        <w:spacing w:after="0" w:line="360" w:lineRule="auto"/>
        <w:ind w:left="1843" w:right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4. Марксистская философия.</w:t>
      </w:r>
    </w:p>
    <w:p w:rsidR="00263FFF" w:rsidRDefault="00263FFF" w:rsidP="00BA1AEE">
      <w:pPr>
        <w:spacing w:after="0" w:line="360" w:lineRule="auto"/>
        <w:ind w:left="1843" w:right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5. Второй позитивизм – эмпириокритицизм: Э. Мах, Р. </w:t>
      </w:r>
      <w:proofErr w:type="spellStart"/>
      <w:r>
        <w:rPr>
          <w:rFonts w:ascii="Times New Roman" w:hAnsi="Times New Roman" w:cs="Times New Roman"/>
          <w:sz w:val="28"/>
          <w:szCs w:val="28"/>
        </w:rPr>
        <w:t>Авенариус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</w:p>
    <w:p w:rsidR="00263FFF" w:rsidRDefault="00263FFF" w:rsidP="00BA1AEE">
      <w:pPr>
        <w:spacing w:after="0" w:line="360" w:lineRule="auto"/>
        <w:ind w:left="1843" w:right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6. Русская религиозная философия: В. Соловьев, Н. Бердяев, С. Н. Булгаков.</w:t>
      </w:r>
    </w:p>
    <w:p w:rsidR="00263FFF" w:rsidRDefault="00263FFF" w:rsidP="00263FFF">
      <w:pPr>
        <w:spacing w:after="0" w:line="360" w:lineRule="auto"/>
        <w:ind w:left="1843" w:right="284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Тема 6</w:t>
      </w:r>
    </w:p>
    <w:p w:rsidR="00263FFF" w:rsidRDefault="00263FFF" w:rsidP="00263FFF">
      <w:pPr>
        <w:spacing w:after="0" w:line="360" w:lineRule="auto"/>
        <w:ind w:left="1843" w:right="284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Философия </w:t>
      </w:r>
      <w:r>
        <w:rPr>
          <w:rFonts w:ascii="Times New Roman" w:hAnsi="Times New Roman" w:cs="Times New Roman"/>
          <w:sz w:val="28"/>
          <w:szCs w:val="28"/>
          <w:lang w:val="en-US"/>
        </w:rPr>
        <w:t>XX</w:t>
      </w:r>
      <w:r>
        <w:rPr>
          <w:rFonts w:ascii="Times New Roman" w:hAnsi="Times New Roman" w:cs="Times New Roman"/>
          <w:sz w:val="28"/>
          <w:szCs w:val="28"/>
        </w:rPr>
        <w:t xml:space="preserve"> века</w:t>
      </w:r>
    </w:p>
    <w:p w:rsidR="00263FFF" w:rsidRDefault="00263FFF" w:rsidP="00263FFF">
      <w:pPr>
        <w:spacing w:after="0" w:line="360" w:lineRule="auto"/>
        <w:ind w:left="1843" w:right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1. Феноменология Э. </w:t>
      </w:r>
      <w:proofErr w:type="spellStart"/>
      <w:r>
        <w:rPr>
          <w:rFonts w:ascii="Times New Roman" w:hAnsi="Times New Roman" w:cs="Times New Roman"/>
          <w:sz w:val="28"/>
          <w:szCs w:val="28"/>
        </w:rPr>
        <w:t>Гуссерля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</w:p>
    <w:p w:rsidR="00263FFF" w:rsidRDefault="00263FFF" w:rsidP="00263FFF">
      <w:pPr>
        <w:spacing w:after="0" w:line="360" w:lineRule="auto"/>
        <w:ind w:left="1843" w:right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2. Философия фрейдизма: З. Фрейд, Э. </w:t>
      </w:r>
      <w:proofErr w:type="spellStart"/>
      <w:r>
        <w:rPr>
          <w:rFonts w:ascii="Times New Roman" w:hAnsi="Times New Roman" w:cs="Times New Roman"/>
          <w:sz w:val="28"/>
          <w:szCs w:val="28"/>
        </w:rPr>
        <w:t>Фромм</w:t>
      </w:r>
      <w:proofErr w:type="spellEnd"/>
      <w:r>
        <w:rPr>
          <w:rFonts w:ascii="Times New Roman" w:hAnsi="Times New Roman" w:cs="Times New Roman"/>
          <w:sz w:val="28"/>
          <w:szCs w:val="28"/>
        </w:rPr>
        <w:t>, К. Юнг.</w:t>
      </w:r>
    </w:p>
    <w:p w:rsidR="00263FFF" w:rsidRDefault="00263FFF" w:rsidP="00263FFF">
      <w:pPr>
        <w:spacing w:after="0" w:line="360" w:lineRule="auto"/>
        <w:ind w:left="1843" w:right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 Экзистенциализм: Ж.-П. Сартр, А. Камю, М. Хайдеггер, К. Ясперс.</w:t>
      </w:r>
    </w:p>
    <w:p w:rsidR="00263FFF" w:rsidRDefault="00263FFF" w:rsidP="00263FFF">
      <w:pPr>
        <w:spacing w:after="0" w:line="360" w:lineRule="auto"/>
        <w:ind w:left="1843" w:right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4. Аналитическая философия: Б. Рассел, Л.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Витгенштейн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</w:p>
    <w:p w:rsidR="00263FFF" w:rsidRDefault="00263FFF" w:rsidP="00263FFF">
      <w:pPr>
        <w:spacing w:after="0" w:line="360" w:lineRule="auto"/>
        <w:ind w:left="1843" w:right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5. Философия структурализма: К. Леви</w:t>
      </w:r>
      <w:r w:rsidR="0063075D">
        <w:rPr>
          <w:rFonts w:ascii="Times New Roman" w:hAnsi="Times New Roman" w:cs="Times New Roman"/>
          <w:sz w:val="28"/>
          <w:szCs w:val="28"/>
        </w:rPr>
        <w:t>-</w:t>
      </w:r>
      <w:proofErr w:type="spellStart"/>
      <w:r>
        <w:rPr>
          <w:rFonts w:ascii="Times New Roman" w:hAnsi="Times New Roman" w:cs="Times New Roman"/>
          <w:sz w:val="28"/>
          <w:szCs w:val="28"/>
        </w:rPr>
        <w:t>Стросс</w:t>
      </w:r>
      <w:proofErr w:type="spellEnd"/>
      <w:r w:rsidR="0063075D">
        <w:rPr>
          <w:rFonts w:ascii="Times New Roman" w:hAnsi="Times New Roman" w:cs="Times New Roman"/>
          <w:sz w:val="28"/>
          <w:szCs w:val="28"/>
        </w:rPr>
        <w:t>.</w:t>
      </w:r>
    </w:p>
    <w:p w:rsidR="0063075D" w:rsidRDefault="0063075D" w:rsidP="00263FFF">
      <w:pPr>
        <w:spacing w:after="0" w:line="360" w:lineRule="auto"/>
        <w:ind w:left="1843" w:right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6. Философия постмодернизма: М. Фуко, Ж. </w:t>
      </w:r>
      <w:proofErr w:type="spellStart"/>
      <w:r>
        <w:rPr>
          <w:rFonts w:ascii="Times New Roman" w:hAnsi="Times New Roman" w:cs="Times New Roman"/>
          <w:sz w:val="28"/>
          <w:szCs w:val="28"/>
        </w:rPr>
        <w:t>Деррида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Ж. </w:t>
      </w:r>
      <w:proofErr w:type="spellStart"/>
      <w:r>
        <w:rPr>
          <w:rFonts w:ascii="Times New Roman" w:hAnsi="Times New Roman" w:cs="Times New Roman"/>
          <w:sz w:val="28"/>
          <w:szCs w:val="28"/>
        </w:rPr>
        <w:t>Делез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Ж. </w:t>
      </w:r>
      <w:proofErr w:type="spellStart"/>
      <w:r>
        <w:rPr>
          <w:rFonts w:ascii="Times New Roman" w:hAnsi="Times New Roman" w:cs="Times New Roman"/>
          <w:sz w:val="28"/>
          <w:szCs w:val="28"/>
        </w:rPr>
        <w:t>Бодрийар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</w:p>
    <w:p w:rsidR="0063075D" w:rsidRDefault="0063075D" w:rsidP="00263FFF">
      <w:pPr>
        <w:spacing w:after="0" w:line="360" w:lineRule="auto"/>
        <w:ind w:left="1843" w:right="284"/>
        <w:jc w:val="both"/>
        <w:rPr>
          <w:rFonts w:ascii="Times New Roman" w:hAnsi="Times New Roman" w:cs="Times New Roman"/>
          <w:sz w:val="28"/>
          <w:szCs w:val="28"/>
        </w:rPr>
      </w:pPr>
    </w:p>
    <w:p w:rsidR="0063075D" w:rsidRDefault="0063075D" w:rsidP="0063075D">
      <w:pPr>
        <w:spacing w:after="0" w:line="360" w:lineRule="auto"/>
        <w:ind w:left="1843" w:right="284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Тема 7</w:t>
      </w:r>
    </w:p>
    <w:p w:rsidR="0063075D" w:rsidRDefault="0063075D" w:rsidP="0063075D">
      <w:pPr>
        <w:spacing w:after="0" w:line="360" w:lineRule="auto"/>
        <w:ind w:left="1843" w:right="284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Философская онтология</w:t>
      </w:r>
    </w:p>
    <w:p w:rsidR="0063075D" w:rsidRPr="0063075D" w:rsidRDefault="0063075D" w:rsidP="0063075D">
      <w:pPr>
        <w:pStyle w:val="a3"/>
        <w:numPr>
          <w:ilvl w:val="0"/>
          <w:numId w:val="5"/>
        </w:numPr>
        <w:spacing w:after="0" w:line="360" w:lineRule="auto"/>
        <w:ind w:right="284"/>
        <w:rPr>
          <w:rFonts w:ascii="Times New Roman" w:hAnsi="Times New Roman" w:cs="Times New Roman"/>
          <w:sz w:val="28"/>
          <w:szCs w:val="28"/>
        </w:rPr>
      </w:pPr>
      <w:r w:rsidRPr="0063075D">
        <w:rPr>
          <w:rFonts w:ascii="Times New Roman" w:hAnsi="Times New Roman" w:cs="Times New Roman"/>
          <w:sz w:val="28"/>
          <w:szCs w:val="28"/>
        </w:rPr>
        <w:t>Философский анализ категории «Бытие».</w:t>
      </w:r>
    </w:p>
    <w:p w:rsidR="0063075D" w:rsidRDefault="0063075D" w:rsidP="0063075D">
      <w:pPr>
        <w:pStyle w:val="a3"/>
        <w:numPr>
          <w:ilvl w:val="0"/>
          <w:numId w:val="5"/>
        </w:numPr>
        <w:spacing w:after="0" w:line="360" w:lineRule="auto"/>
        <w:ind w:right="284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Материя как философская категория.</w:t>
      </w:r>
    </w:p>
    <w:p w:rsidR="0063075D" w:rsidRDefault="0063075D" w:rsidP="0063075D">
      <w:pPr>
        <w:pStyle w:val="a3"/>
        <w:numPr>
          <w:ilvl w:val="0"/>
          <w:numId w:val="5"/>
        </w:numPr>
        <w:spacing w:after="0" w:line="360" w:lineRule="auto"/>
        <w:ind w:right="284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Движение как способ существования материи.</w:t>
      </w:r>
    </w:p>
    <w:p w:rsidR="0063075D" w:rsidRDefault="0063075D" w:rsidP="0063075D">
      <w:pPr>
        <w:pStyle w:val="a3"/>
        <w:numPr>
          <w:ilvl w:val="0"/>
          <w:numId w:val="5"/>
        </w:numPr>
        <w:spacing w:after="0" w:line="360" w:lineRule="auto"/>
        <w:ind w:right="284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Пространство и время как формы существования матери.</w:t>
      </w:r>
    </w:p>
    <w:p w:rsidR="0063075D" w:rsidRDefault="0063075D" w:rsidP="0063075D">
      <w:pPr>
        <w:pStyle w:val="a3"/>
        <w:numPr>
          <w:ilvl w:val="0"/>
          <w:numId w:val="5"/>
        </w:numPr>
        <w:spacing w:after="0" w:line="360" w:lineRule="auto"/>
        <w:ind w:right="284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Философская и научная картины мира.</w:t>
      </w:r>
    </w:p>
    <w:p w:rsidR="0063075D" w:rsidRDefault="0063075D" w:rsidP="0063075D">
      <w:pPr>
        <w:pStyle w:val="a3"/>
        <w:numPr>
          <w:ilvl w:val="0"/>
          <w:numId w:val="5"/>
        </w:numPr>
        <w:spacing w:after="0" w:line="360" w:lineRule="auto"/>
        <w:ind w:right="284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Основные концепции сознания.</w:t>
      </w:r>
    </w:p>
    <w:p w:rsidR="0063075D" w:rsidRDefault="0063075D" w:rsidP="0063075D">
      <w:pPr>
        <w:pStyle w:val="a3"/>
        <w:numPr>
          <w:ilvl w:val="0"/>
          <w:numId w:val="5"/>
        </w:numPr>
        <w:spacing w:after="0" w:line="360" w:lineRule="auto"/>
        <w:ind w:right="284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Структура сознания.</w:t>
      </w:r>
    </w:p>
    <w:p w:rsidR="0063075D" w:rsidRDefault="0063075D" w:rsidP="0063075D">
      <w:pPr>
        <w:pStyle w:val="a3"/>
        <w:numPr>
          <w:ilvl w:val="0"/>
          <w:numId w:val="5"/>
        </w:numPr>
        <w:spacing w:after="0" w:line="360" w:lineRule="auto"/>
        <w:ind w:right="284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Мышление и язык.</w:t>
      </w:r>
    </w:p>
    <w:p w:rsidR="0063075D" w:rsidRDefault="0063075D" w:rsidP="0063075D">
      <w:pPr>
        <w:pStyle w:val="a3"/>
        <w:numPr>
          <w:ilvl w:val="0"/>
          <w:numId w:val="5"/>
        </w:numPr>
        <w:spacing w:after="0" w:line="360" w:lineRule="auto"/>
        <w:ind w:right="284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Сознание и бессознательное.</w:t>
      </w:r>
    </w:p>
    <w:p w:rsidR="0063075D" w:rsidRDefault="0063075D" w:rsidP="0063075D">
      <w:pPr>
        <w:spacing w:after="0" w:line="360" w:lineRule="auto"/>
        <w:ind w:left="1843" w:right="284"/>
        <w:rPr>
          <w:rFonts w:ascii="Times New Roman" w:hAnsi="Times New Roman" w:cs="Times New Roman"/>
          <w:sz w:val="28"/>
          <w:szCs w:val="28"/>
        </w:rPr>
      </w:pPr>
    </w:p>
    <w:p w:rsidR="0063075D" w:rsidRDefault="0063075D" w:rsidP="0063075D">
      <w:pPr>
        <w:spacing w:after="0" w:line="360" w:lineRule="auto"/>
        <w:ind w:left="1843" w:right="284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Тема 8</w:t>
      </w:r>
    </w:p>
    <w:p w:rsidR="0063075D" w:rsidRDefault="0063075D" w:rsidP="0063075D">
      <w:pPr>
        <w:spacing w:after="0" w:line="360" w:lineRule="auto"/>
        <w:ind w:left="1843" w:right="284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Теория познания</w:t>
      </w:r>
    </w:p>
    <w:p w:rsidR="0063075D" w:rsidRDefault="0063075D" w:rsidP="0063075D">
      <w:pPr>
        <w:spacing w:after="0" w:line="360" w:lineRule="auto"/>
        <w:ind w:left="1843" w:right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 Проблема познаваемости мира.</w:t>
      </w:r>
    </w:p>
    <w:p w:rsidR="0063075D" w:rsidRDefault="0063075D" w:rsidP="0063075D">
      <w:pPr>
        <w:spacing w:after="0" w:line="360" w:lineRule="auto"/>
        <w:ind w:left="1843" w:right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 Чувственное познание и его формы.</w:t>
      </w:r>
    </w:p>
    <w:p w:rsidR="0063075D" w:rsidRDefault="0063075D" w:rsidP="0063075D">
      <w:pPr>
        <w:spacing w:after="0" w:line="360" w:lineRule="auto"/>
        <w:ind w:left="1843" w:right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 Рациональное познание и его формы.</w:t>
      </w:r>
    </w:p>
    <w:p w:rsidR="0063075D" w:rsidRDefault="0063075D" w:rsidP="0063075D">
      <w:pPr>
        <w:spacing w:after="0" w:line="360" w:lineRule="auto"/>
        <w:ind w:left="1843" w:right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4. Виды познания.</w:t>
      </w:r>
    </w:p>
    <w:p w:rsidR="0063075D" w:rsidRDefault="0063075D" w:rsidP="0063075D">
      <w:pPr>
        <w:spacing w:after="0" w:line="360" w:lineRule="auto"/>
        <w:ind w:left="1843" w:right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5. Философское учение об истине.</w:t>
      </w:r>
    </w:p>
    <w:p w:rsidR="0063075D" w:rsidRDefault="0063075D" w:rsidP="0063075D">
      <w:pPr>
        <w:spacing w:after="0" w:line="360" w:lineRule="auto"/>
        <w:ind w:left="1843" w:right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6. Критерии истины.</w:t>
      </w:r>
    </w:p>
    <w:p w:rsidR="00F8393E" w:rsidRDefault="00F8393E" w:rsidP="0063075D">
      <w:pPr>
        <w:spacing w:after="0" w:line="360" w:lineRule="auto"/>
        <w:ind w:left="1843" w:right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7. Знание, убеждение, вера.</w:t>
      </w:r>
    </w:p>
    <w:p w:rsidR="00F8393E" w:rsidRDefault="00F8393E" w:rsidP="0063075D">
      <w:pPr>
        <w:spacing w:after="0" w:line="360" w:lineRule="auto"/>
        <w:ind w:left="1843" w:right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8. Понятие науки.</w:t>
      </w:r>
    </w:p>
    <w:p w:rsidR="00F8393E" w:rsidRDefault="00F8393E" w:rsidP="0063075D">
      <w:pPr>
        <w:spacing w:after="0" w:line="360" w:lineRule="auto"/>
        <w:ind w:left="1843" w:right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9. Научное и ненаучное знание.</w:t>
      </w:r>
    </w:p>
    <w:p w:rsidR="00F8393E" w:rsidRDefault="00B258DF" w:rsidP="0063075D">
      <w:pPr>
        <w:spacing w:after="0" w:line="360" w:lineRule="auto"/>
        <w:ind w:left="1843" w:right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10. Структура научного знания: факт, проблема, гипотеза, теория.</w:t>
      </w:r>
    </w:p>
    <w:p w:rsidR="00B258DF" w:rsidRDefault="00B258DF" w:rsidP="0063075D">
      <w:pPr>
        <w:spacing w:after="0" w:line="360" w:lineRule="auto"/>
        <w:ind w:left="1843" w:right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11. Критерии науки: верификация, фальсификация.</w:t>
      </w:r>
    </w:p>
    <w:p w:rsidR="00B258DF" w:rsidRDefault="00B258DF" w:rsidP="0063075D">
      <w:pPr>
        <w:spacing w:after="0" w:line="360" w:lineRule="auto"/>
        <w:ind w:left="1843" w:right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12.Развитие науки.</w:t>
      </w:r>
    </w:p>
    <w:p w:rsidR="00B258DF" w:rsidRDefault="00B258DF" w:rsidP="0063075D">
      <w:pPr>
        <w:spacing w:after="0" w:line="360" w:lineRule="auto"/>
        <w:ind w:left="1843" w:right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13. Научные революции и смена типов рациональности.</w:t>
      </w:r>
    </w:p>
    <w:p w:rsidR="00B258DF" w:rsidRDefault="00B258DF" w:rsidP="0063075D">
      <w:pPr>
        <w:spacing w:after="0" w:line="360" w:lineRule="auto"/>
        <w:ind w:left="1843" w:right="284"/>
        <w:jc w:val="both"/>
        <w:rPr>
          <w:rFonts w:ascii="Times New Roman" w:hAnsi="Times New Roman" w:cs="Times New Roman"/>
          <w:sz w:val="28"/>
          <w:szCs w:val="28"/>
        </w:rPr>
      </w:pPr>
    </w:p>
    <w:p w:rsidR="00B258DF" w:rsidRDefault="00B258DF" w:rsidP="00B258DF">
      <w:pPr>
        <w:spacing w:after="0" w:line="360" w:lineRule="auto"/>
        <w:ind w:left="1843" w:right="284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Тема 9</w:t>
      </w:r>
    </w:p>
    <w:p w:rsidR="00B258DF" w:rsidRDefault="00B258DF" w:rsidP="00B258DF">
      <w:pPr>
        <w:spacing w:after="0" w:line="360" w:lineRule="auto"/>
        <w:ind w:left="1843" w:right="284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Социальная философия</w:t>
      </w:r>
    </w:p>
    <w:p w:rsidR="00B258DF" w:rsidRPr="00B258DF" w:rsidRDefault="00B258DF" w:rsidP="00B258DF">
      <w:pPr>
        <w:pStyle w:val="a3"/>
        <w:numPr>
          <w:ilvl w:val="0"/>
          <w:numId w:val="6"/>
        </w:numPr>
        <w:spacing w:after="0" w:line="360" w:lineRule="auto"/>
        <w:ind w:right="284"/>
        <w:jc w:val="both"/>
        <w:rPr>
          <w:rFonts w:ascii="Times New Roman" w:hAnsi="Times New Roman" w:cs="Times New Roman"/>
          <w:sz w:val="28"/>
          <w:szCs w:val="28"/>
        </w:rPr>
      </w:pPr>
      <w:r w:rsidRPr="00B258DF">
        <w:rPr>
          <w:rFonts w:ascii="Times New Roman" w:hAnsi="Times New Roman" w:cs="Times New Roman"/>
          <w:sz w:val="28"/>
          <w:szCs w:val="28"/>
        </w:rPr>
        <w:t>Общество и природа. Биосфера и ноосфера.</w:t>
      </w:r>
    </w:p>
    <w:p w:rsidR="00B258DF" w:rsidRPr="00B258DF" w:rsidRDefault="00B258DF" w:rsidP="00B258DF">
      <w:pPr>
        <w:pStyle w:val="a3"/>
        <w:numPr>
          <w:ilvl w:val="0"/>
          <w:numId w:val="6"/>
        </w:numPr>
        <w:spacing w:after="0" w:line="360" w:lineRule="auto"/>
        <w:ind w:right="284"/>
        <w:jc w:val="both"/>
        <w:rPr>
          <w:rFonts w:ascii="Times New Roman" w:hAnsi="Times New Roman" w:cs="Times New Roman"/>
          <w:sz w:val="28"/>
          <w:szCs w:val="28"/>
        </w:rPr>
      </w:pPr>
      <w:r w:rsidRPr="00B258DF">
        <w:rPr>
          <w:rFonts w:ascii="Times New Roman" w:hAnsi="Times New Roman" w:cs="Times New Roman"/>
          <w:sz w:val="28"/>
          <w:szCs w:val="28"/>
        </w:rPr>
        <w:t>Понятие общества.</w:t>
      </w:r>
    </w:p>
    <w:p w:rsidR="00B258DF" w:rsidRDefault="00B258DF" w:rsidP="00B258DF">
      <w:pPr>
        <w:pStyle w:val="a3"/>
        <w:numPr>
          <w:ilvl w:val="0"/>
          <w:numId w:val="6"/>
        </w:numPr>
        <w:spacing w:after="0" w:line="360" w:lineRule="auto"/>
        <w:ind w:right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Производственная сфера общества.</w:t>
      </w:r>
    </w:p>
    <w:p w:rsidR="00B258DF" w:rsidRDefault="00B258DF" w:rsidP="00B258DF">
      <w:pPr>
        <w:pStyle w:val="a3"/>
        <w:numPr>
          <w:ilvl w:val="0"/>
          <w:numId w:val="6"/>
        </w:numPr>
        <w:spacing w:after="0" w:line="360" w:lineRule="auto"/>
        <w:ind w:right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Духовная сфера общества.</w:t>
      </w:r>
    </w:p>
    <w:p w:rsidR="00B258DF" w:rsidRDefault="00B258DF" w:rsidP="00B258DF">
      <w:pPr>
        <w:pStyle w:val="a3"/>
        <w:numPr>
          <w:ilvl w:val="0"/>
          <w:numId w:val="6"/>
        </w:numPr>
        <w:spacing w:after="0" w:line="360" w:lineRule="auto"/>
        <w:ind w:right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Общество как система.</w:t>
      </w:r>
    </w:p>
    <w:p w:rsidR="00B258DF" w:rsidRDefault="00B258DF" w:rsidP="00B258DF">
      <w:pPr>
        <w:pStyle w:val="a3"/>
        <w:numPr>
          <w:ilvl w:val="0"/>
          <w:numId w:val="6"/>
        </w:numPr>
        <w:spacing w:after="0" w:line="360" w:lineRule="auto"/>
        <w:ind w:right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Критерии общественного прогресса.</w:t>
      </w:r>
    </w:p>
    <w:p w:rsidR="00B258DF" w:rsidRDefault="00B258DF" w:rsidP="00B258DF">
      <w:pPr>
        <w:pStyle w:val="a3"/>
        <w:numPr>
          <w:ilvl w:val="0"/>
          <w:numId w:val="6"/>
        </w:numPr>
        <w:spacing w:after="0" w:line="360" w:lineRule="auto"/>
        <w:ind w:right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Формационная концепция развития общества.</w:t>
      </w:r>
    </w:p>
    <w:p w:rsidR="00B258DF" w:rsidRDefault="00B258DF" w:rsidP="00B258DF">
      <w:pPr>
        <w:pStyle w:val="a3"/>
        <w:numPr>
          <w:ilvl w:val="0"/>
          <w:numId w:val="6"/>
        </w:numPr>
        <w:spacing w:after="0" w:line="360" w:lineRule="auto"/>
        <w:ind w:right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Цивилизационная концепция развития общества.</w:t>
      </w:r>
    </w:p>
    <w:p w:rsidR="00B258DF" w:rsidRDefault="00B258DF" w:rsidP="00B258DF">
      <w:pPr>
        <w:spacing w:after="0" w:line="360" w:lineRule="auto"/>
        <w:ind w:left="1843" w:right="284"/>
        <w:jc w:val="both"/>
        <w:rPr>
          <w:rFonts w:ascii="Times New Roman" w:hAnsi="Times New Roman" w:cs="Times New Roman"/>
          <w:sz w:val="28"/>
          <w:szCs w:val="28"/>
        </w:rPr>
      </w:pPr>
    </w:p>
    <w:p w:rsidR="00B258DF" w:rsidRDefault="00B258DF" w:rsidP="00B258DF">
      <w:pPr>
        <w:spacing w:after="0" w:line="360" w:lineRule="auto"/>
        <w:ind w:left="1843" w:right="284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Тема 10</w:t>
      </w:r>
    </w:p>
    <w:p w:rsidR="00B258DF" w:rsidRDefault="00B258DF" w:rsidP="00B258DF">
      <w:pPr>
        <w:spacing w:after="0" w:line="360" w:lineRule="auto"/>
        <w:ind w:left="1843" w:right="284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Философия человека</w:t>
      </w:r>
    </w:p>
    <w:p w:rsidR="00B258DF" w:rsidRDefault="00B258DF" w:rsidP="00B258DF">
      <w:pPr>
        <w:spacing w:after="0" w:line="360" w:lineRule="auto"/>
        <w:ind w:left="1843" w:right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 Понятие человека в философии.</w:t>
      </w:r>
    </w:p>
    <w:p w:rsidR="00B258DF" w:rsidRDefault="00B258DF" w:rsidP="00B258DF">
      <w:pPr>
        <w:spacing w:after="0" w:line="360" w:lineRule="auto"/>
        <w:ind w:left="1843" w:right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2. </w:t>
      </w:r>
      <w:proofErr w:type="gramStart"/>
      <w:r>
        <w:rPr>
          <w:rFonts w:ascii="Times New Roman" w:hAnsi="Times New Roman" w:cs="Times New Roman"/>
          <w:sz w:val="28"/>
          <w:szCs w:val="28"/>
        </w:rPr>
        <w:t>Биологическое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и социальное в человеке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B258DF" w:rsidRDefault="00B258DF" w:rsidP="00B258DF">
      <w:pPr>
        <w:spacing w:after="0" w:line="360" w:lineRule="auto"/>
        <w:ind w:left="1843" w:right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 Человек, индивид, личность.</w:t>
      </w:r>
    </w:p>
    <w:p w:rsidR="00B258DF" w:rsidRDefault="00B258DF" w:rsidP="00B258DF">
      <w:pPr>
        <w:spacing w:after="0" w:line="360" w:lineRule="auto"/>
        <w:ind w:left="1843" w:right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4. </w:t>
      </w:r>
      <w:r w:rsidR="00EE59CA">
        <w:rPr>
          <w:rFonts w:ascii="Times New Roman" w:hAnsi="Times New Roman" w:cs="Times New Roman"/>
          <w:sz w:val="28"/>
          <w:szCs w:val="28"/>
        </w:rPr>
        <w:t>Личность и общество.</w:t>
      </w:r>
    </w:p>
    <w:p w:rsidR="00EE59CA" w:rsidRDefault="00EE59CA" w:rsidP="00B258DF">
      <w:pPr>
        <w:spacing w:after="0" w:line="360" w:lineRule="auto"/>
        <w:ind w:left="1843" w:right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5. Проблема свободы человека.</w:t>
      </w:r>
    </w:p>
    <w:p w:rsidR="00EE59CA" w:rsidRPr="00B258DF" w:rsidRDefault="00EE59CA" w:rsidP="00B258DF">
      <w:pPr>
        <w:spacing w:after="0" w:line="360" w:lineRule="auto"/>
        <w:ind w:left="1843" w:right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6. Проблема смысла человеческого существования.</w:t>
      </w:r>
      <w:bookmarkStart w:id="0" w:name="_GoBack"/>
      <w:bookmarkEnd w:id="0"/>
    </w:p>
    <w:sectPr w:rsidR="00EE59CA" w:rsidRPr="00B258DF" w:rsidSect="00B62546">
      <w:pgSz w:w="11906" w:h="16838"/>
      <w:pgMar w:top="227" w:right="312" w:bottom="238" w:left="22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17F1AC8"/>
    <w:multiLevelType w:val="hybridMultilevel"/>
    <w:tmpl w:val="7D1E46F6"/>
    <w:lvl w:ilvl="0" w:tplc="FCB2EA84">
      <w:start w:val="1"/>
      <w:numFmt w:val="decimal"/>
      <w:lvlText w:val="%1."/>
      <w:lvlJc w:val="left"/>
      <w:pPr>
        <w:ind w:left="220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923" w:hanging="360"/>
      </w:pPr>
    </w:lvl>
    <w:lvl w:ilvl="2" w:tplc="0419001B" w:tentative="1">
      <w:start w:val="1"/>
      <w:numFmt w:val="lowerRoman"/>
      <w:lvlText w:val="%3."/>
      <w:lvlJc w:val="right"/>
      <w:pPr>
        <w:ind w:left="3643" w:hanging="180"/>
      </w:pPr>
    </w:lvl>
    <w:lvl w:ilvl="3" w:tplc="0419000F" w:tentative="1">
      <w:start w:val="1"/>
      <w:numFmt w:val="decimal"/>
      <w:lvlText w:val="%4."/>
      <w:lvlJc w:val="left"/>
      <w:pPr>
        <w:ind w:left="4363" w:hanging="360"/>
      </w:pPr>
    </w:lvl>
    <w:lvl w:ilvl="4" w:tplc="04190019" w:tentative="1">
      <w:start w:val="1"/>
      <w:numFmt w:val="lowerLetter"/>
      <w:lvlText w:val="%5."/>
      <w:lvlJc w:val="left"/>
      <w:pPr>
        <w:ind w:left="5083" w:hanging="360"/>
      </w:pPr>
    </w:lvl>
    <w:lvl w:ilvl="5" w:tplc="0419001B" w:tentative="1">
      <w:start w:val="1"/>
      <w:numFmt w:val="lowerRoman"/>
      <w:lvlText w:val="%6."/>
      <w:lvlJc w:val="right"/>
      <w:pPr>
        <w:ind w:left="5803" w:hanging="180"/>
      </w:pPr>
    </w:lvl>
    <w:lvl w:ilvl="6" w:tplc="0419000F" w:tentative="1">
      <w:start w:val="1"/>
      <w:numFmt w:val="decimal"/>
      <w:lvlText w:val="%7."/>
      <w:lvlJc w:val="left"/>
      <w:pPr>
        <w:ind w:left="6523" w:hanging="360"/>
      </w:pPr>
    </w:lvl>
    <w:lvl w:ilvl="7" w:tplc="04190019" w:tentative="1">
      <w:start w:val="1"/>
      <w:numFmt w:val="lowerLetter"/>
      <w:lvlText w:val="%8."/>
      <w:lvlJc w:val="left"/>
      <w:pPr>
        <w:ind w:left="7243" w:hanging="360"/>
      </w:pPr>
    </w:lvl>
    <w:lvl w:ilvl="8" w:tplc="0419001B" w:tentative="1">
      <w:start w:val="1"/>
      <w:numFmt w:val="lowerRoman"/>
      <w:lvlText w:val="%9."/>
      <w:lvlJc w:val="right"/>
      <w:pPr>
        <w:ind w:left="7963" w:hanging="180"/>
      </w:pPr>
    </w:lvl>
  </w:abstractNum>
  <w:abstractNum w:abstractNumId="1">
    <w:nsid w:val="44E55206"/>
    <w:multiLevelType w:val="hybridMultilevel"/>
    <w:tmpl w:val="C6CC1A6E"/>
    <w:lvl w:ilvl="0" w:tplc="9F7E2020">
      <w:start w:val="1"/>
      <w:numFmt w:val="decimal"/>
      <w:lvlText w:val="%1."/>
      <w:lvlJc w:val="left"/>
      <w:pPr>
        <w:ind w:left="220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923" w:hanging="360"/>
      </w:pPr>
    </w:lvl>
    <w:lvl w:ilvl="2" w:tplc="0419001B" w:tentative="1">
      <w:start w:val="1"/>
      <w:numFmt w:val="lowerRoman"/>
      <w:lvlText w:val="%3."/>
      <w:lvlJc w:val="right"/>
      <w:pPr>
        <w:ind w:left="3643" w:hanging="180"/>
      </w:pPr>
    </w:lvl>
    <w:lvl w:ilvl="3" w:tplc="0419000F" w:tentative="1">
      <w:start w:val="1"/>
      <w:numFmt w:val="decimal"/>
      <w:lvlText w:val="%4."/>
      <w:lvlJc w:val="left"/>
      <w:pPr>
        <w:ind w:left="4363" w:hanging="360"/>
      </w:pPr>
    </w:lvl>
    <w:lvl w:ilvl="4" w:tplc="04190019" w:tentative="1">
      <w:start w:val="1"/>
      <w:numFmt w:val="lowerLetter"/>
      <w:lvlText w:val="%5."/>
      <w:lvlJc w:val="left"/>
      <w:pPr>
        <w:ind w:left="5083" w:hanging="360"/>
      </w:pPr>
    </w:lvl>
    <w:lvl w:ilvl="5" w:tplc="0419001B" w:tentative="1">
      <w:start w:val="1"/>
      <w:numFmt w:val="lowerRoman"/>
      <w:lvlText w:val="%6."/>
      <w:lvlJc w:val="right"/>
      <w:pPr>
        <w:ind w:left="5803" w:hanging="180"/>
      </w:pPr>
    </w:lvl>
    <w:lvl w:ilvl="6" w:tplc="0419000F" w:tentative="1">
      <w:start w:val="1"/>
      <w:numFmt w:val="decimal"/>
      <w:lvlText w:val="%7."/>
      <w:lvlJc w:val="left"/>
      <w:pPr>
        <w:ind w:left="6523" w:hanging="360"/>
      </w:pPr>
    </w:lvl>
    <w:lvl w:ilvl="7" w:tplc="04190019" w:tentative="1">
      <w:start w:val="1"/>
      <w:numFmt w:val="lowerLetter"/>
      <w:lvlText w:val="%8."/>
      <w:lvlJc w:val="left"/>
      <w:pPr>
        <w:ind w:left="7243" w:hanging="360"/>
      </w:pPr>
    </w:lvl>
    <w:lvl w:ilvl="8" w:tplc="0419001B" w:tentative="1">
      <w:start w:val="1"/>
      <w:numFmt w:val="lowerRoman"/>
      <w:lvlText w:val="%9."/>
      <w:lvlJc w:val="right"/>
      <w:pPr>
        <w:ind w:left="7963" w:hanging="180"/>
      </w:pPr>
    </w:lvl>
  </w:abstractNum>
  <w:abstractNum w:abstractNumId="2">
    <w:nsid w:val="45CC5C97"/>
    <w:multiLevelType w:val="hybridMultilevel"/>
    <w:tmpl w:val="F5B4ABCC"/>
    <w:lvl w:ilvl="0" w:tplc="9EF226B2">
      <w:start w:val="1"/>
      <w:numFmt w:val="decimal"/>
      <w:lvlText w:val="%1."/>
      <w:lvlJc w:val="left"/>
      <w:pPr>
        <w:ind w:left="220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923" w:hanging="360"/>
      </w:pPr>
    </w:lvl>
    <w:lvl w:ilvl="2" w:tplc="0419001B" w:tentative="1">
      <w:start w:val="1"/>
      <w:numFmt w:val="lowerRoman"/>
      <w:lvlText w:val="%3."/>
      <w:lvlJc w:val="right"/>
      <w:pPr>
        <w:ind w:left="3643" w:hanging="180"/>
      </w:pPr>
    </w:lvl>
    <w:lvl w:ilvl="3" w:tplc="0419000F" w:tentative="1">
      <w:start w:val="1"/>
      <w:numFmt w:val="decimal"/>
      <w:lvlText w:val="%4."/>
      <w:lvlJc w:val="left"/>
      <w:pPr>
        <w:ind w:left="4363" w:hanging="360"/>
      </w:pPr>
    </w:lvl>
    <w:lvl w:ilvl="4" w:tplc="04190019" w:tentative="1">
      <w:start w:val="1"/>
      <w:numFmt w:val="lowerLetter"/>
      <w:lvlText w:val="%5."/>
      <w:lvlJc w:val="left"/>
      <w:pPr>
        <w:ind w:left="5083" w:hanging="360"/>
      </w:pPr>
    </w:lvl>
    <w:lvl w:ilvl="5" w:tplc="0419001B" w:tentative="1">
      <w:start w:val="1"/>
      <w:numFmt w:val="lowerRoman"/>
      <w:lvlText w:val="%6."/>
      <w:lvlJc w:val="right"/>
      <w:pPr>
        <w:ind w:left="5803" w:hanging="180"/>
      </w:pPr>
    </w:lvl>
    <w:lvl w:ilvl="6" w:tplc="0419000F" w:tentative="1">
      <w:start w:val="1"/>
      <w:numFmt w:val="decimal"/>
      <w:lvlText w:val="%7."/>
      <w:lvlJc w:val="left"/>
      <w:pPr>
        <w:ind w:left="6523" w:hanging="360"/>
      </w:pPr>
    </w:lvl>
    <w:lvl w:ilvl="7" w:tplc="04190019" w:tentative="1">
      <w:start w:val="1"/>
      <w:numFmt w:val="lowerLetter"/>
      <w:lvlText w:val="%8."/>
      <w:lvlJc w:val="left"/>
      <w:pPr>
        <w:ind w:left="7243" w:hanging="360"/>
      </w:pPr>
    </w:lvl>
    <w:lvl w:ilvl="8" w:tplc="0419001B" w:tentative="1">
      <w:start w:val="1"/>
      <w:numFmt w:val="lowerRoman"/>
      <w:lvlText w:val="%9."/>
      <w:lvlJc w:val="right"/>
      <w:pPr>
        <w:ind w:left="7963" w:hanging="180"/>
      </w:pPr>
    </w:lvl>
  </w:abstractNum>
  <w:abstractNum w:abstractNumId="3">
    <w:nsid w:val="499F229A"/>
    <w:multiLevelType w:val="hybridMultilevel"/>
    <w:tmpl w:val="BD0AAB38"/>
    <w:lvl w:ilvl="0" w:tplc="75D4B41A">
      <w:start w:val="1"/>
      <w:numFmt w:val="decimal"/>
      <w:lvlText w:val="%1."/>
      <w:lvlJc w:val="left"/>
      <w:pPr>
        <w:ind w:left="220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923" w:hanging="360"/>
      </w:pPr>
    </w:lvl>
    <w:lvl w:ilvl="2" w:tplc="0419001B" w:tentative="1">
      <w:start w:val="1"/>
      <w:numFmt w:val="lowerRoman"/>
      <w:lvlText w:val="%3."/>
      <w:lvlJc w:val="right"/>
      <w:pPr>
        <w:ind w:left="3643" w:hanging="180"/>
      </w:pPr>
    </w:lvl>
    <w:lvl w:ilvl="3" w:tplc="0419000F" w:tentative="1">
      <w:start w:val="1"/>
      <w:numFmt w:val="decimal"/>
      <w:lvlText w:val="%4."/>
      <w:lvlJc w:val="left"/>
      <w:pPr>
        <w:ind w:left="4363" w:hanging="360"/>
      </w:pPr>
    </w:lvl>
    <w:lvl w:ilvl="4" w:tplc="04190019" w:tentative="1">
      <w:start w:val="1"/>
      <w:numFmt w:val="lowerLetter"/>
      <w:lvlText w:val="%5."/>
      <w:lvlJc w:val="left"/>
      <w:pPr>
        <w:ind w:left="5083" w:hanging="360"/>
      </w:pPr>
    </w:lvl>
    <w:lvl w:ilvl="5" w:tplc="0419001B" w:tentative="1">
      <w:start w:val="1"/>
      <w:numFmt w:val="lowerRoman"/>
      <w:lvlText w:val="%6."/>
      <w:lvlJc w:val="right"/>
      <w:pPr>
        <w:ind w:left="5803" w:hanging="180"/>
      </w:pPr>
    </w:lvl>
    <w:lvl w:ilvl="6" w:tplc="0419000F" w:tentative="1">
      <w:start w:val="1"/>
      <w:numFmt w:val="decimal"/>
      <w:lvlText w:val="%7."/>
      <w:lvlJc w:val="left"/>
      <w:pPr>
        <w:ind w:left="6523" w:hanging="360"/>
      </w:pPr>
    </w:lvl>
    <w:lvl w:ilvl="7" w:tplc="04190019" w:tentative="1">
      <w:start w:val="1"/>
      <w:numFmt w:val="lowerLetter"/>
      <w:lvlText w:val="%8."/>
      <w:lvlJc w:val="left"/>
      <w:pPr>
        <w:ind w:left="7243" w:hanging="360"/>
      </w:pPr>
    </w:lvl>
    <w:lvl w:ilvl="8" w:tplc="0419001B" w:tentative="1">
      <w:start w:val="1"/>
      <w:numFmt w:val="lowerRoman"/>
      <w:lvlText w:val="%9."/>
      <w:lvlJc w:val="right"/>
      <w:pPr>
        <w:ind w:left="7963" w:hanging="180"/>
      </w:pPr>
    </w:lvl>
  </w:abstractNum>
  <w:abstractNum w:abstractNumId="4">
    <w:nsid w:val="562F1669"/>
    <w:multiLevelType w:val="hybridMultilevel"/>
    <w:tmpl w:val="07405B22"/>
    <w:lvl w:ilvl="0" w:tplc="C4FA3B0E">
      <w:start w:val="1"/>
      <w:numFmt w:val="decimal"/>
      <w:lvlText w:val="%1."/>
      <w:lvlJc w:val="left"/>
      <w:pPr>
        <w:ind w:left="220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923" w:hanging="360"/>
      </w:pPr>
    </w:lvl>
    <w:lvl w:ilvl="2" w:tplc="0419001B" w:tentative="1">
      <w:start w:val="1"/>
      <w:numFmt w:val="lowerRoman"/>
      <w:lvlText w:val="%3."/>
      <w:lvlJc w:val="right"/>
      <w:pPr>
        <w:ind w:left="3643" w:hanging="180"/>
      </w:pPr>
    </w:lvl>
    <w:lvl w:ilvl="3" w:tplc="0419000F" w:tentative="1">
      <w:start w:val="1"/>
      <w:numFmt w:val="decimal"/>
      <w:lvlText w:val="%4."/>
      <w:lvlJc w:val="left"/>
      <w:pPr>
        <w:ind w:left="4363" w:hanging="360"/>
      </w:pPr>
    </w:lvl>
    <w:lvl w:ilvl="4" w:tplc="04190019" w:tentative="1">
      <w:start w:val="1"/>
      <w:numFmt w:val="lowerLetter"/>
      <w:lvlText w:val="%5."/>
      <w:lvlJc w:val="left"/>
      <w:pPr>
        <w:ind w:left="5083" w:hanging="360"/>
      </w:pPr>
    </w:lvl>
    <w:lvl w:ilvl="5" w:tplc="0419001B" w:tentative="1">
      <w:start w:val="1"/>
      <w:numFmt w:val="lowerRoman"/>
      <w:lvlText w:val="%6."/>
      <w:lvlJc w:val="right"/>
      <w:pPr>
        <w:ind w:left="5803" w:hanging="180"/>
      </w:pPr>
    </w:lvl>
    <w:lvl w:ilvl="6" w:tplc="0419000F" w:tentative="1">
      <w:start w:val="1"/>
      <w:numFmt w:val="decimal"/>
      <w:lvlText w:val="%7."/>
      <w:lvlJc w:val="left"/>
      <w:pPr>
        <w:ind w:left="6523" w:hanging="360"/>
      </w:pPr>
    </w:lvl>
    <w:lvl w:ilvl="7" w:tplc="04190019" w:tentative="1">
      <w:start w:val="1"/>
      <w:numFmt w:val="lowerLetter"/>
      <w:lvlText w:val="%8."/>
      <w:lvlJc w:val="left"/>
      <w:pPr>
        <w:ind w:left="7243" w:hanging="360"/>
      </w:pPr>
    </w:lvl>
    <w:lvl w:ilvl="8" w:tplc="0419001B" w:tentative="1">
      <w:start w:val="1"/>
      <w:numFmt w:val="lowerRoman"/>
      <w:lvlText w:val="%9."/>
      <w:lvlJc w:val="right"/>
      <w:pPr>
        <w:ind w:left="7963" w:hanging="180"/>
      </w:pPr>
    </w:lvl>
  </w:abstractNum>
  <w:abstractNum w:abstractNumId="5">
    <w:nsid w:val="639759F2"/>
    <w:multiLevelType w:val="hybridMultilevel"/>
    <w:tmpl w:val="AB6A8A16"/>
    <w:lvl w:ilvl="0" w:tplc="7F3A39AA">
      <w:start w:val="1"/>
      <w:numFmt w:val="decimal"/>
      <w:lvlText w:val="%1."/>
      <w:lvlJc w:val="left"/>
      <w:pPr>
        <w:ind w:left="220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923" w:hanging="360"/>
      </w:pPr>
    </w:lvl>
    <w:lvl w:ilvl="2" w:tplc="0419001B" w:tentative="1">
      <w:start w:val="1"/>
      <w:numFmt w:val="lowerRoman"/>
      <w:lvlText w:val="%3."/>
      <w:lvlJc w:val="right"/>
      <w:pPr>
        <w:ind w:left="3643" w:hanging="180"/>
      </w:pPr>
    </w:lvl>
    <w:lvl w:ilvl="3" w:tplc="0419000F" w:tentative="1">
      <w:start w:val="1"/>
      <w:numFmt w:val="decimal"/>
      <w:lvlText w:val="%4."/>
      <w:lvlJc w:val="left"/>
      <w:pPr>
        <w:ind w:left="4363" w:hanging="360"/>
      </w:pPr>
    </w:lvl>
    <w:lvl w:ilvl="4" w:tplc="04190019" w:tentative="1">
      <w:start w:val="1"/>
      <w:numFmt w:val="lowerLetter"/>
      <w:lvlText w:val="%5."/>
      <w:lvlJc w:val="left"/>
      <w:pPr>
        <w:ind w:left="5083" w:hanging="360"/>
      </w:pPr>
    </w:lvl>
    <w:lvl w:ilvl="5" w:tplc="0419001B" w:tentative="1">
      <w:start w:val="1"/>
      <w:numFmt w:val="lowerRoman"/>
      <w:lvlText w:val="%6."/>
      <w:lvlJc w:val="right"/>
      <w:pPr>
        <w:ind w:left="5803" w:hanging="180"/>
      </w:pPr>
    </w:lvl>
    <w:lvl w:ilvl="6" w:tplc="0419000F" w:tentative="1">
      <w:start w:val="1"/>
      <w:numFmt w:val="decimal"/>
      <w:lvlText w:val="%7."/>
      <w:lvlJc w:val="left"/>
      <w:pPr>
        <w:ind w:left="6523" w:hanging="360"/>
      </w:pPr>
    </w:lvl>
    <w:lvl w:ilvl="7" w:tplc="04190019" w:tentative="1">
      <w:start w:val="1"/>
      <w:numFmt w:val="lowerLetter"/>
      <w:lvlText w:val="%8."/>
      <w:lvlJc w:val="left"/>
      <w:pPr>
        <w:ind w:left="7243" w:hanging="360"/>
      </w:pPr>
    </w:lvl>
    <w:lvl w:ilvl="8" w:tplc="0419001B" w:tentative="1">
      <w:start w:val="1"/>
      <w:numFmt w:val="lowerRoman"/>
      <w:lvlText w:val="%9."/>
      <w:lvlJc w:val="right"/>
      <w:pPr>
        <w:ind w:left="7963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5"/>
  </w:num>
  <w:num w:numId="5">
    <w:abstractNumId w:val="3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3495"/>
    <w:rsid w:val="00173495"/>
    <w:rsid w:val="00263FFF"/>
    <w:rsid w:val="0063075D"/>
    <w:rsid w:val="006C1038"/>
    <w:rsid w:val="00B258DF"/>
    <w:rsid w:val="00B62546"/>
    <w:rsid w:val="00BA1AEE"/>
    <w:rsid w:val="00CA56ED"/>
    <w:rsid w:val="00EE59CA"/>
    <w:rsid w:val="00F8393E"/>
    <w:rsid w:val="00FB16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7349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7349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E766039-0417-4753-A6E5-D58C8950AD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4</Pages>
  <Words>499</Words>
  <Characters>2848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Масяня</dc:creator>
  <cp:lastModifiedBy>Масяня</cp:lastModifiedBy>
  <cp:revision>1</cp:revision>
  <dcterms:created xsi:type="dcterms:W3CDTF">2020-03-18T06:56:00Z</dcterms:created>
  <dcterms:modified xsi:type="dcterms:W3CDTF">2020-03-18T08:10:00Z</dcterms:modified>
</cp:coreProperties>
</file>