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669"/>
        <w:gridCol w:w="1307"/>
        <w:gridCol w:w="1308"/>
        <w:gridCol w:w="1310"/>
        <w:gridCol w:w="1242"/>
        <w:gridCol w:w="1254"/>
        <w:gridCol w:w="1254"/>
        <w:gridCol w:w="1257"/>
        <w:gridCol w:w="1257"/>
        <w:gridCol w:w="1257"/>
        <w:gridCol w:w="1282"/>
        <w:gridCol w:w="1163"/>
      </w:tblGrid>
      <w:tr w:rsidR="00711C48" w:rsidTr="00711C48">
        <w:trPr>
          <w:trHeight w:val="567"/>
          <w:tblHeader/>
        </w:trPr>
        <w:tc>
          <w:tcPr>
            <w:tcW w:w="669" w:type="dxa"/>
            <w:shd w:val="clear" w:color="auto" w:fill="A8D08D" w:themeFill="accent6" w:themeFillTint="99"/>
            <w:vAlign w:val="center"/>
          </w:tcPr>
          <w:p w:rsidR="00711C48" w:rsidRPr="000E0CA8" w:rsidRDefault="00711C48" w:rsidP="000E0C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0CA8">
              <w:rPr>
                <w:rFonts w:ascii="Times New Roman" w:hAnsi="Times New Roman" w:cs="Times New Roman"/>
                <w:b/>
                <w:sz w:val="24"/>
                <w:szCs w:val="24"/>
              </w:rPr>
              <w:t>№</w:t>
            </w:r>
          </w:p>
        </w:tc>
        <w:tc>
          <w:tcPr>
            <w:tcW w:w="1307" w:type="dxa"/>
            <w:shd w:val="clear" w:color="auto" w:fill="A8D08D" w:themeFill="accent6" w:themeFillTint="99"/>
            <w:vAlign w:val="center"/>
          </w:tcPr>
          <w:p w:rsidR="00711C48" w:rsidRPr="00711C48" w:rsidRDefault="008465FE" w:rsidP="000E0C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hAnsi="Cambria Math" w:cs="Times New Roman"/>
                      <w:b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m:rPr>
                      <m:sty m:val="b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I</m:t>
                  </m:r>
                </m:e>
                <m:sub>
                  <m:r>
                    <m:rPr>
                      <m:sty m:val="b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наг макс</m:t>
                  </m:r>
                </m:sub>
              </m:sSub>
            </m:oMath>
            <w:r w:rsidR="00711C48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, А</w:t>
            </w:r>
          </w:p>
        </w:tc>
        <w:tc>
          <w:tcPr>
            <w:tcW w:w="1308" w:type="dxa"/>
            <w:shd w:val="clear" w:color="auto" w:fill="A8D08D" w:themeFill="accent6" w:themeFillTint="99"/>
            <w:vAlign w:val="center"/>
          </w:tcPr>
          <w:p w:rsidR="00711C48" w:rsidRPr="00711C48" w:rsidRDefault="008465FE" w:rsidP="000E0C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hAnsi="Cambria Math" w:cs="Times New Roman"/>
                      <w:b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m:rPr>
                      <m:sty m:val="b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I</m:t>
                  </m:r>
                </m:e>
                <m:sub>
                  <m:r>
                    <m:rPr>
                      <m:sty m:val="b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наг мин</m:t>
                  </m:r>
                </m:sub>
              </m:sSub>
            </m:oMath>
            <w:r w:rsidR="00711C48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, А</w:t>
            </w:r>
          </w:p>
        </w:tc>
        <w:tc>
          <w:tcPr>
            <w:tcW w:w="1310" w:type="dxa"/>
            <w:shd w:val="clear" w:color="auto" w:fill="A8D08D" w:themeFill="accent6" w:themeFillTint="99"/>
            <w:vAlign w:val="center"/>
          </w:tcPr>
          <w:p w:rsidR="00711C48" w:rsidRPr="000E0CA8" w:rsidRDefault="00711C48" w:rsidP="000E0C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0CA8">
              <w:rPr>
                <w:rFonts w:ascii="Times New Roman" w:hAnsi="Times New Roman" w:cs="Times New Roman"/>
                <w:b/>
                <w:sz w:val="24"/>
                <w:szCs w:val="24"/>
              </w:rPr>
              <w:t>ТТ</w:t>
            </w:r>
          </w:p>
        </w:tc>
        <w:tc>
          <w:tcPr>
            <w:tcW w:w="1242" w:type="dxa"/>
            <w:shd w:val="clear" w:color="auto" w:fill="A8D08D" w:themeFill="accent6" w:themeFillTint="99"/>
            <w:vAlign w:val="center"/>
          </w:tcPr>
          <w:p w:rsidR="00711C48" w:rsidRPr="000E0CA8" w:rsidRDefault="00711C48" w:rsidP="000E0C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0CA8">
              <w:rPr>
                <w:rFonts w:ascii="Times New Roman" w:hAnsi="Times New Roman" w:cs="Times New Roman"/>
                <w:b/>
                <w:sz w:val="24"/>
                <w:szCs w:val="24"/>
              </w:rPr>
              <w:t>ТН</w:t>
            </w:r>
          </w:p>
        </w:tc>
        <w:tc>
          <w:tcPr>
            <w:tcW w:w="1254" w:type="dxa"/>
            <w:shd w:val="clear" w:color="auto" w:fill="A8D08D" w:themeFill="accent6" w:themeFillTint="99"/>
            <w:vAlign w:val="center"/>
          </w:tcPr>
          <w:p w:rsidR="00711C48" w:rsidRPr="000E0CA8" w:rsidRDefault="008465FE" w:rsidP="000E0C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L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1.ТТ</m:t>
                  </m:r>
                </m:sub>
              </m:sSub>
            </m:oMath>
            <w:r w:rsidR="00711C48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, м</w:t>
            </w:r>
          </w:p>
        </w:tc>
        <w:tc>
          <w:tcPr>
            <w:tcW w:w="1254" w:type="dxa"/>
            <w:shd w:val="clear" w:color="auto" w:fill="A8D08D" w:themeFill="accent6" w:themeFillTint="99"/>
            <w:vAlign w:val="center"/>
          </w:tcPr>
          <w:p w:rsidR="00711C48" w:rsidRPr="000E0CA8" w:rsidRDefault="008465FE" w:rsidP="000E0C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L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2.ТТ</m:t>
                  </m:r>
                </m:sub>
              </m:sSub>
            </m:oMath>
            <w:r w:rsidR="00711C48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, м</w:t>
            </w:r>
          </w:p>
        </w:tc>
        <w:tc>
          <w:tcPr>
            <w:tcW w:w="1257" w:type="dxa"/>
            <w:shd w:val="clear" w:color="auto" w:fill="A8D08D" w:themeFill="accent6" w:themeFillTint="99"/>
            <w:vAlign w:val="center"/>
          </w:tcPr>
          <w:p w:rsidR="00711C48" w:rsidRPr="000E0CA8" w:rsidRDefault="008465FE" w:rsidP="000E0C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L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1.ТН</m:t>
                  </m:r>
                </m:sub>
              </m:sSub>
            </m:oMath>
            <w:r w:rsidR="00711C48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, м</w:t>
            </w:r>
          </w:p>
        </w:tc>
        <w:tc>
          <w:tcPr>
            <w:tcW w:w="1257" w:type="dxa"/>
            <w:shd w:val="clear" w:color="auto" w:fill="A8D08D" w:themeFill="accent6" w:themeFillTint="99"/>
            <w:vAlign w:val="center"/>
          </w:tcPr>
          <w:p w:rsidR="00711C48" w:rsidRPr="000E0CA8" w:rsidRDefault="008465FE" w:rsidP="000E0C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L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2.ТН</m:t>
                  </m:r>
                </m:sub>
              </m:sSub>
            </m:oMath>
            <w:r w:rsidR="00711C48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, м</w:t>
            </w:r>
          </w:p>
        </w:tc>
        <w:tc>
          <w:tcPr>
            <w:tcW w:w="1257" w:type="dxa"/>
            <w:shd w:val="clear" w:color="auto" w:fill="A8D08D" w:themeFill="accent6" w:themeFillTint="99"/>
            <w:vAlign w:val="center"/>
          </w:tcPr>
          <w:p w:rsidR="00711C48" w:rsidRPr="000E0CA8" w:rsidRDefault="008465FE" w:rsidP="000E0C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L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3.ТН</m:t>
                  </m:r>
                </m:sub>
              </m:sSub>
            </m:oMath>
            <w:r w:rsidR="00711C48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, м</w:t>
            </w:r>
          </w:p>
        </w:tc>
        <w:tc>
          <w:tcPr>
            <w:tcW w:w="1282" w:type="dxa"/>
            <w:shd w:val="clear" w:color="auto" w:fill="A8D08D" w:themeFill="accent6" w:themeFillTint="99"/>
            <w:vAlign w:val="center"/>
          </w:tcPr>
          <w:p w:rsidR="00711C48" w:rsidRPr="000E0CA8" w:rsidRDefault="008465FE" w:rsidP="000E0C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t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сз</m:t>
                  </m:r>
                </m:sub>
              </m:sSub>
            </m:oMath>
            <w:r w:rsidR="00711C48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, с</w:t>
            </w:r>
          </w:p>
        </w:tc>
        <w:tc>
          <w:tcPr>
            <w:tcW w:w="1163" w:type="dxa"/>
            <w:shd w:val="clear" w:color="auto" w:fill="A8D08D" w:themeFill="accent6" w:themeFillTint="99"/>
            <w:vAlign w:val="center"/>
          </w:tcPr>
          <w:p w:rsidR="00711C48" w:rsidRPr="000E0CA8" w:rsidRDefault="008465FE" w:rsidP="00711C48">
            <w:pPr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I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КЗ</m:t>
                  </m:r>
                </m:sub>
              </m:sSub>
            </m:oMath>
            <w:r w:rsidR="00711C48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, кА</w:t>
            </w:r>
          </w:p>
        </w:tc>
      </w:tr>
      <w:tr w:rsidR="00251B96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5741A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30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292,00</w:t>
            </w:r>
          </w:p>
        </w:tc>
        <w:tc>
          <w:tcPr>
            <w:tcW w:w="1308" w:type="dxa"/>
            <w:vAlign w:val="center"/>
          </w:tcPr>
          <w:p w:rsidR="00251B96" w:rsidRPr="005741A4" w:rsidRDefault="00E704D9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45,</w:t>
            </w:r>
            <w:r w:rsidR="00251B96"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00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400/5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8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0.45</w:t>
            </w:r>
          </w:p>
        </w:tc>
        <w:tc>
          <w:tcPr>
            <w:tcW w:w="1163" w:type="dxa"/>
            <w:vAlign w:val="center"/>
          </w:tcPr>
          <w:p w:rsidR="00251B96" w:rsidRPr="009F5D15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19</w:t>
            </w:r>
          </w:p>
        </w:tc>
      </w:tr>
      <w:tr w:rsidR="00251B96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5741A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Pr="000D039B" w:rsidRDefault="008465FE" w:rsidP="00427E04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 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обходная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6 присоединений. В послеаварийном или ремонтном режиме все присоединения подключаются на одну из систем шин.</w:t>
            </w:r>
          </w:p>
        </w:tc>
      </w:tr>
      <w:tr w:rsidR="00251B96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30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236,00</w:t>
            </w:r>
          </w:p>
        </w:tc>
        <w:tc>
          <w:tcPr>
            <w:tcW w:w="1308" w:type="dxa"/>
            <w:vAlign w:val="center"/>
          </w:tcPr>
          <w:p w:rsidR="00251B96" w:rsidRPr="005741A4" w:rsidRDefault="00E704D9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69,00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300/5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82" w:type="dxa"/>
            <w:vAlign w:val="center"/>
          </w:tcPr>
          <w:p w:rsidR="00251B96" w:rsidRDefault="00251B96" w:rsidP="00251B96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0.45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</w:t>
            </w:r>
          </w:p>
        </w:tc>
        <w:tc>
          <w:tcPr>
            <w:tcW w:w="1163" w:type="dxa"/>
            <w:vAlign w:val="center"/>
          </w:tcPr>
          <w:p w:rsidR="00251B96" w:rsidRPr="009F5D15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15.4</w:t>
            </w:r>
          </w:p>
        </w:tc>
      </w:tr>
      <w:tr w:rsidR="00251B96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Pr="000D039B" w:rsidRDefault="000D039B" w:rsidP="000D039B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  <w:r w:rsid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</w:t>
            </w:r>
            <w:r w:rsid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 w:rsid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Мостик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 выключа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телями в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цепях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линий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ремонтной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перемыч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кой со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стороны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линий</w:t>
            </w:r>
          </w:p>
        </w:tc>
      </w:tr>
      <w:tr w:rsidR="00251B96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30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252,00</w:t>
            </w:r>
          </w:p>
        </w:tc>
        <w:tc>
          <w:tcPr>
            <w:tcW w:w="1308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78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</w:t>
            </w:r>
            <w:r w:rsidRPr="005741A4">
              <w:rPr>
                <w:rFonts w:ascii="Times New Roman" w:hAnsi="Times New Roman" w:cs="Times New Roman"/>
                <w:sz w:val="28"/>
                <w:szCs w:val="28"/>
              </w:rPr>
              <w:t>00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15</w:t>
            </w:r>
          </w:p>
        </w:tc>
        <w:tc>
          <w:tcPr>
            <w:tcW w:w="1282" w:type="dxa"/>
            <w:vAlign w:val="center"/>
          </w:tcPr>
          <w:p w:rsidR="00251B96" w:rsidRDefault="00251B96" w:rsidP="00251B96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0.45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</w:t>
            </w:r>
          </w:p>
        </w:tc>
        <w:tc>
          <w:tcPr>
            <w:tcW w:w="1163" w:type="dxa"/>
            <w:vAlign w:val="center"/>
          </w:tcPr>
          <w:p w:rsidR="00251B96" w:rsidRPr="009F5D15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13.7</w:t>
            </w:r>
          </w:p>
        </w:tc>
      </w:tr>
      <w:tr w:rsidR="00251B96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Pr="000D039B" w:rsidRDefault="008465FE" w:rsidP="000D039B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 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обходная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6 присоединений. В послеаварийном или ремонтном режиме все присоединения подключаются на одну из систем шин.</w:t>
            </w:r>
          </w:p>
        </w:tc>
      </w:tr>
      <w:tr w:rsidR="00251B96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307" w:type="dxa"/>
            <w:vAlign w:val="center"/>
          </w:tcPr>
          <w:p w:rsidR="00251B96" w:rsidRPr="005741A4" w:rsidRDefault="00E704D9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</w:t>
            </w:r>
            <w:r w:rsidR="00251B96"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</w:t>
            </w:r>
            <w:r w:rsidR="00251B96"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,00</w:t>
            </w:r>
          </w:p>
        </w:tc>
        <w:tc>
          <w:tcPr>
            <w:tcW w:w="1308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67</w:t>
            </w:r>
            <w:r w:rsidR="00E704D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,00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</w:rPr>
              <w:t>600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5</w:t>
            </w:r>
          </w:p>
        </w:tc>
        <w:tc>
          <w:tcPr>
            <w:tcW w:w="1282" w:type="dxa"/>
            <w:vAlign w:val="center"/>
          </w:tcPr>
          <w:p w:rsidR="00251B96" w:rsidRDefault="00251B96" w:rsidP="00251B96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</w:t>
            </w:r>
          </w:p>
        </w:tc>
        <w:tc>
          <w:tcPr>
            <w:tcW w:w="1163" w:type="dxa"/>
            <w:vAlign w:val="center"/>
          </w:tcPr>
          <w:p w:rsidR="00251B96" w:rsidRPr="009F5D15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17.7</w:t>
            </w:r>
          </w:p>
        </w:tc>
      </w:tr>
      <w:tr w:rsidR="00251B96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Pr="000D039B" w:rsidRDefault="000D039B" w:rsidP="000D039B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  <w:r w:rsid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 w:rsid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Одна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 w:rsid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к каждой секции подключено 6 присоединений</w:t>
            </w:r>
            <w:r w:rsid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</w:tr>
      <w:tr w:rsidR="00251B96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30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920</w:t>
            </w: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,39</w:t>
            </w:r>
          </w:p>
        </w:tc>
        <w:tc>
          <w:tcPr>
            <w:tcW w:w="1308" w:type="dxa"/>
            <w:vAlign w:val="center"/>
          </w:tcPr>
          <w:p w:rsidR="00251B96" w:rsidRPr="005741A4" w:rsidRDefault="00E704D9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469,00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1000/5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82" w:type="dxa"/>
            <w:vAlign w:val="center"/>
          </w:tcPr>
          <w:p w:rsidR="00251B96" w:rsidRDefault="00251B96" w:rsidP="00251B96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39</w:t>
            </w:r>
          </w:p>
        </w:tc>
        <w:tc>
          <w:tcPr>
            <w:tcW w:w="1163" w:type="dxa"/>
            <w:vAlign w:val="center"/>
          </w:tcPr>
          <w:p w:rsidR="00251B96" w:rsidRPr="009F5D15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12.45</w:t>
            </w:r>
          </w:p>
        </w:tc>
      </w:tr>
      <w:tr w:rsidR="00251B96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Pr="00427E04" w:rsidRDefault="00427E04" w:rsidP="00427E04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8 присоединений. В послеаварийном или ремонтном режиме все присоединения подключаются на одну из систем шин.</w:t>
            </w:r>
          </w:p>
        </w:tc>
      </w:tr>
      <w:tr w:rsidR="00251B96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307" w:type="dxa"/>
            <w:vAlign w:val="center"/>
          </w:tcPr>
          <w:p w:rsidR="00251B96" w:rsidRPr="005741A4" w:rsidRDefault="00E704D9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120,00</w:t>
            </w:r>
          </w:p>
        </w:tc>
        <w:tc>
          <w:tcPr>
            <w:tcW w:w="1308" w:type="dxa"/>
            <w:vAlign w:val="center"/>
          </w:tcPr>
          <w:p w:rsidR="00251B96" w:rsidRPr="005741A4" w:rsidRDefault="00E704D9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39,00</w:t>
            </w:r>
          </w:p>
        </w:tc>
        <w:tc>
          <w:tcPr>
            <w:tcW w:w="1310" w:type="dxa"/>
            <w:vAlign w:val="center"/>
          </w:tcPr>
          <w:p w:rsidR="00251B96" w:rsidRPr="00427E0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hAnsi="Times New Roman" w:cs="Times New Roman"/>
                <w:sz w:val="28"/>
                <w:szCs w:val="28"/>
              </w:rPr>
              <w:t>200/5</w:t>
            </w:r>
          </w:p>
        </w:tc>
        <w:tc>
          <w:tcPr>
            <w:tcW w:w="1242" w:type="dxa"/>
            <w:vAlign w:val="center"/>
          </w:tcPr>
          <w:p w:rsidR="00251B96" w:rsidRPr="00427E0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hAnsi="Times New Roman" w:cs="Times New Roman"/>
                <w:sz w:val="28"/>
                <w:szCs w:val="28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427E0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427E0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82" w:type="dxa"/>
            <w:vAlign w:val="center"/>
          </w:tcPr>
          <w:p w:rsidR="00251B96" w:rsidRDefault="00251B96" w:rsidP="00251B96">
            <w:pPr>
              <w:jc w:val="center"/>
            </w:pPr>
            <w:r w:rsidRPr="00427E04">
              <w:rPr>
                <w:rFonts w:ascii="Times New Roman" w:hAnsi="Times New Roman" w:cs="Times New Roman"/>
                <w:sz w:val="28"/>
                <w:szCs w:val="28"/>
              </w:rPr>
              <w:t>0.35</w:t>
            </w:r>
          </w:p>
        </w:tc>
        <w:tc>
          <w:tcPr>
            <w:tcW w:w="1163" w:type="dxa"/>
            <w:vAlign w:val="center"/>
          </w:tcPr>
          <w:p w:rsidR="00251B96" w:rsidRPr="009F5D15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16.87</w:t>
            </w:r>
          </w:p>
        </w:tc>
      </w:tr>
      <w:tr w:rsidR="00251B96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Pr="00427E04" w:rsidRDefault="00427E04" w:rsidP="00427E04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 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обходная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6 присоединений. В послеаварийном или ремонтном режиме все присоединения подключаются на одну из систем шин.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30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741,53</w:t>
            </w:r>
          </w:p>
        </w:tc>
        <w:tc>
          <w:tcPr>
            <w:tcW w:w="1308" w:type="dxa"/>
            <w:vAlign w:val="center"/>
          </w:tcPr>
          <w:p w:rsidR="00251B96" w:rsidRPr="005741A4" w:rsidRDefault="00E704D9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367,00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1000/5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60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82" w:type="dxa"/>
            <w:vAlign w:val="center"/>
          </w:tcPr>
          <w:p w:rsidR="00251B96" w:rsidRDefault="00251B96" w:rsidP="00251B96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0.45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</w:t>
            </w:r>
          </w:p>
        </w:tc>
        <w:tc>
          <w:tcPr>
            <w:tcW w:w="1163" w:type="dxa"/>
            <w:vAlign w:val="center"/>
          </w:tcPr>
          <w:p w:rsidR="00251B96" w:rsidRPr="009F5D15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21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Default="00427E04" w:rsidP="00427E0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Одна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к каждой секции подключено 8 присоединений.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307" w:type="dxa"/>
            <w:vAlign w:val="center"/>
          </w:tcPr>
          <w:p w:rsidR="00251B96" w:rsidRPr="005741A4" w:rsidRDefault="00E704D9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685,00</w:t>
            </w:r>
          </w:p>
        </w:tc>
        <w:tc>
          <w:tcPr>
            <w:tcW w:w="1308" w:type="dxa"/>
            <w:vAlign w:val="center"/>
          </w:tcPr>
          <w:p w:rsidR="00251B96" w:rsidRPr="005741A4" w:rsidRDefault="00E704D9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450,00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1000/5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65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82" w:type="dxa"/>
            <w:vAlign w:val="center"/>
          </w:tcPr>
          <w:p w:rsidR="00251B96" w:rsidRDefault="00251B96" w:rsidP="00251B96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7</w:t>
            </w:r>
          </w:p>
        </w:tc>
        <w:tc>
          <w:tcPr>
            <w:tcW w:w="1163" w:type="dxa"/>
            <w:vAlign w:val="center"/>
          </w:tcPr>
          <w:p w:rsidR="00251B96" w:rsidRPr="009F5D15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16.5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Default="00427E04" w:rsidP="00427E0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10 присоединений. В послеаварийном или ремонтном режиме все присоединения подключаются на одну из систем шин.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30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116,39</w:t>
            </w:r>
          </w:p>
        </w:tc>
        <w:tc>
          <w:tcPr>
            <w:tcW w:w="1308" w:type="dxa"/>
            <w:vAlign w:val="center"/>
          </w:tcPr>
          <w:p w:rsidR="00251B96" w:rsidRPr="005741A4" w:rsidRDefault="00E704D9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70,55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</w:rPr>
              <w:t>600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70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15</w:t>
            </w:r>
          </w:p>
        </w:tc>
        <w:tc>
          <w:tcPr>
            <w:tcW w:w="1282" w:type="dxa"/>
            <w:vAlign w:val="center"/>
          </w:tcPr>
          <w:p w:rsidR="00251B96" w:rsidRDefault="00251B96" w:rsidP="00251B96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5</w:t>
            </w:r>
          </w:p>
        </w:tc>
        <w:tc>
          <w:tcPr>
            <w:tcW w:w="1163" w:type="dxa"/>
            <w:vAlign w:val="center"/>
          </w:tcPr>
          <w:p w:rsidR="00251B96" w:rsidRPr="009F5D15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22.2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Default="00E704D9" w:rsidP="00E704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 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обходная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8 присоединений. В послеаварийном или ремонтном режиме все присоединения подключаются на одну из систем шин.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307" w:type="dxa"/>
            <w:vAlign w:val="center"/>
          </w:tcPr>
          <w:p w:rsidR="00251B96" w:rsidRPr="005741A4" w:rsidRDefault="00E704D9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150,00</w:t>
            </w:r>
          </w:p>
        </w:tc>
        <w:tc>
          <w:tcPr>
            <w:tcW w:w="1308" w:type="dxa"/>
            <w:vAlign w:val="center"/>
          </w:tcPr>
          <w:p w:rsidR="00251B96" w:rsidRPr="005741A4" w:rsidRDefault="00E704D9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74,50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200/5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5</w:t>
            </w:r>
          </w:p>
        </w:tc>
        <w:tc>
          <w:tcPr>
            <w:tcW w:w="1282" w:type="dxa"/>
            <w:vAlign w:val="center"/>
          </w:tcPr>
          <w:p w:rsidR="00251B96" w:rsidRDefault="00251B96" w:rsidP="00251B96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46</w:t>
            </w:r>
          </w:p>
        </w:tc>
        <w:tc>
          <w:tcPr>
            <w:tcW w:w="1163" w:type="dxa"/>
            <w:vAlign w:val="center"/>
          </w:tcPr>
          <w:p w:rsidR="00251B96" w:rsidRPr="009F5D15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19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Default="008465FE" w:rsidP="00E704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Одна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к каждой секции подключено 10 присоединений.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130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346</w:t>
            </w:r>
            <w:r w:rsidR="00E704D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,00</w:t>
            </w:r>
          </w:p>
        </w:tc>
        <w:tc>
          <w:tcPr>
            <w:tcW w:w="1308" w:type="dxa"/>
            <w:vAlign w:val="center"/>
          </w:tcPr>
          <w:p w:rsidR="00251B96" w:rsidRPr="005741A4" w:rsidRDefault="00E704D9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156,00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</w:rPr>
              <w:t>600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8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0.45</w:t>
            </w:r>
          </w:p>
        </w:tc>
        <w:tc>
          <w:tcPr>
            <w:tcW w:w="1163" w:type="dxa"/>
            <w:vAlign w:val="center"/>
          </w:tcPr>
          <w:p w:rsidR="00251B96" w:rsidRPr="009F5D15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15.4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Default="00427E04" w:rsidP="00427E0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Одна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к каждой секции подключено 10 присоединений.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307" w:type="dxa"/>
            <w:vAlign w:val="center"/>
          </w:tcPr>
          <w:p w:rsidR="00251B96" w:rsidRPr="005741A4" w:rsidRDefault="00E704D9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480,00</w:t>
            </w:r>
          </w:p>
        </w:tc>
        <w:tc>
          <w:tcPr>
            <w:tcW w:w="1308" w:type="dxa"/>
            <w:vAlign w:val="center"/>
          </w:tcPr>
          <w:p w:rsidR="00251B96" w:rsidRPr="005741A4" w:rsidRDefault="00E704D9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120,00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</w:rPr>
              <w:t>600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75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82" w:type="dxa"/>
            <w:vAlign w:val="center"/>
          </w:tcPr>
          <w:p w:rsidR="00251B96" w:rsidRDefault="00251B96" w:rsidP="00251B96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0.45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</w:t>
            </w:r>
          </w:p>
        </w:tc>
        <w:tc>
          <w:tcPr>
            <w:tcW w:w="1163" w:type="dxa"/>
            <w:vAlign w:val="center"/>
          </w:tcPr>
          <w:p w:rsidR="00251B96" w:rsidRPr="009F5D15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13.7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Default="00427E04" w:rsidP="00427E0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6 присоединений. В послеаварийном или ремонтном режиме все присоединения подключаются на одну из систем шин.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307" w:type="dxa"/>
            <w:vAlign w:val="center"/>
          </w:tcPr>
          <w:p w:rsidR="00251B96" w:rsidRPr="00E704D9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820</w:t>
            </w:r>
            <w:r w:rsidR="00E704D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,00</w:t>
            </w:r>
          </w:p>
        </w:tc>
        <w:tc>
          <w:tcPr>
            <w:tcW w:w="1308" w:type="dxa"/>
            <w:vAlign w:val="center"/>
          </w:tcPr>
          <w:p w:rsidR="00251B96" w:rsidRPr="005741A4" w:rsidRDefault="00E704D9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369,00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1000/5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82" w:type="dxa"/>
            <w:vAlign w:val="center"/>
          </w:tcPr>
          <w:p w:rsidR="00251B96" w:rsidRDefault="00251B96" w:rsidP="00251B96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0.45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</w:t>
            </w:r>
          </w:p>
        </w:tc>
        <w:tc>
          <w:tcPr>
            <w:tcW w:w="1163" w:type="dxa"/>
            <w:vAlign w:val="center"/>
          </w:tcPr>
          <w:p w:rsidR="00251B96" w:rsidRPr="009F5D15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17.7</w:t>
            </w:r>
          </w:p>
        </w:tc>
      </w:tr>
      <w:tr w:rsidR="00251B96" w:rsidRPr="000E0CA8" w:rsidTr="00E704D9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Default="008465FE" w:rsidP="00E704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Одна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к каждой секции подключено 10 присоединений.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1307" w:type="dxa"/>
            <w:vAlign w:val="center"/>
          </w:tcPr>
          <w:p w:rsidR="00251B96" w:rsidRPr="00E704D9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790</w:t>
            </w:r>
            <w:r w:rsidR="00E704D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,00</w:t>
            </w:r>
          </w:p>
        </w:tc>
        <w:tc>
          <w:tcPr>
            <w:tcW w:w="1308" w:type="dxa"/>
            <w:vAlign w:val="center"/>
          </w:tcPr>
          <w:p w:rsidR="00251B96" w:rsidRPr="005741A4" w:rsidRDefault="00E704D9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598,00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1000/5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65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82" w:type="dxa"/>
            <w:vAlign w:val="center"/>
          </w:tcPr>
          <w:p w:rsidR="00251B96" w:rsidRDefault="00251B96" w:rsidP="00251B96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</w:t>
            </w:r>
          </w:p>
        </w:tc>
        <w:tc>
          <w:tcPr>
            <w:tcW w:w="1163" w:type="dxa"/>
            <w:vAlign w:val="center"/>
          </w:tcPr>
          <w:p w:rsidR="00251B96" w:rsidRPr="009F5D15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12.45</w:t>
            </w:r>
          </w:p>
        </w:tc>
      </w:tr>
      <w:tr w:rsidR="00251B96" w:rsidRPr="000E0CA8" w:rsidTr="00E704D9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Default="008465FE" w:rsidP="00E704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6 присоединений. В послеаварийном или ремонтном режиме все присоединения подключаются на одну из систем шин.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30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741,53</w:t>
            </w:r>
          </w:p>
        </w:tc>
        <w:tc>
          <w:tcPr>
            <w:tcW w:w="1308" w:type="dxa"/>
            <w:vAlign w:val="center"/>
          </w:tcPr>
          <w:p w:rsidR="00251B96" w:rsidRPr="005741A4" w:rsidRDefault="00E704D9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355,00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1000/5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82" w:type="dxa"/>
            <w:vAlign w:val="center"/>
          </w:tcPr>
          <w:p w:rsidR="00251B96" w:rsidRDefault="00251B96" w:rsidP="00251B96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39</w:t>
            </w:r>
          </w:p>
        </w:tc>
        <w:tc>
          <w:tcPr>
            <w:tcW w:w="1163" w:type="dxa"/>
            <w:vAlign w:val="center"/>
          </w:tcPr>
          <w:p w:rsidR="00251B96" w:rsidRPr="009F5D15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16.87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Default="00E704D9" w:rsidP="00E704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 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обходная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10 присоединений. В послеаварийном или ремонтном режиме все присоединения подключаются на одну из систем шин.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130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500</w:t>
            </w: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,01</w:t>
            </w:r>
          </w:p>
        </w:tc>
        <w:tc>
          <w:tcPr>
            <w:tcW w:w="1308" w:type="dxa"/>
            <w:vAlign w:val="center"/>
          </w:tcPr>
          <w:p w:rsidR="00251B96" w:rsidRPr="005741A4" w:rsidRDefault="00E704D9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400,00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</w:rPr>
              <w:t>600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60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15</w:t>
            </w:r>
          </w:p>
        </w:tc>
        <w:tc>
          <w:tcPr>
            <w:tcW w:w="1282" w:type="dxa"/>
            <w:vAlign w:val="center"/>
          </w:tcPr>
          <w:p w:rsidR="00251B96" w:rsidRDefault="00251B96" w:rsidP="00251B96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35</w:t>
            </w:r>
          </w:p>
        </w:tc>
        <w:tc>
          <w:tcPr>
            <w:tcW w:w="1163" w:type="dxa"/>
            <w:vAlign w:val="center"/>
          </w:tcPr>
          <w:p w:rsidR="00251B96" w:rsidRPr="009F5D15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21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Default="00427E04" w:rsidP="00427E0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Одна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к каждой секции подключено 7 присоединений.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1307" w:type="dxa"/>
            <w:vAlign w:val="center"/>
          </w:tcPr>
          <w:p w:rsidR="00251B96" w:rsidRPr="005741A4" w:rsidRDefault="00E704D9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239,00</w:t>
            </w:r>
          </w:p>
        </w:tc>
        <w:tc>
          <w:tcPr>
            <w:tcW w:w="1308" w:type="dxa"/>
            <w:vAlign w:val="center"/>
          </w:tcPr>
          <w:p w:rsidR="00251B96" w:rsidRPr="005741A4" w:rsidRDefault="00E704D9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120,00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300/5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5</w:t>
            </w:r>
          </w:p>
        </w:tc>
        <w:tc>
          <w:tcPr>
            <w:tcW w:w="1282" w:type="dxa"/>
            <w:vAlign w:val="center"/>
          </w:tcPr>
          <w:p w:rsidR="00251B96" w:rsidRDefault="00251B96" w:rsidP="00251B96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0.45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</w:t>
            </w:r>
          </w:p>
        </w:tc>
        <w:tc>
          <w:tcPr>
            <w:tcW w:w="1163" w:type="dxa"/>
            <w:vAlign w:val="center"/>
          </w:tcPr>
          <w:p w:rsidR="00251B96" w:rsidRPr="009F5D15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16.5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Default="00427E04" w:rsidP="00427E0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12 присоединений. В послеаварийном или ремонтном режиме все присоединения подключаются на одну из систем шин.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18</w:t>
            </w:r>
          </w:p>
        </w:tc>
        <w:tc>
          <w:tcPr>
            <w:tcW w:w="1307" w:type="dxa"/>
            <w:vAlign w:val="center"/>
          </w:tcPr>
          <w:p w:rsidR="00251B96" w:rsidRPr="005741A4" w:rsidRDefault="00E704D9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195,00</w:t>
            </w:r>
          </w:p>
        </w:tc>
        <w:tc>
          <w:tcPr>
            <w:tcW w:w="1308" w:type="dxa"/>
            <w:vAlign w:val="center"/>
          </w:tcPr>
          <w:p w:rsidR="00251B96" w:rsidRPr="005741A4" w:rsidRDefault="00E704D9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56,00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200/5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85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82" w:type="dxa"/>
            <w:vAlign w:val="center"/>
          </w:tcPr>
          <w:p w:rsidR="00251B96" w:rsidRDefault="00251B96" w:rsidP="00251B96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7</w:t>
            </w:r>
          </w:p>
        </w:tc>
        <w:tc>
          <w:tcPr>
            <w:tcW w:w="1163" w:type="dxa"/>
            <w:vAlign w:val="center"/>
          </w:tcPr>
          <w:p w:rsidR="00251B96" w:rsidRPr="009F5D15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22.2</w:t>
            </w:r>
          </w:p>
        </w:tc>
      </w:tr>
      <w:tr w:rsidR="00251B96" w:rsidRPr="000E0CA8" w:rsidTr="00E3285C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Default="008465FE" w:rsidP="00E3285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6 присоединений. В послеаварийном или ремонтном режиме все присоединения подключаются на одну из систем шин.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130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292,00</w:t>
            </w:r>
          </w:p>
        </w:tc>
        <w:tc>
          <w:tcPr>
            <w:tcW w:w="1308" w:type="dxa"/>
            <w:vAlign w:val="center"/>
          </w:tcPr>
          <w:p w:rsidR="00251B96" w:rsidRPr="005741A4" w:rsidRDefault="00E704D9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69,00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400/5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82" w:type="dxa"/>
            <w:vAlign w:val="center"/>
          </w:tcPr>
          <w:p w:rsidR="00251B96" w:rsidRDefault="00251B96" w:rsidP="00251B96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5</w:t>
            </w:r>
          </w:p>
        </w:tc>
        <w:tc>
          <w:tcPr>
            <w:tcW w:w="1163" w:type="dxa"/>
            <w:vAlign w:val="center"/>
          </w:tcPr>
          <w:p w:rsidR="00251B96" w:rsidRPr="009F5D15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19</w:t>
            </w:r>
          </w:p>
        </w:tc>
      </w:tr>
      <w:tr w:rsidR="008465FE" w:rsidRPr="000E0CA8" w:rsidTr="00E704D9">
        <w:trPr>
          <w:trHeight w:val="454"/>
        </w:trPr>
        <w:tc>
          <w:tcPr>
            <w:tcW w:w="669" w:type="dxa"/>
            <w:vMerge/>
            <w:vAlign w:val="center"/>
          </w:tcPr>
          <w:p w:rsidR="008465FE" w:rsidRDefault="008465FE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8465FE" w:rsidRDefault="008465FE" w:rsidP="0012586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Одна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к каждой секции подключено 7 присоединений.</w:t>
            </w:r>
          </w:p>
        </w:tc>
      </w:tr>
      <w:tr w:rsidR="008465FE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8465FE" w:rsidRPr="000E0CA8" w:rsidRDefault="008465FE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307" w:type="dxa"/>
            <w:vAlign w:val="center"/>
          </w:tcPr>
          <w:p w:rsidR="008465FE" w:rsidRPr="005741A4" w:rsidRDefault="008465FE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240</w:t>
            </w:r>
          </w:p>
        </w:tc>
        <w:tc>
          <w:tcPr>
            <w:tcW w:w="1308" w:type="dxa"/>
            <w:vAlign w:val="center"/>
          </w:tcPr>
          <w:p w:rsidR="008465FE" w:rsidRPr="005741A4" w:rsidRDefault="008465FE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135,00</w:t>
            </w:r>
          </w:p>
        </w:tc>
        <w:tc>
          <w:tcPr>
            <w:tcW w:w="1310" w:type="dxa"/>
            <w:vAlign w:val="center"/>
          </w:tcPr>
          <w:p w:rsidR="008465FE" w:rsidRPr="005741A4" w:rsidRDefault="008465FE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300/5</w:t>
            </w:r>
          </w:p>
        </w:tc>
        <w:tc>
          <w:tcPr>
            <w:tcW w:w="1242" w:type="dxa"/>
            <w:vAlign w:val="center"/>
          </w:tcPr>
          <w:p w:rsidR="008465FE" w:rsidRPr="005741A4" w:rsidRDefault="008465FE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8465FE" w:rsidRPr="005741A4" w:rsidRDefault="008465FE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4" w:type="dxa"/>
            <w:vAlign w:val="center"/>
          </w:tcPr>
          <w:p w:rsidR="008465FE" w:rsidRPr="005741A4" w:rsidRDefault="008465FE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75</w:t>
            </w:r>
          </w:p>
        </w:tc>
        <w:tc>
          <w:tcPr>
            <w:tcW w:w="1257" w:type="dxa"/>
            <w:vAlign w:val="center"/>
          </w:tcPr>
          <w:p w:rsidR="008465FE" w:rsidRPr="005741A4" w:rsidRDefault="008465FE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257" w:type="dxa"/>
            <w:vAlign w:val="center"/>
          </w:tcPr>
          <w:p w:rsidR="008465FE" w:rsidRPr="005741A4" w:rsidRDefault="008465FE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8465FE" w:rsidRPr="005741A4" w:rsidRDefault="008465FE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82" w:type="dxa"/>
            <w:vAlign w:val="center"/>
          </w:tcPr>
          <w:p w:rsidR="008465FE" w:rsidRDefault="008465FE" w:rsidP="00251B96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46</w:t>
            </w:r>
          </w:p>
        </w:tc>
        <w:tc>
          <w:tcPr>
            <w:tcW w:w="1163" w:type="dxa"/>
            <w:vAlign w:val="center"/>
          </w:tcPr>
          <w:p w:rsidR="008465FE" w:rsidRPr="009F5D15" w:rsidRDefault="008465FE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15.4</w:t>
            </w:r>
          </w:p>
        </w:tc>
      </w:tr>
      <w:tr w:rsidR="008465FE" w:rsidRPr="000E0CA8" w:rsidTr="00E704D9">
        <w:trPr>
          <w:trHeight w:val="454"/>
        </w:trPr>
        <w:tc>
          <w:tcPr>
            <w:tcW w:w="669" w:type="dxa"/>
            <w:vMerge/>
            <w:vAlign w:val="center"/>
          </w:tcPr>
          <w:p w:rsidR="008465FE" w:rsidRDefault="008465FE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8465FE" w:rsidRDefault="008465FE" w:rsidP="0012586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Одна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к каждой секции подключено 7 присоединений.</w:t>
            </w:r>
          </w:p>
        </w:tc>
      </w:tr>
      <w:tr w:rsidR="008465FE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8465FE" w:rsidRPr="000E0CA8" w:rsidRDefault="008465FE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1307" w:type="dxa"/>
            <w:vAlign w:val="center"/>
          </w:tcPr>
          <w:p w:rsidR="008465FE" w:rsidRPr="005741A4" w:rsidRDefault="008465FE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498,00</w:t>
            </w:r>
          </w:p>
        </w:tc>
        <w:tc>
          <w:tcPr>
            <w:tcW w:w="1308" w:type="dxa"/>
            <w:vAlign w:val="center"/>
          </w:tcPr>
          <w:p w:rsidR="008465FE" w:rsidRPr="005741A4" w:rsidRDefault="008465FE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234,00</w:t>
            </w:r>
          </w:p>
        </w:tc>
        <w:tc>
          <w:tcPr>
            <w:tcW w:w="1310" w:type="dxa"/>
            <w:vAlign w:val="center"/>
          </w:tcPr>
          <w:p w:rsidR="008465FE" w:rsidRPr="005741A4" w:rsidRDefault="008465FE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</w:rPr>
              <w:t>600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8465FE" w:rsidRPr="005741A4" w:rsidRDefault="008465FE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8465FE" w:rsidRPr="005741A4" w:rsidRDefault="008465FE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54" w:type="dxa"/>
            <w:vAlign w:val="center"/>
          </w:tcPr>
          <w:p w:rsidR="008465FE" w:rsidRPr="005741A4" w:rsidRDefault="008465FE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8465FE" w:rsidRPr="005741A4" w:rsidRDefault="008465FE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257" w:type="dxa"/>
            <w:vAlign w:val="center"/>
          </w:tcPr>
          <w:p w:rsidR="008465FE" w:rsidRPr="005741A4" w:rsidRDefault="008465FE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8465FE" w:rsidRPr="005741A4" w:rsidRDefault="008465FE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82" w:type="dxa"/>
            <w:vAlign w:val="center"/>
          </w:tcPr>
          <w:p w:rsidR="008465FE" w:rsidRPr="005741A4" w:rsidRDefault="008465FE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0.45</w:t>
            </w:r>
          </w:p>
        </w:tc>
        <w:tc>
          <w:tcPr>
            <w:tcW w:w="1163" w:type="dxa"/>
            <w:vAlign w:val="center"/>
          </w:tcPr>
          <w:p w:rsidR="008465FE" w:rsidRPr="009F5D15" w:rsidRDefault="008465FE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13.7</w:t>
            </w:r>
          </w:p>
        </w:tc>
      </w:tr>
      <w:tr w:rsidR="008465FE" w:rsidRPr="000E0CA8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8465FE" w:rsidRDefault="008465FE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8465FE" w:rsidRDefault="008465FE" w:rsidP="00427E0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10 присоединений. В послеаварийном или ремонтном режиме все присоединения подключаются на одну из систем шин.</w:t>
            </w:r>
          </w:p>
        </w:tc>
      </w:tr>
      <w:tr w:rsidR="008465FE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8465FE" w:rsidRPr="000E0CA8" w:rsidRDefault="008465FE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1307" w:type="dxa"/>
            <w:vAlign w:val="center"/>
          </w:tcPr>
          <w:p w:rsidR="008465FE" w:rsidRPr="005741A4" w:rsidRDefault="008465FE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548,00</w:t>
            </w:r>
          </w:p>
        </w:tc>
        <w:tc>
          <w:tcPr>
            <w:tcW w:w="1308" w:type="dxa"/>
            <w:vAlign w:val="center"/>
          </w:tcPr>
          <w:p w:rsidR="008465FE" w:rsidRPr="005741A4" w:rsidRDefault="008465FE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322,00</w:t>
            </w:r>
          </w:p>
        </w:tc>
        <w:tc>
          <w:tcPr>
            <w:tcW w:w="1310" w:type="dxa"/>
            <w:vAlign w:val="center"/>
          </w:tcPr>
          <w:p w:rsidR="008465FE" w:rsidRPr="005741A4" w:rsidRDefault="008465FE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</w:rPr>
              <w:t>600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8465FE" w:rsidRPr="005741A4" w:rsidRDefault="008465FE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8465FE" w:rsidRPr="005741A4" w:rsidRDefault="008465FE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54" w:type="dxa"/>
            <w:vAlign w:val="center"/>
          </w:tcPr>
          <w:p w:rsidR="008465FE" w:rsidRPr="005741A4" w:rsidRDefault="008465FE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60</w:t>
            </w:r>
          </w:p>
        </w:tc>
        <w:tc>
          <w:tcPr>
            <w:tcW w:w="1257" w:type="dxa"/>
            <w:vAlign w:val="center"/>
          </w:tcPr>
          <w:p w:rsidR="008465FE" w:rsidRPr="005741A4" w:rsidRDefault="008465FE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8465FE" w:rsidRPr="005741A4" w:rsidRDefault="008465FE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8465FE" w:rsidRPr="005741A4" w:rsidRDefault="008465FE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15</w:t>
            </w:r>
          </w:p>
        </w:tc>
        <w:tc>
          <w:tcPr>
            <w:tcW w:w="1282" w:type="dxa"/>
            <w:vAlign w:val="center"/>
          </w:tcPr>
          <w:p w:rsidR="008465FE" w:rsidRDefault="008465FE" w:rsidP="00251B96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0.45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</w:t>
            </w:r>
          </w:p>
        </w:tc>
        <w:tc>
          <w:tcPr>
            <w:tcW w:w="1163" w:type="dxa"/>
            <w:vAlign w:val="center"/>
          </w:tcPr>
          <w:p w:rsidR="008465FE" w:rsidRPr="009F5D15" w:rsidRDefault="008465FE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17.7</w:t>
            </w:r>
          </w:p>
        </w:tc>
      </w:tr>
      <w:tr w:rsidR="008465FE" w:rsidRPr="000E0CA8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8465FE" w:rsidRDefault="008465FE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8465FE" w:rsidRDefault="008465FE" w:rsidP="00427E0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Одна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к каждой секции подключено 8 присоединений.</w:t>
            </w:r>
          </w:p>
        </w:tc>
      </w:tr>
      <w:tr w:rsidR="008465FE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8465FE" w:rsidRPr="000E0CA8" w:rsidRDefault="008465FE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1307" w:type="dxa"/>
            <w:vAlign w:val="center"/>
          </w:tcPr>
          <w:p w:rsidR="008465FE" w:rsidRPr="00E704D9" w:rsidRDefault="008465FE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870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,00</w:t>
            </w:r>
          </w:p>
        </w:tc>
        <w:tc>
          <w:tcPr>
            <w:tcW w:w="1308" w:type="dxa"/>
            <w:vAlign w:val="center"/>
          </w:tcPr>
          <w:p w:rsidR="008465FE" w:rsidRPr="005741A4" w:rsidRDefault="008465FE" w:rsidP="00E704D9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50,00</w:t>
            </w:r>
          </w:p>
        </w:tc>
        <w:tc>
          <w:tcPr>
            <w:tcW w:w="1310" w:type="dxa"/>
            <w:vAlign w:val="center"/>
          </w:tcPr>
          <w:p w:rsidR="008465FE" w:rsidRPr="005741A4" w:rsidRDefault="008465FE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1000/5</w:t>
            </w:r>
          </w:p>
        </w:tc>
        <w:tc>
          <w:tcPr>
            <w:tcW w:w="1242" w:type="dxa"/>
            <w:vAlign w:val="center"/>
          </w:tcPr>
          <w:p w:rsidR="008465FE" w:rsidRPr="005741A4" w:rsidRDefault="008465FE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8465FE" w:rsidRPr="005741A4" w:rsidRDefault="008465FE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10</w:t>
            </w:r>
          </w:p>
        </w:tc>
        <w:tc>
          <w:tcPr>
            <w:tcW w:w="1254" w:type="dxa"/>
            <w:vAlign w:val="center"/>
          </w:tcPr>
          <w:p w:rsidR="008465FE" w:rsidRPr="005741A4" w:rsidRDefault="008465FE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70</w:t>
            </w:r>
          </w:p>
        </w:tc>
        <w:tc>
          <w:tcPr>
            <w:tcW w:w="1257" w:type="dxa"/>
            <w:vAlign w:val="center"/>
          </w:tcPr>
          <w:p w:rsidR="008465FE" w:rsidRPr="005741A4" w:rsidRDefault="008465FE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8465FE" w:rsidRPr="005741A4" w:rsidRDefault="008465FE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</w:t>
            </w:r>
          </w:p>
        </w:tc>
        <w:tc>
          <w:tcPr>
            <w:tcW w:w="1257" w:type="dxa"/>
            <w:vAlign w:val="center"/>
          </w:tcPr>
          <w:p w:rsidR="008465FE" w:rsidRPr="005741A4" w:rsidRDefault="008465FE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5</w:t>
            </w:r>
          </w:p>
        </w:tc>
        <w:tc>
          <w:tcPr>
            <w:tcW w:w="1282" w:type="dxa"/>
            <w:vAlign w:val="center"/>
          </w:tcPr>
          <w:p w:rsidR="008465FE" w:rsidRDefault="008465FE" w:rsidP="00251B96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0.45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</w:t>
            </w:r>
          </w:p>
        </w:tc>
        <w:tc>
          <w:tcPr>
            <w:tcW w:w="1163" w:type="dxa"/>
            <w:vAlign w:val="center"/>
          </w:tcPr>
          <w:p w:rsidR="008465FE" w:rsidRPr="009F5D15" w:rsidRDefault="008465FE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12.45</w:t>
            </w:r>
          </w:p>
        </w:tc>
      </w:tr>
      <w:tr w:rsidR="008465FE" w:rsidRPr="000E0CA8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8465FE" w:rsidRDefault="008465FE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8465FE" w:rsidRDefault="008465FE" w:rsidP="00E704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 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обходная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6 присоединений. В послеаварийном или ремонтном режиме все присоединения подключаются на одну из систем шин.</w:t>
            </w:r>
          </w:p>
        </w:tc>
      </w:tr>
    </w:tbl>
    <w:p w:rsidR="000E0CA8" w:rsidRDefault="000E0CA8">
      <w:bookmarkStart w:id="0" w:name="_GoBack"/>
      <w:bookmarkEnd w:id="0"/>
    </w:p>
    <w:p w:rsidR="00A57A48" w:rsidRDefault="00A57A48"/>
    <w:sectPr w:rsidR="00A57A48" w:rsidSect="00C75A6A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5A6A"/>
    <w:rsid w:val="000D039B"/>
    <w:rsid w:val="000E0CA8"/>
    <w:rsid w:val="00117374"/>
    <w:rsid w:val="00155556"/>
    <w:rsid w:val="00251B96"/>
    <w:rsid w:val="00427E04"/>
    <w:rsid w:val="004731D4"/>
    <w:rsid w:val="004E1927"/>
    <w:rsid w:val="005741A4"/>
    <w:rsid w:val="00711C48"/>
    <w:rsid w:val="008465FE"/>
    <w:rsid w:val="008A465E"/>
    <w:rsid w:val="009623F0"/>
    <w:rsid w:val="009F5D15"/>
    <w:rsid w:val="00A57A48"/>
    <w:rsid w:val="00C60333"/>
    <w:rsid w:val="00C75A6A"/>
    <w:rsid w:val="00E3285C"/>
    <w:rsid w:val="00E704D9"/>
    <w:rsid w:val="00EC3B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C75A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Placeholder Text"/>
    <w:basedOn w:val="a0"/>
    <w:uiPriority w:val="99"/>
    <w:semiHidden/>
    <w:rsid w:val="00C75A6A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251B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51B9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C75A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Placeholder Text"/>
    <w:basedOn w:val="a0"/>
    <w:uiPriority w:val="99"/>
    <w:semiHidden/>
    <w:rsid w:val="00C75A6A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251B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51B9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01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392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6231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424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958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424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5921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3996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0817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5655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1516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5351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229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980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023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8612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4072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064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6584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4723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210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4169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7232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8265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9338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9814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5966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2027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5834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9557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2747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7276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3758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1029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18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1680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574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5071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2768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880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600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8927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8208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5678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2970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8278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2360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184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1530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743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3174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05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823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2644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725</Words>
  <Characters>4137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Anatoly Osintsev</dc:creator>
  <cp:lastModifiedBy>Анатолий</cp:lastModifiedBy>
  <cp:revision>2</cp:revision>
  <dcterms:created xsi:type="dcterms:W3CDTF">2026-02-03T10:33:00Z</dcterms:created>
  <dcterms:modified xsi:type="dcterms:W3CDTF">2026-02-03T10:33:00Z</dcterms:modified>
</cp:coreProperties>
</file>