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60E82" w:rsidRPr="00860E82" w:rsidRDefault="00B82517" w:rsidP="00860E82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Дистанционный</w:t>
      </w:r>
      <w:r w:rsidR="00860E82" w:rsidRPr="00860E82">
        <w:rPr>
          <w:rFonts w:ascii="Times New Roman" w:hAnsi="Times New Roman" w:cs="Times New Roman"/>
          <w:b/>
          <w:sz w:val="28"/>
          <w:szCs w:val="28"/>
        </w:rPr>
        <w:t xml:space="preserve"> этап открытой Олимпиады по психологии </w:t>
      </w:r>
    </w:p>
    <w:p w:rsidR="00860E82" w:rsidRPr="00860E82" w:rsidRDefault="00860E82" w:rsidP="00860E82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860E82">
        <w:rPr>
          <w:rFonts w:ascii="Times New Roman" w:hAnsi="Times New Roman" w:cs="Times New Roman"/>
          <w:b/>
          <w:sz w:val="28"/>
          <w:szCs w:val="28"/>
        </w:rPr>
        <w:t>для школьников</w:t>
      </w:r>
    </w:p>
    <w:p w:rsidR="00860E82" w:rsidRPr="00860E82" w:rsidRDefault="00B82517" w:rsidP="00860E82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1 – 15 ноября 2023</w:t>
      </w:r>
    </w:p>
    <w:p w:rsidR="00860E82" w:rsidRDefault="00860E82" w:rsidP="00860E82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32"/>
          <w:szCs w:val="32"/>
        </w:rPr>
      </w:pPr>
      <w:r w:rsidRPr="00860E82">
        <w:rPr>
          <w:rFonts w:ascii="Times New Roman" w:hAnsi="Times New Roman" w:cs="Times New Roman"/>
          <w:b/>
          <w:sz w:val="28"/>
          <w:szCs w:val="28"/>
        </w:rPr>
        <w:t>Комплект заданий</w:t>
      </w:r>
    </w:p>
    <w:p w:rsidR="00860E82" w:rsidRDefault="00860E82" w:rsidP="00160504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Выполни</w:t>
      </w:r>
      <w:proofErr w:type="gramStart"/>
      <w:r>
        <w:rPr>
          <w:rFonts w:ascii="Times New Roman" w:hAnsi="Times New Roman" w:cs="Times New Roman"/>
          <w:b/>
          <w:sz w:val="24"/>
          <w:szCs w:val="24"/>
        </w:rPr>
        <w:t>л(</w:t>
      </w:r>
      <w:proofErr w:type="gramEnd"/>
      <w:r>
        <w:rPr>
          <w:rFonts w:ascii="Times New Roman" w:hAnsi="Times New Roman" w:cs="Times New Roman"/>
          <w:b/>
          <w:sz w:val="24"/>
          <w:szCs w:val="24"/>
        </w:rPr>
        <w:t>а):</w:t>
      </w:r>
    </w:p>
    <w:p w:rsidR="00860E82" w:rsidRDefault="00860E82" w:rsidP="00160504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ФИО ________________________________</w:t>
      </w:r>
      <w:r w:rsidR="00160504">
        <w:rPr>
          <w:rFonts w:ascii="Times New Roman" w:hAnsi="Times New Roman" w:cs="Times New Roman"/>
          <w:b/>
          <w:sz w:val="24"/>
          <w:szCs w:val="24"/>
        </w:rPr>
        <w:t>______</w:t>
      </w:r>
      <w:r>
        <w:rPr>
          <w:rFonts w:ascii="Times New Roman" w:hAnsi="Times New Roman" w:cs="Times New Roman"/>
          <w:b/>
          <w:sz w:val="24"/>
          <w:szCs w:val="24"/>
        </w:rPr>
        <w:t>_ Место обучения __________________</w:t>
      </w:r>
    </w:p>
    <w:p w:rsidR="00860E82" w:rsidRDefault="00860E82" w:rsidP="00160504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Класс _____________</w:t>
      </w:r>
    </w:p>
    <w:p w:rsidR="00860E82" w:rsidRDefault="00860E82" w:rsidP="00860E82">
      <w:pPr>
        <w:spacing w:after="0" w:line="240" w:lineRule="auto"/>
        <w:ind w:firstLine="709"/>
        <w:rPr>
          <w:rFonts w:ascii="Times New Roman" w:hAnsi="Times New Roman" w:cs="Times New Roman"/>
          <w:b/>
          <w:sz w:val="24"/>
          <w:szCs w:val="24"/>
        </w:rPr>
      </w:pPr>
    </w:p>
    <w:p w:rsidR="00860E82" w:rsidRDefault="00860E82" w:rsidP="00721927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0F6FB1">
        <w:rPr>
          <w:rFonts w:ascii="Times New Roman" w:hAnsi="Times New Roman" w:cs="Times New Roman"/>
          <w:b/>
          <w:sz w:val="24"/>
          <w:szCs w:val="24"/>
        </w:rPr>
        <w:t xml:space="preserve">Задание 1. </w:t>
      </w:r>
      <w:r w:rsidR="00B82517">
        <w:rPr>
          <w:rFonts w:ascii="Times New Roman" w:hAnsi="Times New Roman" w:cs="Times New Roman"/>
          <w:sz w:val="24"/>
          <w:szCs w:val="24"/>
        </w:rPr>
        <w:t xml:space="preserve">При постановке цели довольно часто используется техника, которая называется </w:t>
      </w:r>
      <w:r w:rsidR="00B82517">
        <w:rPr>
          <w:rFonts w:ascii="Times New Roman" w:hAnsi="Times New Roman" w:cs="Times New Roman"/>
          <w:sz w:val="24"/>
          <w:szCs w:val="24"/>
          <w:lang w:val="en-US"/>
        </w:rPr>
        <w:t>SMART</w:t>
      </w:r>
      <w:r w:rsidR="00B82517">
        <w:rPr>
          <w:rFonts w:ascii="Times New Roman" w:hAnsi="Times New Roman" w:cs="Times New Roman"/>
          <w:sz w:val="24"/>
          <w:szCs w:val="24"/>
        </w:rPr>
        <w:t>. При этом каждая буква в названии соответствует сокращениям основных характеристик цели, которые позволяют с большей вероятности достичь реальных результатов.</w:t>
      </w:r>
    </w:p>
    <w:p w:rsidR="00B82517" w:rsidRDefault="00B82517" w:rsidP="00B82517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B82517">
        <w:rPr>
          <w:rFonts w:ascii="Times New Roman" w:hAnsi="Times New Roman" w:cs="Times New Roman"/>
          <w:b/>
          <w:sz w:val="24"/>
          <w:szCs w:val="24"/>
        </w:rPr>
        <w:t>S (</w:t>
      </w:r>
      <w:proofErr w:type="spellStart"/>
      <w:r w:rsidRPr="00B82517">
        <w:rPr>
          <w:rFonts w:ascii="Times New Roman" w:hAnsi="Times New Roman" w:cs="Times New Roman"/>
          <w:b/>
          <w:sz w:val="24"/>
          <w:szCs w:val="24"/>
        </w:rPr>
        <w:t>specific</w:t>
      </w:r>
      <w:proofErr w:type="spellEnd"/>
      <w:r w:rsidRPr="00B82517">
        <w:rPr>
          <w:rFonts w:ascii="Times New Roman" w:hAnsi="Times New Roman" w:cs="Times New Roman"/>
          <w:b/>
          <w:sz w:val="24"/>
          <w:szCs w:val="24"/>
        </w:rPr>
        <w:t>)</w:t>
      </w:r>
      <w:r>
        <w:rPr>
          <w:rFonts w:ascii="Times New Roman" w:hAnsi="Times New Roman" w:cs="Times New Roman"/>
          <w:sz w:val="24"/>
          <w:szCs w:val="24"/>
        </w:rPr>
        <w:t xml:space="preserve"> – конкретная и прозрачная – н</w:t>
      </w:r>
      <w:r w:rsidRPr="00B82517">
        <w:rPr>
          <w:rFonts w:ascii="Times New Roman" w:hAnsi="Times New Roman" w:cs="Times New Roman"/>
          <w:sz w:val="24"/>
          <w:szCs w:val="24"/>
        </w:rPr>
        <w:t>ужно</w:t>
      </w:r>
      <w:r>
        <w:rPr>
          <w:rFonts w:ascii="Times New Roman" w:hAnsi="Times New Roman" w:cs="Times New Roman"/>
          <w:sz w:val="24"/>
          <w:szCs w:val="24"/>
        </w:rPr>
        <w:t xml:space="preserve"> четко понимать какого результата вы хотите достичь в итоге.</w:t>
      </w:r>
    </w:p>
    <w:p w:rsidR="00B82517" w:rsidRDefault="00B82517" w:rsidP="00B82517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B82517">
        <w:rPr>
          <w:rFonts w:ascii="Times New Roman" w:hAnsi="Times New Roman" w:cs="Times New Roman"/>
          <w:b/>
          <w:sz w:val="24"/>
          <w:szCs w:val="24"/>
        </w:rPr>
        <w:t>M (</w:t>
      </w:r>
      <w:proofErr w:type="spellStart"/>
      <w:r w:rsidRPr="00B82517">
        <w:rPr>
          <w:rFonts w:ascii="Times New Roman" w:hAnsi="Times New Roman" w:cs="Times New Roman"/>
          <w:b/>
          <w:sz w:val="24"/>
          <w:szCs w:val="24"/>
        </w:rPr>
        <w:t>measurable</w:t>
      </w:r>
      <w:proofErr w:type="spellEnd"/>
      <w:r w:rsidRPr="00B82517">
        <w:rPr>
          <w:rFonts w:ascii="Times New Roman" w:hAnsi="Times New Roman" w:cs="Times New Roman"/>
          <w:b/>
          <w:sz w:val="24"/>
          <w:szCs w:val="24"/>
        </w:rPr>
        <w:t>)</w:t>
      </w:r>
      <w:r w:rsidRPr="00B82517">
        <w:rPr>
          <w:rFonts w:ascii="Times New Roman" w:hAnsi="Times New Roman" w:cs="Times New Roman"/>
          <w:sz w:val="24"/>
          <w:szCs w:val="24"/>
        </w:rPr>
        <w:t xml:space="preserve"> – измеримая</w:t>
      </w:r>
      <w:r>
        <w:rPr>
          <w:rFonts w:ascii="Times New Roman" w:hAnsi="Times New Roman" w:cs="Times New Roman"/>
          <w:sz w:val="24"/>
          <w:szCs w:val="24"/>
        </w:rPr>
        <w:t xml:space="preserve"> – </w:t>
      </w:r>
      <w:r w:rsidRPr="00B82517">
        <w:rPr>
          <w:rFonts w:ascii="Times New Roman" w:hAnsi="Times New Roman" w:cs="Times New Roman"/>
          <w:sz w:val="24"/>
          <w:szCs w:val="24"/>
        </w:rPr>
        <w:t xml:space="preserve">возможность измерить </w:t>
      </w:r>
      <w:r>
        <w:rPr>
          <w:rFonts w:ascii="Times New Roman" w:hAnsi="Times New Roman" w:cs="Times New Roman"/>
          <w:sz w:val="24"/>
          <w:szCs w:val="24"/>
        </w:rPr>
        <w:t>результат</w:t>
      </w:r>
      <w:r w:rsidRPr="00B82517">
        <w:rPr>
          <w:rFonts w:ascii="Times New Roman" w:hAnsi="Times New Roman" w:cs="Times New Roman"/>
          <w:sz w:val="24"/>
          <w:szCs w:val="24"/>
        </w:rPr>
        <w:t xml:space="preserve"> в абсолютном или процентном представлении.</w:t>
      </w:r>
    </w:p>
    <w:p w:rsidR="00B82517" w:rsidRDefault="00B82517" w:rsidP="00B82517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B82517">
        <w:rPr>
          <w:rFonts w:ascii="Times New Roman" w:hAnsi="Times New Roman" w:cs="Times New Roman"/>
          <w:b/>
          <w:sz w:val="24"/>
          <w:szCs w:val="24"/>
        </w:rPr>
        <w:t>A (</w:t>
      </w:r>
      <w:proofErr w:type="spellStart"/>
      <w:r w:rsidRPr="00B82517">
        <w:rPr>
          <w:rFonts w:ascii="Times New Roman" w:hAnsi="Times New Roman" w:cs="Times New Roman"/>
          <w:b/>
          <w:sz w:val="24"/>
          <w:szCs w:val="24"/>
        </w:rPr>
        <w:t>attainable</w:t>
      </w:r>
      <w:proofErr w:type="spellEnd"/>
      <w:r w:rsidRPr="00B82517">
        <w:rPr>
          <w:rFonts w:ascii="Times New Roman" w:hAnsi="Times New Roman" w:cs="Times New Roman"/>
          <w:b/>
          <w:sz w:val="24"/>
          <w:szCs w:val="24"/>
        </w:rPr>
        <w:t xml:space="preserve"> или </w:t>
      </w:r>
      <w:proofErr w:type="spellStart"/>
      <w:r w:rsidRPr="00B82517">
        <w:rPr>
          <w:rFonts w:ascii="Times New Roman" w:hAnsi="Times New Roman" w:cs="Times New Roman"/>
          <w:b/>
          <w:sz w:val="24"/>
          <w:szCs w:val="24"/>
        </w:rPr>
        <w:t>achievable</w:t>
      </w:r>
      <w:proofErr w:type="spellEnd"/>
      <w:r w:rsidRPr="00B82517">
        <w:rPr>
          <w:rFonts w:ascii="Times New Roman" w:hAnsi="Times New Roman" w:cs="Times New Roman"/>
          <w:b/>
          <w:sz w:val="24"/>
          <w:szCs w:val="24"/>
        </w:rPr>
        <w:t>)</w:t>
      </w:r>
      <w:r w:rsidRPr="00B82517">
        <w:rPr>
          <w:rFonts w:ascii="Times New Roman" w:hAnsi="Times New Roman" w:cs="Times New Roman"/>
          <w:sz w:val="24"/>
          <w:szCs w:val="24"/>
        </w:rPr>
        <w:t xml:space="preserve"> – достижимая, реалистичная</w:t>
      </w:r>
      <w:r>
        <w:rPr>
          <w:rFonts w:ascii="Times New Roman" w:hAnsi="Times New Roman" w:cs="Times New Roman"/>
          <w:sz w:val="24"/>
          <w:szCs w:val="24"/>
        </w:rPr>
        <w:t xml:space="preserve"> – ц</w:t>
      </w:r>
      <w:r w:rsidRPr="00B82517">
        <w:rPr>
          <w:rFonts w:ascii="Times New Roman" w:hAnsi="Times New Roman" w:cs="Times New Roman"/>
          <w:sz w:val="24"/>
          <w:szCs w:val="24"/>
        </w:rPr>
        <w:t xml:space="preserve">ель </w:t>
      </w:r>
      <w:r>
        <w:rPr>
          <w:rFonts w:ascii="Times New Roman" w:hAnsi="Times New Roman" w:cs="Times New Roman"/>
          <w:sz w:val="24"/>
          <w:szCs w:val="24"/>
        </w:rPr>
        <w:t>должна быть</w:t>
      </w:r>
      <w:r w:rsidRPr="00B82517">
        <w:rPr>
          <w:rFonts w:ascii="Times New Roman" w:hAnsi="Times New Roman" w:cs="Times New Roman"/>
          <w:sz w:val="24"/>
          <w:szCs w:val="24"/>
        </w:rPr>
        <w:t xml:space="preserve"> достижимой, её реально</w:t>
      </w:r>
      <w:r>
        <w:rPr>
          <w:rFonts w:ascii="Times New Roman" w:hAnsi="Times New Roman" w:cs="Times New Roman"/>
          <w:sz w:val="24"/>
          <w:szCs w:val="24"/>
        </w:rPr>
        <w:t xml:space="preserve"> можно</w:t>
      </w:r>
      <w:r w:rsidRPr="00B82517">
        <w:rPr>
          <w:rFonts w:ascii="Times New Roman" w:hAnsi="Times New Roman" w:cs="Times New Roman"/>
          <w:sz w:val="24"/>
          <w:szCs w:val="24"/>
        </w:rPr>
        <w:t xml:space="preserve"> достичь с учетом внешних и внутренних ресурсов.</w:t>
      </w:r>
    </w:p>
    <w:p w:rsidR="00B82517" w:rsidRDefault="00B82517" w:rsidP="00B82517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B82517">
        <w:rPr>
          <w:rFonts w:ascii="Times New Roman" w:hAnsi="Times New Roman" w:cs="Times New Roman"/>
          <w:b/>
          <w:sz w:val="24"/>
          <w:szCs w:val="24"/>
        </w:rPr>
        <w:t>R (</w:t>
      </w:r>
      <w:proofErr w:type="spellStart"/>
      <w:r w:rsidRPr="00B82517">
        <w:rPr>
          <w:rFonts w:ascii="Times New Roman" w:hAnsi="Times New Roman" w:cs="Times New Roman"/>
          <w:b/>
          <w:sz w:val="24"/>
          <w:szCs w:val="24"/>
        </w:rPr>
        <w:t>relevant</w:t>
      </w:r>
      <w:proofErr w:type="spellEnd"/>
      <w:r w:rsidRPr="00B82517">
        <w:rPr>
          <w:rFonts w:ascii="Times New Roman" w:hAnsi="Times New Roman" w:cs="Times New Roman"/>
          <w:b/>
          <w:sz w:val="24"/>
          <w:szCs w:val="24"/>
        </w:rPr>
        <w:t>)</w:t>
      </w:r>
      <w:r w:rsidRPr="00B82517">
        <w:rPr>
          <w:rFonts w:ascii="Times New Roman" w:hAnsi="Times New Roman" w:cs="Times New Roman"/>
          <w:sz w:val="24"/>
          <w:szCs w:val="24"/>
        </w:rPr>
        <w:t xml:space="preserve"> – актуальная</w:t>
      </w:r>
      <w:r>
        <w:rPr>
          <w:rFonts w:ascii="Times New Roman" w:hAnsi="Times New Roman" w:cs="Times New Roman"/>
          <w:sz w:val="24"/>
          <w:szCs w:val="24"/>
        </w:rPr>
        <w:t xml:space="preserve"> – цель должна быть</w:t>
      </w:r>
      <w:r w:rsidRPr="00B82517">
        <w:rPr>
          <w:rFonts w:ascii="Times New Roman" w:hAnsi="Times New Roman" w:cs="Times New Roman"/>
          <w:sz w:val="24"/>
          <w:szCs w:val="24"/>
        </w:rPr>
        <w:t xml:space="preserve"> обоснованн</w:t>
      </w:r>
      <w:r>
        <w:rPr>
          <w:rFonts w:ascii="Times New Roman" w:hAnsi="Times New Roman" w:cs="Times New Roman"/>
          <w:sz w:val="24"/>
          <w:szCs w:val="24"/>
        </w:rPr>
        <w:t>ой</w:t>
      </w:r>
      <w:r w:rsidRPr="00B82517">
        <w:rPr>
          <w:rFonts w:ascii="Times New Roman" w:hAnsi="Times New Roman" w:cs="Times New Roman"/>
          <w:sz w:val="24"/>
          <w:szCs w:val="24"/>
        </w:rPr>
        <w:t>, полезн</w:t>
      </w:r>
      <w:r>
        <w:rPr>
          <w:rFonts w:ascii="Times New Roman" w:hAnsi="Times New Roman" w:cs="Times New Roman"/>
          <w:sz w:val="24"/>
          <w:szCs w:val="24"/>
        </w:rPr>
        <w:t>ой</w:t>
      </w:r>
      <w:r w:rsidRPr="00B82517">
        <w:rPr>
          <w:rFonts w:ascii="Times New Roman" w:hAnsi="Times New Roman" w:cs="Times New Roman"/>
          <w:sz w:val="24"/>
          <w:szCs w:val="24"/>
        </w:rPr>
        <w:t>.</w:t>
      </w:r>
    </w:p>
    <w:p w:rsidR="00B82517" w:rsidRPr="00B82517" w:rsidRDefault="00B82517" w:rsidP="00B82517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B82517">
        <w:rPr>
          <w:rFonts w:ascii="Times New Roman" w:hAnsi="Times New Roman" w:cs="Times New Roman"/>
          <w:b/>
          <w:sz w:val="24"/>
          <w:szCs w:val="24"/>
        </w:rPr>
        <w:t>T (</w:t>
      </w:r>
      <w:proofErr w:type="spellStart"/>
      <w:r w:rsidRPr="00B82517">
        <w:rPr>
          <w:rFonts w:ascii="Times New Roman" w:hAnsi="Times New Roman" w:cs="Times New Roman"/>
          <w:b/>
          <w:sz w:val="24"/>
          <w:szCs w:val="24"/>
        </w:rPr>
        <w:t>time-bound</w:t>
      </w:r>
      <w:proofErr w:type="spellEnd"/>
      <w:r w:rsidRPr="00B82517">
        <w:rPr>
          <w:rFonts w:ascii="Times New Roman" w:hAnsi="Times New Roman" w:cs="Times New Roman"/>
          <w:b/>
          <w:sz w:val="24"/>
          <w:szCs w:val="24"/>
        </w:rPr>
        <w:t>)</w:t>
      </w:r>
      <w:r w:rsidRPr="00B82517">
        <w:rPr>
          <w:rFonts w:ascii="Times New Roman" w:hAnsi="Times New Roman" w:cs="Times New Roman"/>
          <w:sz w:val="24"/>
          <w:szCs w:val="24"/>
        </w:rPr>
        <w:t xml:space="preserve"> – ограниченная во времени, отслеживаемая</w:t>
      </w:r>
      <w:r>
        <w:rPr>
          <w:rFonts w:ascii="Times New Roman" w:hAnsi="Times New Roman" w:cs="Times New Roman"/>
          <w:sz w:val="24"/>
          <w:szCs w:val="24"/>
        </w:rPr>
        <w:t xml:space="preserve"> – важно</w:t>
      </w:r>
      <w:r w:rsidRPr="00B82517">
        <w:rPr>
          <w:rFonts w:ascii="Times New Roman" w:hAnsi="Times New Roman" w:cs="Times New Roman"/>
          <w:sz w:val="24"/>
          <w:szCs w:val="24"/>
        </w:rPr>
        <w:t xml:space="preserve"> определит</w:t>
      </w:r>
      <w:r>
        <w:rPr>
          <w:rFonts w:ascii="Times New Roman" w:hAnsi="Times New Roman" w:cs="Times New Roman"/>
          <w:sz w:val="24"/>
          <w:szCs w:val="24"/>
        </w:rPr>
        <w:t>ь</w:t>
      </w:r>
      <w:r w:rsidRPr="00B82517">
        <w:rPr>
          <w:rFonts w:ascii="Times New Roman" w:hAnsi="Times New Roman" w:cs="Times New Roman"/>
          <w:sz w:val="24"/>
          <w:szCs w:val="24"/>
        </w:rPr>
        <w:t xml:space="preserve"> и пропи</w:t>
      </w:r>
      <w:r>
        <w:rPr>
          <w:rFonts w:ascii="Times New Roman" w:hAnsi="Times New Roman" w:cs="Times New Roman"/>
          <w:sz w:val="24"/>
          <w:szCs w:val="24"/>
        </w:rPr>
        <w:t>сать</w:t>
      </w:r>
      <w:r w:rsidRPr="00B82517">
        <w:rPr>
          <w:rFonts w:ascii="Times New Roman" w:hAnsi="Times New Roman" w:cs="Times New Roman"/>
          <w:sz w:val="24"/>
          <w:szCs w:val="24"/>
        </w:rPr>
        <w:t xml:space="preserve">, к какому числу </w:t>
      </w:r>
      <w:r>
        <w:rPr>
          <w:rFonts w:ascii="Times New Roman" w:hAnsi="Times New Roman" w:cs="Times New Roman"/>
          <w:sz w:val="24"/>
          <w:szCs w:val="24"/>
        </w:rPr>
        <w:t>цель</w:t>
      </w:r>
      <w:r w:rsidRPr="00B82517">
        <w:rPr>
          <w:rFonts w:ascii="Times New Roman" w:hAnsi="Times New Roman" w:cs="Times New Roman"/>
          <w:sz w:val="24"/>
          <w:szCs w:val="24"/>
        </w:rPr>
        <w:t xml:space="preserve"> нужно достичь.</w:t>
      </w:r>
    </w:p>
    <w:p w:rsidR="00860E82" w:rsidRDefault="00860E82" w:rsidP="00721927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Переформулируйте </w:t>
      </w:r>
      <w:r w:rsidR="00B82517">
        <w:rPr>
          <w:rFonts w:ascii="Times New Roman" w:hAnsi="Times New Roman" w:cs="Times New Roman"/>
          <w:sz w:val="24"/>
          <w:szCs w:val="24"/>
        </w:rPr>
        <w:t xml:space="preserve">ниже приведенные цели таким образом, чтобы они соответствовали </w:t>
      </w:r>
      <w:r w:rsidR="00B82517">
        <w:rPr>
          <w:rFonts w:ascii="Times New Roman" w:hAnsi="Times New Roman" w:cs="Times New Roman"/>
          <w:sz w:val="24"/>
          <w:szCs w:val="24"/>
          <w:lang w:val="en-US"/>
        </w:rPr>
        <w:t>SMART</w:t>
      </w:r>
      <w:r w:rsidR="00B82517">
        <w:rPr>
          <w:rFonts w:ascii="Times New Roman" w:hAnsi="Times New Roman" w:cs="Times New Roman"/>
          <w:sz w:val="24"/>
          <w:szCs w:val="24"/>
        </w:rPr>
        <w:t>-критерию</w:t>
      </w:r>
      <w:r>
        <w:rPr>
          <w:rFonts w:ascii="Times New Roman" w:hAnsi="Times New Roman" w:cs="Times New Roman"/>
          <w:sz w:val="24"/>
          <w:szCs w:val="24"/>
        </w:rPr>
        <w:t xml:space="preserve">. Ответ запишите в </w:t>
      </w:r>
      <w:r w:rsidR="00B529EB">
        <w:rPr>
          <w:rFonts w:ascii="Times New Roman" w:hAnsi="Times New Roman" w:cs="Times New Roman"/>
          <w:sz w:val="24"/>
          <w:szCs w:val="24"/>
        </w:rPr>
        <w:t>свободном</w:t>
      </w:r>
      <w:r>
        <w:rPr>
          <w:rFonts w:ascii="Times New Roman" w:hAnsi="Times New Roman" w:cs="Times New Roman"/>
          <w:sz w:val="24"/>
          <w:szCs w:val="24"/>
        </w:rPr>
        <w:t xml:space="preserve"> поле.</w:t>
      </w:r>
    </w:p>
    <w:p w:rsidR="00AD518E" w:rsidRDefault="00AD518E" w:rsidP="00721927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Style w:val="a3"/>
        <w:tblW w:w="0" w:type="auto"/>
        <w:tblLook w:val="04A0"/>
      </w:tblPr>
      <w:tblGrid>
        <w:gridCol w:w="3369"/>
        <w:gridCol w:w="6202"/>
      </w:tblGrid>
      <w:tr w:rsidR="00860E82" w:rsidTr="00AB61D8">
        <w:tc>
          <w:tcPr>
            <w:tcW w:w="3369" w:type="dxa"/>
          </w:tcPr>
          <w:p w:rsidR="00860E82" w:rsidRDefault="00B82517" w:rsidP="00AB61D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Сдать </w:t>
            </w:r>
            <w:r w:rsidR="00AB61D8">
              <w:rPr>
                <w:rFonts w:ascii="Times New Roman" w:hAnsi="Times New Roman" w:cs="Times New Roman"/>
                <w:sz w:val="24"/>
                <w:szCs w:val="24"/>
              </w:rPr>
              <w:t xml:space="preserve">хорошо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экзамен </w:t>
            </w:r>
          </w:p>
        </w:tc>
        <w:tc>
          <w:tcPr>
            <w:tcW w:w="6202" w:type="dxa"/>
          </w:tcPr>
          <w:p w:rsidR="00860E82" w:rsidRDefault="00860E82" w:rsidP="00860E8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AB61D8" w:rsidRDefault="00AB61D8" w:rsidP="00860E8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60E82" w:rsidTr="00AB61D8">
        <w:tc>
          <w:tcPr>
            <w:tcW w:w="3369" w:type="dxa"/>
          </w:tcPr>
          <w:p w:rsidR="00860E82" w:rsidRDefault="00AB61D8" w:rsidP="00860E8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Выучить английский язык</w:t>
            </w:r>
          </w:p>
        </w:tc>
        <w:tc>
          <w:tcPr>
            <w:tcW w:w="6202" w:type="dxa"/>
          </w:tcPr>
          <w:p w:rsidR="00860E82" w:rsidRDefault="00860E82" w:rsidP="00860E8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AB61D8" w:rsidRDefault="00AB61D8" w:rsidP="00860E8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60E82" w:rsidTr="00AB61D8">
        <w:tc>
          <w:tcPr>
            <w:tcW w:w="3369" w:type="dxa"/>
          </w:tcPr>
          <w:p w:rsidR="00860E82" w:rsidRDefault="00AB61D8" w:rsidP="00860E8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Поступить в престижный вуз</w:t>
            </w:r>
          </w:p>
        </w:tc>
        <w:tc>
          <w:tcPr>
            <w:tcW w:w="6202" w:type="dxa"/>
          </w:tcPr>
          <w:p w:rsidR="00860E82" w:rsidRDefault="00860E82" w:rsidP="00860E8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721927" w:rsidRDefault="00721927" w:rsidP="00860E8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60E82" w:rsidTr="00AB61D8">
        <w:tc>
          <w:tcPr>
            <w:tcW w:w="3369" w:type="dxa"/>
          </w:tcPr>
          <w:p w:rsidR="00860E82" w:rsidRDefault="00AB61D8" w:rsidP="00860E8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Добиться успеха в своем увлечении</w:t>
            </w:r>
          </w:p>
        </w:tc>
        <w:tc>
          <w:tcPr>
            <w:tcW w:w="6202" w:type="dxa"/>
          </w:tcPr>
          <w:p w:rsidR="00860E82" w:rsidRDefault="00860E82" w:rsidP="00860E8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721927" w:rsidRDefault="00721927" w:rsidP="00860E8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60E82" w:rsidTr="00AB61D8">
        <w:tc>
          <w:tcPr>
            <w:tcW w:w="3369" w:type="dxa"/>
          </w:tcPr>
          <w:p w:rsidR="00860E82" w:rsidRDefault="00AB61D8" w:rsidP="00860E8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Улучшить свое здоровье</w:t>
            </w:r>
          </w:p>
          <w:p w:rsidR="00AB61D8" w:rsidRDefault="00AB61D8" w:rsidP="00860E8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202" w:type="dxa"/>
          </w:tcPr>
          <w:p w:rsidR="00860E82" w:rsidRDefault="00860E82" w:rsidP="00860E8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860E82" w:rsidRDefault="00860E82" w:rsidP="00860E82">
      <w:pPr>
        <w:spacing w:after="0" w:line="240" w:lineRule="auto"/>
        <w:ind w:firstLine="709"/>
        <w:rPr>
          <w:rFonts w:ascii="Times New Roman" w:hAnsi="Times New Roman" w:cs="Times New Roman"/>
          <w:sz w:val="24"/>
          <w:szCs w:val="24"/>
        </w:rPr>
      </w:pPr>
    </w:p>
    <w:p w:rsidR="00721927" w:rsidRPr="00721927" w:rsidRDefault="00721927" w:rsidP="00721927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0F6FB1">
        <w:rPr>
          <w:rFonts w:ascii="Times New Roman" w:hAnsi="Times New Roman" w:cs="Times New Roman"/>
          <w:b/>
          <w:sz w:val="24"/>
          <w:szCs w:val="24"/>
        </w:rPr>
        <w:t xml:space="preserve">Задание 2. </w:t>
      </w:r>
      <w:r w:rsidRPr="00721927">
        <w:rPr>
          <w:rFonts w:ascii="Times New Roman" w:hAnsi="Times New Roman" w:cs="Times New Roman"/>
          <w:sz w:val="24"/>
          <w:szCs w:val="24"/>
        </w:rPr>
        <w:t xml:space="preserve">Участники </w:t>
      </w:r>
      <w:r>
        <w:rPr>
          <w:rFonts w:ascii="Times New Roman" w:hAnsi="Times New Roman" w:cs="Times New Roman"/>
          <w:sz w:val="24"/>
          <w:szCs w:val="24"/>
        </w:rPr>
        <w:t>одного эксперимента</w:t>
      </w:r>
      <w:r w:rsidR="00AB61D8">
        <w:rPr>
          <w:rFonts w:ascii="Times New Roman" w:hAnsi="Times New Roman" w:cs="Times New Roman"/>
          <w:sz w:val="24"/>
          <w:szCs w:val="24"/>
        </w:rPr>
        <w:t xml:space="preserve"> перетягивали канат. Сначала они это делали поодиночке, а затем в небольших группах, а исследователи измеряли силу их перетягивания. В результате оказалось, что в группах участники прикладывали на 22% меньше усилий.</w:t>
      </w:r>
    </w:p>
    <w:p w:rsidR="00721927" w:rsidRDefault="00721927" w:rsidP="00721927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721927">
        <w:rPr>
          <w:rFonts w:ascii="Times New Roman" w:hAnsi="Times New Roman" w:cs="Times New Roman"/>
          <w:sz w:val="24"/>
          <w:szCs w:val="24"/>
        </w:rPr>
        <w:t>Объясните, чем вызван такой результат исследования?</w:t>
      </w:r>
      <w:r>
        <w:rPr>
          <w:rFonts w:ascii="Times New Roman" w:hAnsi="Times New Roman" w:cs="Times New Roman"/>
          <w:sz w:val="24"/>
          <w:szCs w:val="24"/>
        </w:rPr>
        <w:t xml:space="preserve"> Свой ответ запишите</w:t>
      </w:r>
      <w:r w:rsidR="00B529EB">
        <w:rPr>
          <w:rFonts w:ascii="Times New Roman" w:hAnsi="Times New Roman" w:cs="Times New Roman"/>
          <w:sz w:val="24"/>
          <w:szCs w:val="24"/>
        </w:rPr>
        <w:t xml:space="preserve"> в свободном поле.</w:t>
      </w:r>
    </w:p>
    <w:tbl>
      <w:tblPr>
        <w:tblStyle w:val="a3"/>
        <w:tblW w:w="0" w:type="auto"/>
        <w:tblLook w:val="04A0"/>
      </w:tblPr>
      <w:tblGrid>
        <w:gridCol w:w="9571"/>
      </w:tblGrid>
      <w:tr w:rsidR="006A534A" w:rsidTr="006A534A">
        <w:tc>
          <w:tcPr>
            <w:tcW w:w="9571" w:type="dxa"/>
          </w:tcPr>
          <w:p w:rsidR="006A534A" w:rsidRDefault="006A534A" w:rsidP="006A534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6A534A" w:rsidRDefault="006A534A" w:rsidP="006A534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6A534A" w:rsidRDefault="006A534A" w:rsidP="006A534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6A534A" w:rsidRDefault="006A534A" w:rsidP="006A534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6A534A" w:rsidRDefault="006A534A" w:rsidP="006A534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6A534A" w:rsidRDefault="006A534A" w:rsidP="006A534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6A534A" w:rsidRDefault="006A534A" w:rsidP="006A534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6A534A" w:rsidRDefault="006A534A" w:rsidP="006A534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6A534A" w:rsidRDefault="006A534A" w:rsidP="006A534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6A534A" w:rsidRDefault="006A534A" w:rsidP="006A534A">
      <w:pPr>
        <w:spacing w:after="0" w:line="240" w:lineRule="auto"/>
        <w:ind w:firstLine="709"/>
        <w:rPr>
          <w:rFonts w:ascii="Times New Roman" w:hAnsi="Times New Roman" w:cs="Times New Roman"/>
          <w:sz w:val="24"/>
          <w:szCs w:val="24"/>
        </w:rPr>
      </w:pPr>
    </w:p>
    <w:p w:rsidR="00DE4532" w:rsidRDefault="006A534A" w:rsidP="000F6FB1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0F6FB1">
        <w:rPr>
          <w:rFonts w:ascii="Times New Roman" w:hAnsi="Times New Roman" w:cs="Times New Roman"/>
          <w:b/>
          <w:sz w:val="24"/>
          <w:szCs w:val="24"/>
        </w:rPr>
        <w:lastRenderedPageBreak/>
        <w:t xml:space="preserve">Задание 3. </w:t>
      </w:r>
      <w:r w:rsidR="009C676E">
        <w:rPr>
          <w:rFonts w:ascii="Times New Roman" w:hAnsi="Times New Roman" w:cs="Times New Roman"/>
          <w:sz w:val="24"/>
          <w:szCs w:val="24"/>
        </w:rPr>
        <w:t xml:space="preserve">С.Л. </w:t>
      </w:r>
      <w:proofErr w:type="spellStart"/>
      <w:r w:rsidR="009C676E">
        <w:rPr>
          <w:rFonts w:ascii="Times New Roman" w:hAnsi="Times New Roman" w:cs="Times New Roman"/>
          <w:sz w:val="24"/>
          <w:szCs w:val="24"/>
        </w:rPr>
        <w:t>Рубенштейн</w:t>
      </w:r>
      <w:proofErr w:type="spellEnd"/>
      <w:r w:rsidR="009C676E">
        <w:rPr>
          <w:rFonts w:ascii="Times New Roman" w:hAnsi="Times New Roman" w:cs="Times New Roman"/>
          <w:sz w:val="24"/>
          <w:szCs w:val="24"/>
        </w:rPr>
        <w:t xml:space="preserve"> выделил следующие механизмы воображения: агглютинацию, акцентирование, типизацию и символизм. При агглютинации </w:t>
      </w:r>
      <w:r w:rsidR="009C676E" w:rsidRPr="009C676E">
        <w:rPr>
          <w:rFonts w:ascii="Times New Roman" w:hAnsi="Times New Roman" w:cs="Times New Roman"/>
          <w:sz w:val="24"/>
          <w:szCs w:val="24"/>
        </w:rPr>
        <w:t xml:space="preserve">в одном образе сочетаются </w:t>
      </w:r>
      <w:r w:rsidR="009C676E">
        <w:rPr>
          <w:rFonts w:ascii="Times New Roman" w:hAnsi="Times New Roman" w:cs="Times New Roman"/>
          <w:sz w:val="24"/>
          <w:szCs w:val="24"/>
        </w:rPr>
        <w:t xml:space="preserve">не сочетаемые в реальности </w:t>
      </w:r>
      <w:r w:rsidR="009C676E" w:rsidRPr="009C676E">
        <w:rPr>
          <w:rFonts w:ascii="Times New Roman" w:hAnsi="Times New Roman" w:cs="Times New Roman"/>
          <w:sz w:val="24"/>
          <w:szCs w:val="24"/>
        </w:rPr>
        <w:t>образы разных людей, персонажей</w:t>
      </w:r>
      <w:r w:rsidR="009C676E">
        <w:rPr>
          <w:rFonts w:ascii="Times New Roman" w:hAnsi="Times New Roman" w:cs="Times New Roman"/>
          <w:sz w:val="24"/>
          <w:szCs w:val="24"/>
        </w:rPr>
        <w:t>. Акцентирование предполагает подчеркивание отдельных черт, например, через изменение пропорций. Типизация – это выделение существенного, повторяющегося в однородных явлениях, и воплощение его в конкретном образе.</w:t>
      </w:r>
      <w:r w:rsidR="00D847E4">
        <w:rPr>
          <w:rFonts w:ascii="Times New Roman" w:hAnsi="Times New Roman" w:cs="Times New Roman"/>
          <w:sz w:val="24"/>
          <w:szCs w:val="24"/>
        </w:rPr>
        <w:t xml:space="preserve"> Ну и наконец, символизм – это использование образа в переносном значении.</w:t>
      </w:r>
    </w:p>
    <w:p w:rsidR="000F6FB1" w:rsidRDefault="00D847E4" w:rsidP="000F6FB1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Приведите конкретные примеры этих механизмов (персонажей фильмов, литературы и др.), свои ответы запишите в свободных полях.</w:t>
      </w:r>
    </w:p>
    <w:p w:rsidR="00D847E4" w:rsidRDefault="00D847E4" w:rsidP="000F6FB1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Style w:val="a3"/>
        <w:tblW w:w="0" w:type="auto"/>
        <w:tblLook w:val="04A0"/>
      </w:tblPr>
      <w:tblGrid>
        <w:gridCol w:w="2235"/>
        <w:gridCol w:w="7336"/>
      </w:tblGrid>
      <w:tr w:rsidR="00D847E4" w:rsidTr="00D847E4">
        <w:tc>
          <w:tcPr>
            <w:tcW w:w="2235" w:type="dxa"/>
          </w:tcPr>
          <w:p w:rsidR="00D847E4" w:rsidRDefault="00D847E4" w:rsidP="00D847E4">
            <w:pPr>
              <w:spacing w:before="120" w:after="12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агглютинация</w:t>
            </w:r>
          </w:p>
        </w:tc>
        <w:tc>
          <w:tcPr>
            <w:tcW w:w="7336" w:type="dxa"/>
          </w:tcPr>
          <w:p w:rsidR="00D847E4" w:rsidRDefault="00D847E4" w:rsidP="00D847E4">
            <w:pPr>
              <w:spacing w:before="120" w:after="12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847E4" w:rsidTr="00D847E4">
        <w:trPr>
          <w:trHeight w:val="295"/>
        </w:trPr>
        <w:tc>
          <w:tcPr>
            <w:tcW w:w="2235" w:type="dxa"/>
          </w:tcPr>
          <w:p w:rsidR="00D847E4" w:rsidRDefault="00D847E4" w:rsidP="00D847E4">
            <w:pPr>
              <w:spacing w:before="120" w:after="12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акцентирование</w:t>
            </w:r>
          </w:p>
        </w:tc>
        <w:tc>
          <w:tcPr>
            <w:tcW w:w="7336" w:type="dxa"/>
          </w:tcPr>
          <w:p w:rsidR="00D847E4" w:rsidRDefault="00D847E4" w:rsidP="00D847E4">
            <w:pPr>
              <w:spacing w:before="120" w:after="12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847E4" w:rsidTr="00D847E4">
        <w:tc>
          <w:tcPr>
            <w:tcW w:w="2235" w:type="dxa"/>
          </w:tcPr>
          <w:p w:rsidR="00D847E4" w:rsidRDefault="00D847E4" w:rsidP="00D847E4">
            <w:pPr>
              <w:spacing w:before="120" w:after="12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типизацию</w:t>
            </w:r>
          </w:p>
        </w:tc>
        <w:tc>
          <w:tcPr>
            <w:tcW w:w="7336" w:type="dxa"/>
          </w:tcPr>
          <w:p w:rsidR="00D847E4" w:rsidRDefault="00D847E4" w:rsidP="00D847E4">
            <w:pPr>
              <w:spacing w:before="120" w:after="12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847E4" w:rsidTr="00D847E4">
        <w:tc>
          <w:tcPr>
            <w:tcW w:w="2235" w:type="dxa"/>
          </w:tcPr>
          <w:p w:rsidR="00D847E4" w:rsidRDefault="00D847E4" w:rsidP="00D847E4">
            <w:pPr>
              <w:spacing w:before="120" w:after="12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символизм</w:t>
            </w:r>
          </w:p>
        </w:tc>
        <w:tc>
          <w:tcPr>
            <w:tcW w:w="7336" w:type="dxa"/>
          </w:tcPr>
          <w:p w:rsidR="00D847E4" w:rsidRDefault="00D847E4" w:rsidP="00D847E4">
            <w:pPr>
              <w:spacing w:before="120" w:after="12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AD518E" w:rsidRDefault="00AD518E" w:rsidP="000F6FB1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196EAD" w:rsidRDefault="00196EAD" w:rsidP="000F6FB1">
      <w:pPr>
        <w:spacing w:after="0" w:line="240" w:lineRule="auto"/>
        <w:ind w:firstLine="709"/>
        <w:jc w:val="both"/>
      </w:pPr>
    </w:p>
    <w:p w:rsidR="003C43D7" w:rsidRDefault="003C43D7" w:rsidP="000F6FB1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160504">
        <w:rPr>
          <w:rFonts w:ascii="Times New Roman" w:hAnsi="Times New Roman" w:cs="Times New Roman"/>
          <w:b/>
          <w:sz w:val="24"/>
          <w:szCs w:val="24"/>
        </w:rPr>
        <w:t xml:space="preserve">Задание 4. </w:t>
      </w:r>
      <w:r w:rsidR="00250FDC">
        <w:rPr>
          <w:rFonts w:ascii="Times New Roman" w:hAnsi="Times New Roman" w:cs="Times New Roman"/>
          <w:sz w:val="24"/>
          <w:szCs w:val="24"/>
        </w:rPr>
        <w:t xml:space="preserve">В психологии существует представление о разных типах темперамента. В самой распространенной и широко используемой типологии выделяется четыре основных типа: флегматики, холерики, меланхолики и сангвиники. </w:t>
      </w:r>
    </w:p>
    <w:p w:rsidR="00DB5ED4" w:rsidRDefault="00DB5ED4" w:rsidP="000F6FB1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На картинках ниже представлены </w:t>
      </w:r>
      <w:r w:rsidR="00250FDC">
        <w:rPr>
          <w:rFonts w:ascii="Times New Roman" w:hAnsi="Times New Roman" w:cs="Times New Roman"/>
          <w:sz w:val="24"/>
          <w:szCs w:val="24"/>
        </w:rPr>
        <w:t>персонажи одного известного мультфильма, определите, какой тип темперамента им свойственен</w:t>
      </w:r>
      <w:r w:rsidR="00D847E4">
        <w:rPr>
          <w:rFonts w:ascii="Times New Roman" w:hAnsi="Times New Roman" w:cs="Times New Roman"/>
          <w:sz w:val="24"/>
          <w:szCs w:val="24"/>
        </w:rPr>
        <w:t>, свой вариант обоснуйте (объясните)</w:t>
      </w:r>
      <w:r w:rsidR="00250FDC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Свой ответ запишите в свободном поле.</w:t>
      </w:r>
    </w:p>
    <w:p w:rsidR="00785E8C" w:rsidRDefault="00785E8C" w:rsidP="00250FDC">
      <w:pPr>
        <w:pStyle w:val="a4"/>
        <w:spacing w:after="0" w:line="240" w:lineRule="auto"/>
        <w:ind w:left="1429"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Style w:val="a3"/>
        <w:tblW w:w="10632" w:type="dxa"/>
        <w:tblInd w:w="-743" w:type="dxa"/>
        <w:tblLayout w:type="fixed"/>
        <w:tblLook w:val="04A0"/>
      </w:tblPr>
      <w:tblGrid>
        <w:gridCol w:w="5387"/>
        <w:gridCol w:w="284"/>
        <w:gridCol w:w="4961"/>
      </w:tblGrid>
      <w:tr w:rsidR="00160504" w:rsidTr="00160504">
        <w:tc>
          <w:tcPr>
            <w:tcW w:w="5387" w:type="dxa"/>
          </w:tcPr>
          <w:p w:rsidR="00160504" w:rsidRDefault="00250FDC" w:rsidP="00250FDC">
            <w:pPr>
              <w:ind w:left="-108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>
                  <wp:extent cx="1949909" cy="2149813"/>
                  <wp:effectExtent l="0" t="0" r="0" b="0"/>
                  <wp:docPr id="1" name="Рисунок 1" descr="C:\Users\User\Pictures\30a7a1bd148ece83421208901ef80622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 descr="C:\Users\User\Pictures\30a7a1bd148ece83421208901ef80622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49930" cy="214983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84" w:type="dxa"/>
            <w:tcBorders>
              <w:bottom w:val="nil"/>
            </w:tcBorders>
          </w:tcPr>
          <w:p w:rsidR="00160504" w:rsidRDefault="00160504" w:rsidP="00785E8C">
            <w:pPr>
              <w:ind w:left="-108"/>
              <w:jc w:val="both"/>
              <w:rPr>
                <w:rFonts w:ascii="Times New Roman" w:hAnsi="Times New Roman" w:cs="Times New Roman"/>
                <w:noProof/>
                <w:sz w:val="24"/>
                <w:szCs w:val="24"/>
              </w:rPr>
            </w:pPr>
          </w:p>
        </w:tc>
        <w:tc>
          <w:tcPr>
            <w:tcW w:w="4961" w:type="dxa"/>
          </w:tcPr>
          <w:p w:rsidR="00160504" w:rsidRDefault="0088291C" w:rsidP="0088291C">
            <w:pPr>
              <w:ind w:left="-108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>
                  <wp:extent cx="2033270" cy="2256790"/>
                  <wp:effectExtent l="0" t="0" r="0" b="0"/>
                  <wp:docPr id="2" name="Рисунок 2" descr="C:\Users\User\Pictures\Без названия (1)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" descr="C:\Users\User\Pictures\Без названия (1)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033270" cy="22567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160504" w:rsidTr="00160504">
        <w:tc>
          <w:tcPr>
            <w:tcW w:w="5387" w:type="dxa"/>
          </w:tcPr>
          <w:p w:rsidR="00160504" w:rsidRDefault="00160504" w:rsidP="00DB5ED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60504" w:rsidRDefault="00160504" w:rsidP="00DB5ED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D847E4" w:rsidRDefault="00D847E4" w:rsidP="00DB5ED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D847E4" w:rsidRDefault="00D847E4" w:rsidP="00DB5ED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D847E4" w:rsidRDefault="00D847E4" w:rsidP="00DB5ED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4" w:type="dxa"/>
            <w:tcBorders>
              <w:top w:val="nil"/>
            </w:tcBorders>
          </w:tcPr>
          <w:p w:rsidR="00160504" w:rsidRDefault="00160504" w:rsidP="00DB5ED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961" w:type="dxa"/>
          </w:tcPr>
          <w:p w:rsidR="00160504" w:rsidRDefault="00160504" w:rsidP="00DB5ED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DB5ED4" w:rsidRPr="00DB5ED4" w:rsidRDefault="00DB5ED4" w:rsidP="00DB5ED4">
      <w:pPr>
        <w:spacing w:after="0"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Style w:val="a3"/>
        <w:tblW w:w="10490" w:type="dxa"/>
        <w:tblInd w:w="-743" w:type="dxa"/>
        <w:tblLayout w:type="fixed"/>
        <w:tblLook w:val="04A0"/>
      </w:tblPr>
      <w:tblGrid>
        <w:gridCol w:w="4679"/>
        <w:gridCol w:w="283"/>
        <w:gridCol w:w="5528"/>
      </w:tblGrid>
      <w:tr w:rsidR="00160504" w:rsidTr="00160504">
        <w:tc>
          <w:tcPr>
            <w:tcW w:w="4679" w:type="dxa"/>
          </w:tcPr>
          <w:p w:rsidR="00160504" w:rsidRDefault="0088291C" w:rsidP="0088291C">
            <w:pPr>
              <w:ind w:left="3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noProof/>
                <w:sz w:val="24"/>
                <w:szCs w:val="24"/>
              </w:rPr>
              <w:lastRenderedPageBreak/>
              <w:drawing>
                <wp:inline distT="0" distB="0" distL="0" distR="0">
                  <wp:extent cx="2169268" cy="2169268"/>
                  <wp:effectExtent l="0" t="0" r="0" b="0"/>
                  <wp:docPr id="4" name="Рисунок 4" descr="C:\Users\User\Pictures\ebe042fd91e20fb361ce06a641a568c58f3f4366r1-736-736v2_uhq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User\Pictures\ebe042fd91e20fb361ce06a641a568c58f3f4366r1-736-736v2_uhq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169247" cy="216924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83" w:type="dxa"/>
            <w:tcBorders>
              <w:bottom w:val="nil"/>
            </w:tcBorders>
          </w:tcPr>
          <w:p w:rsidR="00160504" w:rsidRDefault="00160504" w:rsidP="00785E8C">
            <w:pPr>
              <w:ind w:left="-176"/>
              <w:jc w:val="both"/>
              <w:rPr>
                <w:rFonts w:ascii="Times New Roman" w:hAnsi="Times New Roman" w:cs="Times New Roman"/>
                <w:noProof/>
                <w:sz w:val="24"/>
                <w:szCs w:val="24"/>
              </w:rPr>
            </w:pPr>
          </w:p>
        </w:tc>
        <w:tc>
          <w:tcPr>
            <w:tcW w:w="5528" w:type="dxa"/>
          </w:tcPr>
          <w:p w:rsidR="00160504" w:rsidRDefault="0088291C" w:rsidP="0088291C">
            <w:pPr>
              <w:ind w:left="-176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>
                  <wp:extent cx="1974714" cy="1974714"/>
                  <wp:effectExtent l="0" t="0" r="0" b="0"/>
                  <wp:docPr id="3" name="Рисунок 3" descr="C:\Users\User\Pictures\barash-kartinki-2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7" descr="C:\Users\User\Pictures\barash-kartinki-2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74713" cy="197471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160504" w:rsidTr="00160504">
        <w:tc>
          <w:tcPr>
            <w:tcW w:w="4679" w:type="dxa"/>
          </w:tcPr>
          <w:p w:rsidR="00160504" w:rsidRDefault="00160504" w:rsidP="000F6FB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60504" w:rsidRDefault="00160504" w:rsidP="000F6FB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D847E4" w:rsidRDefault="00D847E4" w:rsidP="000F6FB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D847E4" w:rsidRDefault="00D847E4" w:rsidP="000F6FB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D847E4" w:rsidRDefault="00D847E4" w:rsidP="000F6FB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3" w:type="dxa"/>
            <w:tcBorders>
              <w:top w:val="nil"/>
            </w:tcBorders>
          </w:tcPr>
          <w:p w:rsidR="00160504" w:rsidRDefault="00160504" w:rsidP="000F6FB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528" w:type="dxa"/>
          </w:tcPr>
          <w:p w:rsidR="00160504" w:rsidRDefault="00160504" w:rsidP="000F6FB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6A534A" w:rsidRDefault="006A534A" w:rsidP="000F6FB1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160504" w:rsidRDefault="00160504" w:rsidP="0088291C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160504">
        <w:rPr>
          <w:rFonts w:ascii="Times New Roman" w:hAnsi="Times New Roman" w:cs="Times New Roman"/>
          <w:b/>
          <w:sz w:val="24"/>
          <w:szCs w:val="24"/>
        </w:rPr>
        <w:t>Задание 5.</w:t>
      </w:r>
      <w:r w:rsidR="00D847E4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4F616B">
        <w:rPr>
          <w:rFonts w:ascii="Times New Roman" w:hAnsi="Times New Roman" w:cs="Times New Roman"/>
          <w:sz w:val="24"/>
          <w:szCs w:val="24"/>
        </w:rPr>
        <w:t>В социальной психологии ключевое место занимает изучение социальных групп, существует различные виды социальных групп.</w:t>
      </w:r>
    </w:p>
    <w:p w:rsidR="004F616B" w:rsidRDefault="004F616B" w:rsidP="0088291C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Приведите примеры социальных групп, исходя из их вида. Свой ответ запишите в свободном поле.</w:t>
      </w:r>
    </w:p>
    <w:tbl>
      <w:tblPr>
        <w:tblStyle w:val="a3"/>
        <w:tblW w:w="0" w:type="auto"/>
        <w:tblLook w:val="04A0"/>
      </w:tblPr>
      <w:tblGrid>
        <w:gridCol w:w="3227"/>
        <w:gridCol w:w="6344"/>
      </w:tblGrid>
      <w:tr w:rsidR="004F616B" w:rsidTr="004F616B">
        <w:tc>
          <w:tcPr>
            <w:tcW w:w="3227" w:type="dxa"/>
          </w:tcPr>
          <w:p w:rsidR="004F616B" w:rsidRDefault="004F616B" w:rsidP="00F9651B">
            <w:pPr>
              <w:spacing w:before="120" w:after="12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неформальная группа</w:t>
            </w:r>
          </w:p>
        </w:tc>
        <w:tc>
          <w:tcPr>
            <w:tcW w:w="6344" w:type="dxa"/>
          </w:tcPr>
          <w:p w:rsidR="004F616B" w:rsidRDefault="004F616B" w:rsidP="00F9651B">
            <w:pPr>
              <w:spacing w:before="120" w:after="12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F616B" w:rsidTr="004F616B">
        <w:tc>
          <w:tcPr>
            <w:tcW w:w="3227" w:type="dxa"/>
          </w:tcPr>
          <w:p w:rsidR="004F616B" w:rsidRDefault="004F616B" w:rsidP="00F9651B">
            <w:pPr>
              <w:spacing w:before="120" w:after="12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номинальная группа</w:t>
            </w:r>
          </w:p>
        </w:tc>
        <w:tc>
          <w:tcPr>
            <w:tcW w:w="6344" w:type="dxa"/>
          </w:tcPr>
          <w:p w:rsidR="004F616B" w:rsidRDefault="004F616B" w:rsidP="00F9651B">
            <w:pPr>
              <w:spacing w:before="120" w:after="12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F616B" w:rsidTr="004F616B">
        <w:tc>
          <w:tcPr>
            <w:tcW w:w="3227" w:type="dxa"/>
          </w:tcPr>
          <w:p w:rsidR="004F616B" w:rsidRDefault="004F616B" w:rsidP="00F9651B">
            <w:pPr>
              <w:spacing w:before="120" w:after="12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малая группа</w:t>
            </w:r>
          </w:p>
        </w:tc>
        <w:tc>
          <w:tcPr>
            <w:tcW w:w="6344" w:type="dxa"/>
          </w:tcPr>
          <w:p w:rsidR="004F616B" w:rsidRDefault="004F616B" w:rsidP="00F9651B">
            <w:pPr>
              <w:spacing w:before="120" w:after="12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F616B" w:rsidTr="004F616B">
        <w:tc>
          <w:tcPr>
            <w:tcW w:w="3227" w:type="dxa"/>
          </w:tcPr>
          <w:p w:rsidR="004F616B" w:rsidRDefault="004F616B" w:rsidP="00F9651B">
            <w:pPr>
              <w:spacing w:before="120" w:after="12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территориальная группа</w:t>
            </w:r>
          </w:p>
        </w:tc>
        <w:tc>
          <w:tcPr>
            <w:tcW w:w="6344" w:type="dxa"/>
          </w:tcPr>
          <w:p w:rsidR="004F616B" w:rsidRDefault="004F616B" w:rsidP="00F9651B">
            <w:pPr>
              <w:spacing w:before="120" w:after="12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F616B" w:rsidTr="004F616B">
        <w:tc>
          <w:tcPr>
            <w:tcW w:w="3227" w:type="dxa"/>
          </w:tcPr>
          <w:p w:rsidR="004F616B" w:rsidRDefault="004F616B" w:rsidP="00F9651B">
            <w:pPr>
              <w:spacing w:before="120" w:after="12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демографическая группа</w:t>
            </w:r>
          </w:p>
        </w:tc>
        <w:tc>
          <w:tcPr>
            <w:tcW w:w="6344" w:type="dxa"/>
          </w:tcPr>
          <w:p w:rsidR="004F616B" w:rsidRDefault="004F616B" w:rsidP="00F9651B">
            <w:pPr>
              <w:spacing w:before="120" w:after="12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4F616B" w:rsidRDefault="004F616B" w:rsidP="004F616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500F85" w:rsidRDefault="00160504" w:rsidP="00500F8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F70EB5">
        <w:rPr>
          <w:rFonts w:ascii="Times New Roman" w:hAnsi="Times New Roman" w:cs="Times New Roman"/>
          <w:b/>
          <w:sz w:val="24"/>
          <w:szCs w:val="24"/>
        </w:rPr>
        <w:t>Задание 6.</w:t>
      </w:r>
      <w:r w:rsidR="00D847E4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500F85">
        <w:rPr>
          <w:rFonts w:ascii="Times New Roman" w:hAnsi="Times New Roman" w:cs="Times New Roman"/>
          <w:sz w:val="24"/>
          <w:szCs w:val="24"/>
        </w:rPr>
        <w:t xml:space="preserve">Существует представление о том, что в процессе любого развития могут возникать нормативные и ненормативные кризисы. Это может коснуться личностного, семейного и профессионального развития. </w:t>
      </w:r>
    </w:p>
    <w:p w:rsidR="00500F85" w:rsidRDefault="00500F85" w:rsidP="00500F8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Опишите сущность нормативных и ненормативных кризисов, а также раскройте то, чем они отличаются. Свой ответ запишите в свободном поле.</w:t>
      </w:r>
    </w:p>
    <w:p w:rsidR="00500F85" w:rsidRPr="007C385C" w:rsidRDefault="00500F85" w:rsidP="00500F85">
      <w:pPr>
        <w:spacing w:after="0" w:line="240" w:lineRule="auto"/>
        <w:jc w:val="both"/>
        <w:rPr>
          <w:rFonts w:ascii="Times New Roman" w:hAnsi="Times New Roman" w:cs="Times New Roman"/>
          <w:i/>
          <w:sz w:val="24"/>
          <w:szCs w:val="24"/>
        </w:rPr>
      </w:pPr>
    </w:p>
    <w:tbl>
      <w:tblPr>
        <w:tblStyle w:val="a3"/>
        <w:tblW w:w="0" w:type="auto"/>
        <w:tblLook w:val="04A0"/>
      </w:tblPr>
      <w:tblGrid>
        <w:gridCol w:w="9571"/>
      </w:tblGrid>
      <w:tr w:rsidR="00500F85" w:rsidTr="009C676E">
        <w:tc>
          <w:tcPr>
            <w:tcW w:w="9571" w:type="dxa"/>
          </w:tcPr>
          <w:p w:rsidR="00500F85" w:rsidRDefault="00500F85" w:rsidP="009C676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500F85" w:rsidRDefault="00500F85" w:rsidP="009C676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500F85" w:rsidRDefault="00500F85" w:rsidP="009C676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500F85" w:rsidRDefault="00500F85" w:rsidP="009C676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500F85" w:rsidRDefault="00500F85" w:rsidP="009C676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500F85" w:rsidRDefault="00500F85" w:rsidP="009C676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500F85" w:rsidRDefault="00500F85" w:rsidP="009C676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500F85" w:rsidRDefault="00500F85" w:rsidP="009C676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500F85" w:rsidRDefault="00500F85" w:rsidP="009C676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500F85" w:rsidRDefault="00500F85" w:rsidP="009C676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527C4C" w:rsidRDefault="00527C4C" w:rsidP="0088291C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500F85" w:rsidRDefault="00F70EB5" w:rsidP="00500F8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7C385C">
        <w:rPr>
          <w:rFonts w:ascii="Times New Roman" w:hAnsi="Times New Roman" w:cs="Times New Roman"/>
          <w:b/>
          <w:sz w:val="24"/>
          <w:szCs w:val="24"/>
        </w:rPr>
        <w:t>Задание 7.</w:t>
      </w:r>
      <w:r w:rsidR="00D847E4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500F85">
        <w:rPr>
          <w:rFonts w:ascii="Times New Roman" w:hAnsi="Times New Roman" w:cs="Times New Roman"/>
          <w:sz w:val="24"/>
          <w:szCs w:val="24"/>
        </w:rPr>
        <w:t>В становлении психологии как науки выделяется несколько основных этапов.</w:t>
      </w:r>
    </w:p>
    <w:p w:rsidR="00500F85" w:rsidRDefault="00500F85" w:rsidP="00500F8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Расставьте указанные этапы в хронологической последовательности (свой ответ запишите в свободных полях слева от названия этапа), а также дайте основную характеристику этих этапов (свой ответ запишите в свободных полях справа).</w:t>
      </w:r>
    </w:p>
    <w:tbl>
      <w:tblPr>
        <w:tblStyle w:val="a3"/>
        <w:tblW w:w="0" w:type="auto"/>
        <w:tblLook w:val="04A0"/>
      </w:tblPr>
      <w:tblGrid>
        <w:gridCol w:w="817"/>
        <w:gridCol w:w="2835"/>
        <w:gridCol w:w="5919"/>
      </w:tblGrid>
      <w:tr w:rsidR="00500F85" w:rsidTr="009C676E">
        <w:tc>
          <w:tcPr>
            <w:tcW w:w="817" w:type="dxa"/>
          </w:tcPr>
          <w:p w:rsidR="00500F85" w:rsidRDefault="00500F85" w:rsidP="009C676E">
            <w:pPr>
              <w:spacing w:before="120" w:after="12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35" w:type="dxa"/>
          </w:tcPr>
          <w:p w:rsidR="00500F85" w:rsidRDefault="00500F85" w:rsidP="009C676E">
            <w:pPr>
              <w:spacing w:before="120" w:after="12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наука о сознании</w:t>
            </w:r>
          </w:p>
        </w:tc>
        <w:tc>
          <w:tcPr>
            <w:tcW w:w="5919" w:type="dxa"/>
          </w:tcPr>
          <w:p w:rsidR="00500F85" w:rsidRDefault="00500F85" w:rsidP="009C676E">
            <w:pPr>
              <w:spacing w:before="120" w:after="12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500F85" w:rsidTr="009C676E">
        <w:tc>
          <w:tcPr>
            <w:tcW w:w="817" w:type="dxa"/>
          </w:tcPr>
          <w:p w:rsidR="00500F85" w:rsidRDefault="00500F85" w:rsidP="009C676E">
            <w:pPr>
              <w:spacing w:before="120" w:after="12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35" w:type="dxa"/>
          </w:tcPr>
          <w:p w:rsidR="00500F85" w:rsidRDefault="00500F85" w:rsidP="009C676E">
            <w:pPr>
              <w:spacing w:before="120" w:after="12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наука о психике</w:t>
            </w:r>
          </w:p>
        </w:tc>
        <w:tc>
          <w:tcPr>
            <w:tcW w:w="5919" w:type="dxa"/>
          </w:tcPr>
          <w:p w:rsidR="00500F85" w:rsidRDefault="00500F85" w:rsidP="009C676E">
            <w:pPr>
              <w:spacing w:before="120" w:after="12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500F85" w:rsidTr="009C676E">
        <w:tc>
          <w:tcPr>
            <w:tcW w:w="817" w:type="dxa"/>
          </w:tcPr>
          <w:p w:rsidR="00500F85" w:rsidRDefault="00500F85" w:rsidP="009C676E">
            <w:pPr>
              <w:spacing w:before="120" w:after="12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35" w:type="dxa"/>
          </w:tcPr>
          <w:p w:rsidR="00500F85" w:rsidRDefault="00500F85" w:rsidP="009C676E">
            <w:pPr>
              <w:spacing w:before="120" w:after="12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наука о душе</w:t>
            </w:r>
          </w:p>
        </w:tc>
        <w:tc>
          <w:tcPr>
            <w:tcW w:w="5919" w:type="dxa"/>
          </w:tcPr>
          <w:p w:rsidR="00500F85" w:rsidRDefault="00500F85" w:rsidP="009C676E">
            <w:pPr>
              <w:spacing w:before="120" w:after="12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500F85" w:rsidTr="009C676E">
        <w:tc>
          <w:tcPr>
            <w:tcW w:w="817" w:type="dxa"/>
          </w:tcPr>
          <w:p w:rsidR="00500F85" w:rsidRDefault="00500F85" w:rsidP="009C676E">
            <w:pPr>
              <w:spacing w:before="120" w:after="12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35" w:type="dxa"/>
          </w:tcPr>
          <w:p w:rsidR="00500F85" w:rsidRDefault="00500F85" w:rsidP="009C676E">
            <w:pPr>
              <w:spacing w:before="120" w:after="12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наука о поведении</w:t>
            </w:r>
          </w:p>
        </w:tc>
        <w:tc>
          <w:tcPr>
            <w:tcW w:w="5919" w:type="dxa"/>
          </w:tcPr>
          <w:p w:rsidR="00500F85" w:rsidRDefault="00500F85" w:rsidP="009C676E">
            <w:pPr>
              <w:spacing w:before="120" w:after="12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500F85" w:rsidTr="009C676E">
        <w:tc>
          <w:tcPr>
            <w:tcW w:w="817" w:type="dxa"/>
          </w:tcPr>
          <w:p w:rsidR="00500F85" w:rsidRDefault="00500F85" w:rsidP="009C676E">
            <w:pPr>
              <w:spacing w:before="120" w:after="12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35" w:type="dxa"/>
          </w:tcPr>
          <w:p w:rsidR="00500F85" w:rsidRDefault="00500F85" w:rsidP="009C676E">
            <w:pPr>
              <w:spacing w:before="120" w:after="12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наука о взаимодействии</w:t>
            </w:r>
          </w:p>
        </w:tc>
        <w:tc>
          <w:tcPr>
            <w:tcW w:w="5919" w:type="dxa"/>
          </w:tcPr>
          <w:p w:rsidR="00500F85" w:rsidRDefault="00500F85" w:rsidP="009C676E">
            <w:pPr>
              <w:spacing w:before="120" w:after="12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7C385C" w:rsidRDefault="007C385C" w:rsidP="00F70EB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500F85" w:rsidRDefault="007C385C" w:rsidP="00500F8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7C385C">
        <w:rPr>
          <w:rFonts w:ascii="Times New Roman" w:hAnsi="Times New Roman" w:cs="Times New Roman"/>
          <w:b/>
          <w:sz w:val="24"/>
          <w:szCs w:val="24"/>
        </w:rPr>
        <w:t>Задание 8.</w:t>
      </w:r>
      <w:r w:rsidR="00D847E4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500F85">
        <w:rPr>
          <w:rFonts w:ascii="Times New Roman" w:hAnsi="Times New Roman" w:cs="Times New Roman"/>
          <w:sz w:val="24"/>
          <w:szCs w:val="24"/>
        </w:rPr>
        <w:t>В психологии существует большое количество отраслей, каждая из которых имеет свой предмет изучения.</w:t>
      </w:r>
    </w:p>
    <w:p w:rsidR="00500F85" w:rsidRDefault="00500F85" w:rsidP="00500F8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Соотнесите основные отрасли психологии с их предметами изучения (обозначьте свой ответ при помощи соединительных линий). </w:t>
      </w:r>
    </w:p>
    <w:tbl>
      <w:tblPr>
        <w:tblStyle w:val="a3"/>
        <w:tblW w:w="0" w:type="auto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/>
      </w:tblPr>
      <w:tblGrid>
        <w:gridCol w:w="4361"/>
        <w:gridCol w:w="5210"/>
      </w:tblGrid>
      <w:tr w:rsidR="00500F85" w:rsidTr="009C676E">
        <w:trPr>
          <w:jc w:val="center"/>
        </w:trPr>
        <w:tc>
          <w:tcPr>
            <w:tcW w:w="4361" w:type="dxa"/>
          </w:tcPr>
          <w:p w:rsidR="00500F85" w:rsidRDefault="00500F85" w:rsidP="009C676E">
            <w:pPr>
              <w:spacing w:before="120" w:after="12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социальная психология</w:t>
            </w:r>
          </w:p>
        </w:tc>
        <w:tc>
          <w:tcPr>
            <w:tcW w:w="5210" w:type="dxa"/>
          </w:tcPr>
          <w:p w:rsidR="00500F85" w:rsidRDefault="00500F85" w:rsidP="009C676E">
            <w:pPr>
              <w:spacing w:before="120" w:after="12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27C4C">
              <w:rPr>
                <w:rFonts w:ascii="Times New Roman" w:hAnsi="Times New Roman" w:cs="Times New Roman"/>
                <w:sz w:val="24"/>
                <w:szCs w:val="24"/>
              </w:rPr>
              <w:t>закономерности развития различных психических процессов и качеств личности человека</w:t>
            </w:r>
          </w:p>
        </w:tc>
      </w:tr>
      <w:tr w:rsidR="00500F85" w:rsidTr="009C676E">
        <w:trPr>
          <w:jc w:val="center"/>
        </w:trPr>
        <w:tc>
          <w:tcPr>
            <w:tcW w:w="4361" w:type="dxa"/>
          </w:tcPr>
          <w:p w:rsidR="00500F85" w:rsidRDefault="00500F85" w:rsidP="009C676E">
            <w:pPr>
              <w:spacing w:before="120" w:after="12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дифференциальная психология</w:t>
            </w:r>
          </w:p>
        </w:tc>
        <w:tc>
          <w:tcPr>
            <w:tcW w:w="5210" w:type="dxa"/>
          </w:tcPr>
          <w:p w:rsidR="00500F85" w:rsidRDefault="00500F85" w:rsidP="009C676E">
            <w:pPr>
              <w:spacing w:before="120" w:after="12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27C4C">
              <w:rPr>
                <w:rFonts w:ascii="Times New Roman" w:hAnsi="Times New Roman" w:cs="Times New Roman"/>
                <w:sz w:val="24"/>
                <w:szCs w:val="24"/>
              </w:rPr>
              <w:t>психику животных, врожденные и приобретенные формы их поведения</w:t>
            </w:r>
          </w:p>
        </w:tc>
      </w:tr>
      <w:tr w:rsidR="00500F85" w:rsidTr="009C676E">
        <w:trPr>
          <w:jc w:val="center"/>
        </w:trPr>
        <w:tc>
          <w:tcPr>
            <w:tcW w:w="4361" w:type="dxa"/>
          </w:tcPr>
          <w:p w:rsidR="00500F85" w:rsidRDefault="00500F85" w:rsidP="009C676E">
            <w:pPr>
              <w:spacing w:before="120" w:after="12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общая психология</w:t>
            </w:r>
          </w:p>
        </w:tc>
        <w:tc>
          <w:tcPr>
            <w:tcW w:w="5210" w:type="dxa"/>
          </w:tcPr>
          <w:p w:rsidR="00500F85" w:rsidRDefault="00500F85" w:rsidP="009C676E">
            <w:pPr>
              <w:spacing w:before="120" w:after="12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27C4C">
              <w:rPr>
                <w:rFonts w:ascii="Times New Roman" w:hAnsi="Times New Roman" w:cs="Times New Roman"/>
                <w:sz w:val="24"/>
                <w:szCs w:val="24"/>
              </w:rPr>
              <w:t>индивидуально-психологические особенности людей</w:t>
            </w:r>
          </w:p>
        </w:tc>
      </w:tr>
      <w:tr w:rsidR="00500F85" w:rsidTr="009C676E">
        <w:trPr>
          <w:jc w:val="center"/>
        </w:trPr>
        <w:tc>
          <w:tcPr>
            <w:tcW w:w="4361" w:type="dxa"/>
          </w:tcPr>
          <w:p w:rsidR="00500F85" w:rsidRDefault="00500F85" w:rsidP="009C676E">
            <w:pPr>
              <w:spacing w:before="120" w:after="12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специальная психология</w:t>
            </w:r>
          </w:p>
        </w:tc>
        <w:tc>
          <w:tcPr>
            <w:tcW w:w="5210" w:type="dxa"/>
          </w:tcPr>
          <w:p w:rsidR="00500F85" w:rsidRDefault="00500F85" w:rsidP="009C676E">
            <w:pPr>
              <w:spacing w:before="120" w:after="12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27C4C">
              <w:rPr>
                <w:rFonts w:ascii="Times New Roman" w:hAnsi="Times New Roman" w:cs="Times New Roman"/>
                <w:sz w:val="24"/>
                <w:szCs w:val="24"/>
              </w:rPr>
              <w:t>социально обусловленны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е</w:t>
            </w:r>
            <w:r w:rsidRPr="00527C4C">
              <w:rPr>
                <w:rFonts w:ascii="Times New Roman" w:hAnsi="Times New Roman" w:cs="Times New Roman"/>
                <w:sz w:val="24"/>
                <w:szCs w:val="24"/>
              </w:rPr>
              <w:t xml:space="preserve"> качеств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а</w:t>
            </w:r>
            <w:r w:rsidRPr="00527C4C">
              <w:rPr>
                <w:rFonts w:ascii="Times New Roman" w:hAnsi="Times New Roman" w:cs="Times New Roman"/>
                <w:sz w:val="24"/>
                <w:szCs w:val="24"/>
              </w:rPr>
              <w:t xml:space="preserve"> человека, общи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е</w:t>
            </w:r>
            <w:r w:rsidRPr="00527C4C">
              <w:rPr>
                <w:rFonts w:ascii="Times New Roman" w:hAnsi="Times New Roman" w:cs="Times New Roman"/>
                <w:sz w:val="24"/>
                <w:szCs w:val="24"/>
              </w:rPr>
              <w:t xml:space="preserve"> закономерност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и</w:t>
            </w:r>
            <w:r w:rsidRPr="00527C4C">
              <w:rPr>
                <w:rFonts w:ascii="Times New Roman" w:hAnsi="Times New Roman" w:cs="Times New Roman"/>
                <w:sz w:val="24"/>
                <w:szCs w:val="24"/>
              </w:rPr>
              <w:t xml:space="preserve"> характера, мотивации, самосознания человека</w:t>
            </w:r>
          </w:p>
        </w:tc>
      </w:tr>
      <w:tr w:rsidR="00500F85" w:rsidTr="009C676E">
        <w:trPr>
          <w:jc w:val="center"/>
        </w:trPr>
        <w:tc>
          <w:tcPr>
            <w:tcW w:w="4361" w:type="dxa"/>
          </w:tcPr>
          <w:p w:rsidR="00500F85" w:rsidRDefault="00500F85" w:rsidP="009C676E">
            <w:pPr>
              <w:spacing w:before="120" w:after="12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зоопсихология</w:t>
            </w:r>
          </w:p>
        </w:tc>
        <w:tc>
          <w:tcPr>
            <w:tcW w:w="5210" w:type="dxa"/>
          </w:tcPr>
          <w:p w:rsidR="00500F85" w:rsidRDefault="00500F85" w:rsidP="009C676E">
            <w:pPr>
              <w:spacing w:before="120" w:after="12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00F85">
              <w:rPr>
                <w:rFonts w:ascii="Times New Roman" w:hAnsi="Times New Roman" w:cs="Times New Roman"/>
                <w:sz w:val="24"/>
                <w:szCs w:val="24"/>
              </w:rPr>
              <w:t>взаимосвязь психических явлений с работой организма, с деятельностью нервной системы</w:t>
            </w:r>
          </w:p>
        </w:tc>
      </w:tr>
      <w:tr w:rsidR="00500F85" w:rsidTr="009C676E">
        <w:trPr>
          <w:jc w:val="center"/>
        </w:trPr>
        <w:tc>
          <w:tcPr>
            <w:tcW w:w="4361" w:type="dxa"/>
          </w:tcPr>
          <w:p w:rsidR="00500F85" w:rsidRDefault="00500F85" w:rsidP="009C676E">
            <w:pPr>
              <w:spacing w:before="120" w:after="12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психология развития</w:t>
            </w:r>
          </w:p>
        </w:tc>
        <w:tc>
          <w:tcPr>
            <w:tcW w:w="5210" w:type="dxa"/>
          </w:tcPr>
          <w:p w:rsidR="00500F85" w:rsidRDefault="00500F85" w:rsidP="009C676E">
            <w:pPr>
              <w:spacing w:before="120" w:after="12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00F85">
              <w:rPr>
                <w:rFonts w:ascii="Times New Roman" w:hAnsi="Times New Roman" w:cs="Times New Roman"/>
                <w:sz w:val="24"/>
                <w:szCs w:val="24"/>
              </w:rPr>
              <w:t>общие свойства и закономерности функционирования психики взрослого человека</w:t>
            </w:r>
          </w:p>
        </w:tc>
      </w:tr>
      <w:tr w:rsidR="00500F85" w:rsidTr="009C676E">
        <w:trPr>
          <w:jc w:val="center"/>
        </w:trPr>
        <w:tc>
          <w:tcPr>
            <w:tcW w:w="4361" w:type="dxa"/>
          </w:tcPr>
          <w:p w:rsidR="00500F85" w:rsidRDefault="00500F85" w:rsidP="009C676E">
            <w:pPr>
              <w:spacing w:before="120" w:after="12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нейропсихология</w:t>
            </w:r>
          </w:p>
        </w:tc>
        <w:tc>
          <w:tcPr>
            <w:tcW w:w="5210" w:type="dxa"/>
          </w:tcPr>
          <w:p w:rsidR="00500F85" w:rsidRDefault="00500F85" w:rsidP="009C676E">
            <w:pPr>
              <w:spacing w:before="120" w:after="12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00F85">
              <w:rPr>
                <w:rFonts w:ascii="Times New Roman" w:hAnsi="Times New Roman" w:cs="Times New Roman"/>
                <w:sz w:val="24"/>
                <w:szCs w:val="24"/>
              </w:rPr>
              <w:t>анатомо-физиологически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е</w:t>
            </w:r>
            <w:r w:rsidRPr="00500F85">
              <w:rPr>
                <w:rFonts w:ascii="Times New Roman" w:hAnsi="Times New Roman" w:cs="Times New Roman"/>
                <w:sz w:val="24"/>
                <w:szCs w:val="24"/>
              </w:rPr>
              <w:t xml:space="preserve"> основ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ы</w:t>
            </w:r>
            <w:r w:rsidRPr="00500F85">
              <w:rPr>
                <w:rFonts w:ascii="Times New Roman" w:hAnsi="Times New Roman" w:cs="Times New Roman"/>
                <w:sz w:val="24"/>
                <w:szCs w:val="24"/>
              </w:rPr>
              <w:t xml:space="preserve"> высших психических функций</w:t>
            </w:r>
          </w:p>
        </w:tc>
      </w:tr>
      <w:tr w:rsidR="00500F85" w:rsidTr="009C676E">
        <w:trPr>
          <w:jc w:val="center"/>
        </w:trPr>
        <w:tc>
          <w:tcPr>
            <w:tcW w:w="4361" w:type="dxa"/>
          </w:tcPr>
          <w:p w:rsidR="00500F85" w:rsidRDefault="00500F85" w:rsidP="009C676E">
            <w:pPr>
              <w:spacing w:before="120" w:after="12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психофизиология</w:t>
            </w:r>
          </w:p>
        </w:tc>
        <w:tc>
          <w:tcPr>
            <w:tcW w:w="5210" w:type="dxa"/>
          </w:tcPr>
          <w:p w:rsidR="00500F85" w:rsidRDefault="00500F85" w:rsidP="009C676E">
            <w:pPr>
              <w:spacing w:before="120" w:after="12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00F85">
              <w:rPr>
                <w:rFonts w:ascii="Times New Roman" w:hAnsi="Times New Roman" w:cs="Times New Roman"/>
                <w:sz w:val="24"/>
                <w:szCs w:val="24"/>
              </w:rPr>
              <w:t>психические явления, возникающие в процессе взаимодействия людей друг с другом</w:t>
            </w:r>
          </w:p>
        </w:tc>
      </w:tr>
      <w:tr w:rsidR="00500F85" w:rsidTr="009C676E">
        <w:trPr>
          <w:jc w:val="center"/>
        </w:trPr>
        <w:tc>
          <w:tcPr>
            <w:tcW w:w="4361" w:type="dxa"/>
          </w:tcPr>
          <w:p w:rsidR="00500F85" w:rsidRDefault="00500F85" w:rsidP="009C676E">
            <w:pPr>
              <w:spacing w:before="120" w:after="12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психология личности</w:t>
            </w:r>
          </w:p>
        </w:tc>
        <w:tc>
          <w:tcPr>
            <w:tcW w:w="5210" w:type="dxa"/>
          </w:tcPr>
          <w:p w:rsidR="00500F85" w:rsidRDefault="00500F85" w:rsidP="009C676E">
            <w:pPr>
              <w:spacing w:before="120" w:after="12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00F85">
              <w:rPr>
                <w:rFonts w:ascii="Times New Roman" w:hAnsi="Times New Roman" w:cs="Times New Roman"/>
                <w:sz w:val="24"/>
                <w:szCs w:val="24"/>
              </w:rPr>
              <w:t>психологические проблемы, связанные с отклонениями от нормального развития</w:t>
            </w:r>
          </w:p>
        </w:tc>
      </w:tr>
      <w:tr w:rsidR="00500F85" w:rsidTr="009C676E">
        <w:trPr>
          <w:jc w:val="center"/>
        </w:trPr>
        <w:tc>
          <w:tcPr>
            <w:tcW w:w="4361" w:type="dxa"/>
          </w:tcPr>
          <w:p w:rsidR="00500F85" w:rsidRDefault="00500F85" w:rsidP="009C676E">
            <w:pPr>
              <w:spacing w:before="120" w:after="12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патопсихология</w:t>
            </w:r>
          </w:p>
        </w:tc>
        <w:tc>
          <w:tcPr>
            <w:tcW w:w="5210" w:type="dxa"/>
          </w:tcPr>
          <w:p w:rsidR="00500F85" w:rsidRDefault="00500F85" w:rsidP="009C676E">
            <w:pPr>
              <w:spacing w:before="120" w:after="12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00F85">
              <w:rPr>
                <w:rFonts w:ascii="Times New Roman" w:hAnsi="Times New Roman" w:cs="Times New Roman"/>
                <w:sz w:val="24"/>
                <w:szCs w:val="24"/>
              </w:rPr>
              <w:t>закономерности нарушения психической деятельности и свойств личности</w:t>
            </w:r>
          </w:p>
        </w:tc>
      </w:tr>
    </w:tbl>
    <w:p w:rsidR="00160504" w:rsidRDefault="00160504" w:rsidP="00500F8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0D0E88" w:rsidRDefault="007C385C" w:rsidP="004F616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0D0E88">
        <w:rPr>
          <w:rFonts w:ascii="Times New Roman" w:hAnsi="Times New Roman" w:cs="Times New Roman"/>
          <w:b/>
          <w:sz w:val="24"/>
          <w:szCs w:val="24"/>
        </w:rPr>
        <w:t>Задание 9.</w:t>
      </w:r>
      <w:r w:rsidR="00D847E4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527C4C">
        <w:rPr>
          <w:rFonts w:ascii="Times New Roman" w:hAnsi="Times New Roman" w:cs="Times New Roman"/>
          <w:sz w:val="24"/>
          <w:szCs w:val="24"/>
        </w:rPr>
        <w:t>Проанализируйте приведенный ниже социально-психологический эксперимент с точки зрения этики проведения психологических исследований. Свой ответ запишите в свободном поле.</w:t>
      </w:r>
    </w:p>
    <w:p w:rsidR="00E94E22" w:rsidRDefault="00E94E22" w:rsidP="00527C4C">
      <w:pPr>
        <w:shd w:val="clear" w:color="auto" w:fill="FFFFFF"/>
        <w:spacing w:after="0" w:line="240" w:lineRule="auto"/>
        <w:ind w:firstLine="709"/>
        <w:jc w:val="both"/>
        <w:rPr>
          <w:rFonts w:ascii="Times New Roman" w:hAnsi="Times New Roman" w:cs="Times New Roman"/>
          <w:i/>
          <w:color w:val="000000"/>
          <w:sz w:val="24"/>
          <w:szCs w:val="24"/>
        </w:rPr>
      </w:pPr>
    </w:p>
    <w:p w:rsidR="00527C4C" w:rsidRPr="00527C4C" w:rsidRDefault="00527C4C" w:rsidP="00527C4C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i/>
          <w:sz w:val="24"/>
          <w:szCs w:val="24"/>
        </w:rPr>
      </w:pPr>
      <w:bookmarkStart w:id="0" w:name="_GoBack"/>
      <w:bookmarkEnd w:id="0"/>
      <w:r w:rsidRPr="00527C4C">
        <w:rPr>
          <w:rFonts w:ascii="Times New Roman" w:hAnsi="Times New Roman" w:cs="Times New Roman"/>
          <w:i/>
          <w:color w:val="000000"/>
          <w:sz w:val="24"/>
          <w:szCs w:val="24"/>
        </w:rPr>
        <w:t xml:space="preserve">Учительница третьего класса </w:t>
      </w:r>
      <w:proofErr w:type="spellStart"/>
      <w:r w:rsidRPr="00527C4C">
        <w:rPr>
          <w:rFonts w:ascii="Times New Roman" w:hAnsi="Times New Roman" w:cs="Times New Roman"/>
          <w:i/>
          <w:color w:val="000000"/>
          <w:sz w:val="24"/>
          <w:szCs w:val="24"/>
        </w:rPr>
        <w:t>Джейн</w:t>
      </w:r>
      <w:r w:rsidRPr="00527C4C">
        <w:rPr>
          <w:rFonts w:ascii="Times New Roman" w:eastAsia="Times New Roman" w:hAnsi="Times New Roman" w:cs="Times New Roman"/>
          <w:i/>
          <w:color w:val="000000"/>
          <w:sz w:val="24"/>
          <w:szCs w:val="24"/>
        </w:rPr>
        <w:t>Эллиотт</w:t>
      </w:r>
      <w:proofErr w:type="spellEnd"/>
      <w:r w:rsidRPr="00527C4C">
        <w:rPr>
          <w:rFonts w:ascii="Times New Roman" w:eastAsia="Times New Roman" w:hAnsi="Times New Roman" w:cs="Times New Roman"/>
          <w:i/>
          <w:color w:val="000000"/>
          <w:sz w:val="24"/>
          <w:szCs w:val="24"/>
        </w:rPr>
        <w:t xml:space="preserve"> разделила класс на две группы: ученики с голубыми глазами и ученики с карими глазами. В первый день она обозначила голубоглазую группу как высшую, и с этого момента у детей с голубыми глазами были дополнительные привилегии.Она не разрешала группам взаимодействовать и постоянно делала акцент на негативных характеристиках кареглазых детей.</w:t>
      </w:r>
    </w:p>
    <w:p w:rsidR="00527C4C" w:rsidRPr="00527C4C" w:rsidRDefault="00527C4C" w:rsidP="00527C4C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i/>
          <w:sz w:val="24"/>
          <w:szCs w:val="24"/>
        </w:rPr>
      </w:pPr>
      <w:r w:rsidRPr="00527C4C">
        <w:rPr>
          <w:rFonts w:ascii="Times New Roman" w:eastAsia="Times New Roman" w:hAnsi="Times New Roman" w:cs="Times New Roman"/>
          <w:i/>
          <w:color w:val="000000"/>
          <w:sz w:val="24"/>
          <w:szCs w:val="24"/>
        </w:rPr>
        <w:t>Эксперимент показал, что поведение детей изменилось почти мгновенно. Дети с голубыми глазами не только достигли больших результатов в учебе за время эксперимента, но, помимо этого, стали издеваться над своими кареглазыми одноклассниками.  У кареглазой группы выявилась низкая уверенность в себе и худшие академические показатели.</w:t>
      </w:r>
    </w:p>
    <w:p w:rsidR="00527C4C" w:rsidRPr="00527C4C" w:rsidRDefault="00527C4C" w:rsidP="00527C4C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i/>
          <w:sz w:val="24"/>
          <w:szCs w:val="24"/>
        </w:rPr>
      </w:pPr>
      <w:r w:rsidRPr="00527C4C">
        <w:rPr>
          <w:rFonts w:ascii="Times New Roman" w:eastAsia="Times New Roman" w:hAnsi="Times New Roman" w:cs="Times New Roman"/>
          <w:i/>
          <w:color w:val="000000"/>
          <w:sz w:val="24"/>
          <w:szCs w:val="24"/>
        </w:rPr>
        <w:t xml:space="preserve">На следующем этапе </w:t>
      </w:r>
      <w:proofErr w:type="spellStart"/>
      <w:r w:rsidRPr="00527C4C">
        <w:rPr>
          <w:rFonts w:ascii="Times New Roman" w:eastAsia="Times New Roman" w:hAnsi="Times New Roman" w:cs="Times New Roman"/>
          <w:i/>
          <w:color w:val="000000"/>
          <w:sz w:val="24"/>
          <w:szCs w:val="24"/>
        </w:rPr>
        <w:t>Эллиотт</w:t>
      </w:r>
      <w:proofErr w:type="spellEnd"/>
      <w:r w:rsidRPr="00527C4C">
        <w:rPr>
          <w:rFonts w:ascii="Times New Roman" w:eastAsia="Times New Roman" w:hAnsi="Times New Roman" w:cs="Times New Roman"/>
          <w:i/>
          <w:color w:val="000000"/>
          <w:sz w:val="24"/>
          <w:szCs w:val="24"/>
        </w:rPr>
        <w:t xml:space="preserve"> поменяла роли двух групп, и ситуация повторилась, но с обратным эффектом.</w:t>
      </w:r>
    </w:p>
    <w:p w:rsidR="00527C4C" w:rsidRPr="00527C4C" w:rsidRDefault="00527C4C" w:rsidP="00527C4C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27C4C">
        <w:rPr>
          <w:rFonts w:ascii="Times New Roman" w:eastAsia="Times New Roman" w:hAnsi="Times New Roman" w:cs="Times New Roman"/>
          <w:i/>
          <w:color w:val="000000"/>
          <w:sz w:val="24"/>
          <w:szCs w:val="24"/>
        </w:rPr>
        <w:t>В конце эксперимента дети были сильно взволнованы, они плакали и обнимали друг друга. Они безоговорочно согласились с тем, что о людях нельзя судить по внешнему виду.</w:t>
      </w:r>
      <w:r w:rsidRPr="00527C4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 </w:t>
      </w:r>
    </w:p>
    <w:tbl>
      <w:tblPr>
        <w:tblStyle w:val="a3"/>
        <w:tblW w:w="0" w:type="auto"/>
        <w:tblLook w:val="04A0"/>
      </w:tblPr>
      <w:tblGrid>
        <w:gridCol w:w="9571"/>
      </w:tblGrid>
      <w:tr w:rsidR="00527C4C" w:rsidTr="00527C4C">
        <w:tc>
          <w:tcPr>
            <w:tcW w:w="9571" w:type="dxa"/>
          </w:tcPr>
          <w:p w:rsidR="00527C4C" w:rsidRDefault="00527C4C" w:rsidP="00527C4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527C4C" w:rsidRDefault="00527C4C" w:rsidP="00527C4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527C4C" w:rsidRDefault="00527C4C" w:rsidP="00527C4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527C4C" w:rsidRDefault="00527C4C" w:rsidP="00527C4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527C4C" w:rsidRDefault="00527C4C" w:rsidP="00527C4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527C4C" w:rsidRDefault="00527C4C" w:rsidP="00527C4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527C4C" w:rsidRDefault="00527C4C" w:rsidP="00527C4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527C4C" w:rsidRDefault="00527C4C" w:rsidP="00527C4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527C4C" w:rsidRDefault="00527C4C" w:rsidP="00527C4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527C4C" w:rsidRDefault="00527C4C" w:rsidP="00527C4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527C4C" w:rsidRDefault="00527C4C" w:rsidP="00527C4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31900" w:rsidRDefault="000D0E88" w:rsidP="00500F8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034AA">
        <w:rPr>
          <w:rFonts w:ascii="Times New Roman" w:hAnsi="Times New Roman" w:cs="Times New Roman"/>
          <w:b/>
          <w:sz w:val="24"/>
          <w:szCs w:val="24"/>
        </w:rPr>
        <w:t>Задание 10.</w:t>
      </w:r>
      <w:r w:rsidR="00D847E4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E94E22">
        <w:rPr>
          <w:rFonts w:ascii="Times New Roman" w:hAnsi="Times New Roman" w:cs="Times New Roman"/>
          <w:sz w:val="24"/>
          <w:szCs w:val="24"/>
        </w:rPr>
        <w:t>Приведите примеры ситуаций, в которых мы можем наблюдать соответствующие нарушения памяти, свои ответы запишите в свободном поле.</w:t>
      </w:r>
    </w:p>
    <w:tbl>
      <w:tblPr>
        <w:tblStyle w:val="a3"/>
        <w:tblW w:w="0" w:type="auto"/>
        <w:tblLook w:val="04A0"/>
      </w:tblPr>
      <w:tblGrid>
        <w:gridCol w:w="2943"/>
        <w:gridCol w:w="6628"/>
      </w:tblGrid>
      <w:tr w:rsidR="00E94E22" w:rsidTr="00E94E22">
        <w:tc>
          <w:tcPr>
            <w:tcW w:w="2943" w:type="dxa"/>
          </w:tcPr>
          <w:p w:rsidR="00E94E22" w:rsidRDefault="00E94E22" w:rsidP="00E94E22">
            <w:pPr>
              <w:spacing w:before="240" w:after="24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фиксационная амнезия</w:t>
            </w:r>
          </w:p>
        </w:tc>
        <w:tc>
          <w:tcPr>
            <w:tcW w:w="6628" w:type="dxa"/>
          </w:tcPr>
          <w:p w:rsidR="00E94E22" w:rsidRDefault="00E94E22" w:rsidP="00E94E22">
            <w:pPr>
              <w:spacing w:before="240" w:after="24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94E22" w:rsidTr="00E94E22">
        <w:tc>
          <w:tcPr>
            <w:tcW w:w="2943" w:type="dxa"/>
          </w:tcPr>
          <w:p w:rsidR="00E94E22" w:rsidRDefault="00E94E22" w:rsidP="00E94E22">
            <w:pPr>
              <w:spacing w:before="240" w:after="24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конфабуляции</w:t>
            </w:r>
          </w:p>
        </w:tc>
        <w:tc>
          <w:tcPr>
            <w:tcW w:w="6628" w:type="dxa"/>
          </w:tcPr>
          <w:p w:rsidR="00E94E22" w:rsidRDefault="00E94E22" w:rsidP="00E94E22">
            <w:pPr>
              <w:spacing w:before="240" w:after="24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94E22" w:rsidTr="00E94E22">
        <w:tc>
          <w:tcPr>
            <w:tcW w:w="2943" w:type="dxa"/>
          </w:tcPr>
          <w:p w:rsidR="00E94E22" w:rsidRDefault="00E94E22" w:rsidP="00E94E22">
            <w:pPr>
              <w:spacing w:before="240" w:after="24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криптомнезия</w:t>
            </w:r>
          </w:p>
        </w:tc>
        <w:tc>
          <w:tcPr>
            <w:tcW w:w="6628" w:type="dxa"/>
          </w:tcPr>
          <w:p w:rsidR="00E94E22" w:rsidRDefault="00E94E22" w:rsidP="00E94E22">
            <w:pPr>
              <w:spacing w:before="240" w:after="24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94E22" w:rsidTr="00E94E22">
        <w:tc>
          <w:tcPr>
            <w:tcW w:w="2943" w:type="dxa"/>
          </w:tcPr>
          <w:p w:rsidR="00E94E22" w:rsidRDefault="00E94E22" w:rsidP="00E94E22">
            <w:pPr>
              <w:spacing w:before="240" w:after="24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антероградная амнезия</w:t>
            </w:r>
          </w:p>
        </w:tc>
        <w:tc>
          <w:tcPr>
            <w:tcW w:w="6628" w:type="dxa"/>
          </w:tcPr>
          <w:p w:rsidR="00E94E22" w:rsidRDefault="00E94E22" w:rsidP="00E94E22">
            <w:pPr>
              <w:spacing w:before="240" w:after="24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94E22" w:rsidTr="00E94E22">
        <w:tc>
          <w:tcPr>
            <w:tcW w:w="2943" w:type="dxa"/>
          </w:tcPr>
          <w:p w:rsidR="00E94E22" w:rsidRDefault="00E94E22" w:rsidP="00E94E22">
            <w:pPr>
              <w:spacing w:before="240" w:after="24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а</w:t>
            </w:r>
            <w:r w:rsidRPr="00E94E22">
              <w:rPr>
                <w:rFonts w:ascii="Times New Roman" w:hAnsi="Times New Roman" w:cs="Times New Roman"/>
                <w:sz w:val="24"/>
                <w:szCs w:val="24"/>
              </w:rPr>
              <w:t>ффектогенная амнезия</w:t>
            </w:r>
          </w:p>
        </w:tc>
        <w:tc>
          <w:tcPr>
            <w:tcW w:w="6628" w:type="dxa"/>
          </w:tcPr>
          <w:p w:rsidR="00E94E22" w:rsidRDefault="00E94E22" w:rsidP="00E94E22">
            <w:pPr>
              <w:spacing w:before="240" w:after="24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94E22" w:rsidRPr="000D0E88" w:rsidRDefault="00E94E22" w:rsidP="00E94E22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sectPr w:rsidR="00E94E22" w:rsidRPr="000D0E88" w:rsidSect="00C12AD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17C02DE"/>
    <w:multiLevelType w:val="hybridMultilevel"/>
    <w:tmpl w:val="37D6812C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8"/>
  <w:proofState w:spelling="clean" w:grammar="clean"/>
  <w:defaultTabStop w:val="708"/>
  <w:characterSpacingControl w:val="doNotCompress"/>
  <w:compat>
    <w:useFELayout/>
  </w:compat>
  <w:rsids>
    <w:rsidRoot w:val="00860E82"/>
    <w:rsid w:val="00031900"/>
    <w:rsid w:val="000D0E88"/>
    <w:rsid w:val="000F6FB1"/>
    <w:rsid w:val="00160504"/>
    <w:rsid w:val="00196EAD"/>
    <w:rsid w:val="00250FDC"/>
    <w:rsid w:val="002B23BB"/>
    <w:rsid w:val="003C43D7"/>
    <w:rsid w:val="004F616B"/>
    <w:rsid w:val="00500F85"/>
    <w:rsid w:val="005034AA"/>
    <w:rsid w:val="00527C4C"/>
    <w:rsid w:val="00570893"/>
    <w:rsid w:val="005B631D"/>
    <w:rsid w:val="006A534A"/>
    <w:rsid w:val="00721927"/>
    <w:rsid w:val="00785E8C"/>
    <w:rsid w:val="007C385C"/>
    <w:rsid w:val="00860E82"/>
    <w:rsid w:val="0088291C"/>
    <w:rsid w:val="009C676E"/>
    <w:rsid w:val="00AB61D8"/>
    <w:rsid w:val="00AD518E"/>
    <w:rsid w:val="00B529EB"/>
    <w:rsid w:val="00B82517"/>
    <w:rsid w:val="00C12AD8"/>
    <w:rsid w:val="00D847E4"/>
    <w:rsid w:val="00DB5ED4"/>
    <w:rsid w:val="00DC3FCF"/>
    <w:rsid w:val="00DE4532"/>
    <w:rsid w:val="00E94E22"/>
    <w:rsid w:val="00F70EB5"/>
    <w:rsid w:val="00F9651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12AD8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860E82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List Paragraph"/>
    <w:basedOn w:val="a"/>
    <w:uiPriority w:val="34"/>
    <w:qFormat/>
    <w:rsid w:val="00DB5ED4"/>
    <w:pPr>
      <w:ind w:left="720"/>
      <w:contextualSpacing/>
    </w:pPr>
  </w:style>
  <w:style w:type="paragraph" w:styleId="a5">
    <w:name w:val="Balloon Text"/>
    <w:basedOn w:val="a"/>
    <w:link w:val="a6"/>
    <w:uiPriority w:val="99"/>
    <w:semiHidden/>
    <w:unhideWhenUsed/>
    <w:rsid w:val="00DB5ED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DB5ED4"/>
    <w:rPr>
      <w:rFonts w:ascii="Tahoma" w:hAnsi="Tahoma" w:cs="Tahoma"/>
      <w:sz w:val="16"/>
      <w:szCs w:val="16"/>
    </w:rPr>
  </w:style>
  <w:style w:type="paragraph" w:styleId="a7">
    <w:name w:val="Normal (Web)"/>
    <w:basedOn w:val="a"/>
    <w:uiPriority w:val="99"/>
    <w:semiHidden/>
    <w:unhideWhenUsed/>
    <w:rsid w:val="000D0E8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4544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64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eg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microsoft.com/office/2007/relationships/stylesWithEffects" Target="stylesWithEffects.xml"/><Relationship Id="rId5" Type="http://schemas.openxmlformats.org/officeDocument/2006/relationships/image" Target="media/image1.jpe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530</TotalTime>
  <Pages>5</Pages>
  <Words>968</Words>
  <Characters>5523</Characters>
  <Application>Microsoft Office Word</Application>
  <DocSecurity>0</DocSecurity>
  <Lines>46</Lines>
  <Paragraphs>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MultiDVD Team</Company>
  <LinksUpToDate>false</LinksUpToDate>
  <CharactersWithSpaces>6479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teacher_pip</dc:creator>
  <cp:keywords/>
  <dc:description/>
  <cp:lastModifiedBy>teacher_pip</cp:lastModifiedBy>
  <cp:revision>5</cp:revision>
  <dcterms:created xsi:type="dcterms:W3CDTF">2023-04-18T05:52:00Z</dcterms:created>
  <dcterms:modified xsi:type="dcterms:W3CDTF">2023-11-01T05:59:00Z</dcterms:modified>
</cp:coreProperties>
</file>