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top w:w="30" w:type="dxa"/>
          <w:left w:w="30" w:type="dxa"/>
          <w:bottom w:w="30" w:type="dxa"/>
          <w:right w:w="30" w:type="dxa"/>
        </w:tblCellMar>
        <w:tblLook w:val="04A0"/>
      </w:tblPr>
      <w:tblGrid>
        <w:gridCol w:w="2776"/>
        <w:gridCol w:w="180"/>
        <w:gridCol w:w="5285"/>
        <w:gridCol w:w="1108"/>
        <w:gridCol w:w="66"/>
      </w:tblGrid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рекламы и связей с общественностью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Учебная практика: практика по получению первичных профессиональных умений и навыков, в том числе первичных умений и навыков научно-исследовательской деятельности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01.07.19 - 13.07.19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коммуникаций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2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Учебная практика: практика по получению первичных профессиональных умений и навыков, в том числе первичных умений и навыков научно-исследовательской деятельности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01.07.19 - 13.07.19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коммуникаций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Производственная практика: практика по получению профессиональных умений и опыта профессиональной деятельности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24.06.19 - 20.07.19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рекламы и связей с общественностью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3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Производственная практика: практика по получению профессиональных умений и опыта профессиональной деятельности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24.06.19 - 20.07.19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рекламы и связей с общественностью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заочная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Производственная практика: практика по получению профессиональных умений и опыта профессиональной деятельности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13.05.19 - 01.06.19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коммуникаций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Производственная (преддипломная) практика: научно-исследовательская работа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08.04.19 - 18.05.19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рекламы и связей с общественностью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4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Производственная (преддипломная) практика: научно-исследовательская работа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08.04.19 - 18.05.19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  <w:tr w:rsidR="00173C95" w:rsidRPr="00173C95" w:rsidTr="00173C95">
        <w:tc>
          <w:tcPr>
            <w:tcW w:w="0" w:type="auto"/>
            <w:gridSpan w:val="5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Бакалавриат</w:t>
            </w:r>
          </w:p>
        </w:tc>
      </w:tr>
      <w:tr w:rsidR="00173C95" w:rsidRPr="00173C95" w:rsidTr="00173C95"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39.03.01 Социология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Профиль: Социология рекламы и связей с общественностью</w:t>
            </w: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br/>
              <w:t>Форма обучения: заочная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5 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Производственная (преддипломная) практика: научно-исследовательская работа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 w:rsidRPr="00173C95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11.03.19 - 20.04.19</w:t>
            </w:r>
          </w:p>
        </w:tc>
        <w:tc>
          <w:tcPr>
            <w:tcW w:w="0" w:type="auto"/>
            <w:vAlign w:val="center"/>
            <w:hideMark/>
          </w:tcPr>
          <w:p w:rsidR="00173C95" w:rsidRPr="00173C95" w:rsidRDefault="00173C95" w:rsidP="00173C95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</w:p>
        </w:tc>
      </w:tr>
    </w:tbl>
    <w:p w:rsidR="0083077E" w:rsidRDefault="0083077E"/>
    <w:sectPr w:rsidR="0083077E" w:rsidSect="0083077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60"/>
  <w:proofState w:spelling="clean" w:grammar="clean"/>
  <w:defaultTabStop w:val="708"/>
  <w:characterSpacingControl w:val="doNotCompress"/>
  <w:compat/>
  <w:rsids>
    <w:rsidRoot w:val="00173C95"/>
    <w:rsid w:val="00173C95"/>
    <w:rsid w:val="0083077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077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20991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283</Words>
  <Characters>1618</Characters>
  <Application>Microsoft Office Word</Application>
  <DocSecurity>0</DocSecurity>
  <Lines>13</Lines>
  <Paragraphs>3</Paragraphs>
  <ScaleCrop>false</ScaleCrop>
  <Company>MultiDVD Team</Company>
  <LinksUpToDate>false</LinksUpToDate>
  <CharactersWithSpaces>1898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Lopatina</dc:creator>
  <cp:keywords/>
  <dc:description/>
  <cp:lastModifiedBy>Lopatina</cp:lastModifiedBy>
  <cp:revision>2</cp:revision>
  <cp:lastPrinted>2019-01-16T07:18:00Z</cp:lastPrinted>
  <dcterms:created xsi:type="dcterms:W3CDTF">2019-01-16T07:14:00Z</dcterms:created>
  <dcterms:modified xsi:type="dcterms:W3CDTF">2019-01-16T07:28:00Z</dcterms:modified>
</cp:coreProperties>
</file>